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988A" w14:textId="37E4CF72" w:rsidR="005674A8" w:rsidRDefault="005674A8" w:rsidP="00BA4E9F">
      <w:pPr>
        <w:rPr>
          <w:rFonts w:ascii="Palatino Linotype" w:eastAsia="Palatino Linotype" w:hAnsi="Palatino Linotype" w:cs="Palatino Linotype"/>
          <w:sz w:val="36"/>
          <w:szCs w:val="36"/>
        </w:rPr>
      </w:pPr>
    </w:p>
    <w:p w14:paraId="084D722F" w14:textId="149E4A0D" w:rsidR="002F27F0" w:rsidRDefault="00171812" w:rsidP="00171812">
      <w:pPr>
        <w:jc w:val="center"/>
        <w:rPr>
          <w:rFonts w:eastAsia="Calibri"/>
          <w:color w:val="003366"/>
          <w:sz w:val="52"/>
          <w:szCs w:val="52"/>
          <w:lang w:val="en-CA"/>
        </w:rPr>
      </w:pPr>
      <w:r>
        <w:rPr>
          <w:noProof/>
        </w:rPr>
        <w:drawing>
          <wp:inline distT="0" distB="0" distL="0" distR="0" wp14:anchorId="46A31354" wp14:editId="0608BF05">
            <wp:extent cx="6154075" cy="2500307"/>
            <wp:effectExtent l="0" t="0" r="0" b="0"/>
            <wp:docPr id="10446518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5329" cy="2529257"/>
                    </a:xfrm>
                    <a:prstGeom prst="rect">
                      <a:avLst/>
                    </a:prstGeom>
                    <a:noFill/>
                    <a:ln>
                      <a:noFill/>
                    </a:ln>
                  </pic:spPr>
                </pic:pic>
              </a:graphicData>
            </a:graphic>
          </wp:inline>
        </w:drawing>
      </w:r>
    </w:p>
    <w:p w14:paraId="5EB99633" w14:textId="77777777" w:rsidR="003F54F0" w:rsidRDefault="003F54F0" w:rsidP="00BA4E9F">
      <w:pPr>
        <w:rPr>
          <w:b/>
          <w:bCs/>
          <w:color w:val="44546A" w:themeColor="text2"/>
          <w:sz w:val="40"/>
          <w:szCs w:val="40"/>
          <w:lang w:val="en-CA"/>
        </w:rPr>
      </w:pPr>
    </w:p>
    <w:p w14:paraId="5E417A66" w14:textId="24EF55FE" w:rsidR="005674A8" w:rsidRPr="006E5292" w:rsidRDefault="007F6B40" w:rsidP="00171812">
      <w:pPr>
        <w:pStyle w:val="Title"/>
        <w:jc w:val="center"/>
        <w:rPr>
          <w:rFonts w:ascii="Open Sans" w:hAnsi="Open Sans" w:cs="Open Sans"/>
          <w:color w:val="003366"/>
          <w:lang w:val="en-CA"/>
        </w:rPr>
      </w:pPr>
      <w:r>
        <w:rPr>
          <w:rFonts w:ascii="Open Sans" w:hAnsi="Open Sans" w:cs="Open Sans"/>
          <w:color w:val="003366"/>
          <w:lang w:val="en-CA"/>
        </w:rPr>
        <w:t>Director of Estates</w:t>
      </w:r>
    </w:p>
    <w:p w14:paraId="10C33791" w14:textId="77777777" w:rsidR="005B5A88" w:rsidRDefault="005B5A88" w:rsidP="00C62EED">
      <w:pPr>
        <w:pStyle w:val="NoSpacing"/>
        <w:rPr>
          <w:rFonts w:ascii="Open Sans" w:hAnsi="Open Sans" w:cs="Open Sans"/>
          <w:b/>
          <w:color w:val="003366"/>
          <w:sz w:val="36"/>
          <w:szCs w:val="36"/>
        </w:rPr>
      </w:pPr>
    </w:p>
    <w:p w14:paraId="236D7ACB" w14:textId="6C83A0F8" w:rsidR="00C62EED" w:rsidRPr="00B82320" w:rsidRDefault="00C62EED" w:rsidP="00C62EED">
      <w:pPr>
        <w:pStyle w:val="NoSpacing"/>
        <w:rPr>
          <w:rFonts w:ascii="Open Sans" w:hAnsi="Open Sans" w:cs="Open Sans"/>
          <w:bCs/>
          <w:color w:val="003366"/>
          <w:sz w:val="32"/>
          <w:szCs w:val="32"/>
        </w:rPr>
      </w:pPr>
      <w:r w:rsidRPr="00B82320">
        <w:rPr>
          <w:rFonts w:ascii="Open Sans" w:hAnsi="Open Sans" w:cs="Open Sans"/>
          <w:bCs/>
          <w:color w:val="003366"/>
          <w:sz w:val="32"/>
          <w:szCs w:val="32"/>
        </w:rPr>
        <w:t>Overview</w:t>
      </w:r>
    </w:p>
    <w:p w14:paraId="3A0C8A19" w14:textId="77777777" w:rsidR="00C62EED" w:rsidRPr="00386CAE" w:rsidRDefault="00C62EED" w:rsidP="00C62EED">
      <w:pPr>
        <w:pStyle w:val="NoSpacing"/>
        <w:rPr>
          <w:b/>
          <w:color w:val="003366"/>
          <w:sz w:val="24"/>
          <w:szCs w:val="24"/>
        </w:rPr>
      </w:pPr>
    </w:p>
    <w:p w14:paraId="0E1ABE72" w14:textId="5ACC2A04" w:rsidR="00C62EED" w:rsidRDefault="00C62EED" w:rsidP="00C62EED">
      <w:pPr>
        <w:pStyle w:val="NoSpacing"/>
        <w:rPr>
          <w:rFonts w:ascii="Open Sans" w:hAnsi="Open Sans" w:cs="Open Sans"/>
          <w:sz w:val="20"/>
          <w:szCs w:val="20"/>
        </w:rPr>
      </w:pPr>
      <w:r w:rsidRPr="006E5292">
        <w:rPr>
          <w:rFonts w:ascii="Open Sans" w:hAnsi="Open Sans" w:cs="Open Sans"/>
          <w:sz w:val="20"/>
          <w:szCs w:val="20"/>
        </w:rPr>
        <w:t>Bader College, located at historic Herstmonceux Castle, East Sussex, is the overseas campus of Queen’s University, Canada. The campus occupies a 600-acre estate, including a range of academic, residential, and recreational facilities.  Our dedicated faculty and staff provide exceptional academic programming for undergraduate and postgraduate students from Canada and around the world.  We also serve as a venue for international conferences and meetings. Our wholly owned trading subsidiary, Herstmonceux Castle Enterprises Limited (HCE), is responsible for running the gardens and grounds, corporate events, and other functions.</w:t>
      </w:r>
    </w:p>
    <w:p w14:paraId="10982E90" w14:textId="77777777" w:rsidR="00F945BF" w:rsidRDefault="00F945BF" w:rsidP="00C62EED">
      <w:pPr>
        <w:pStyle w:val="NoSpacing"/>
        <w:rPr>
          <w:rFonts w:ascii="Open Sans" w:hAnsi="Open Sans" w:cs="Open Sans"/>
          <w:sz w:val="20"/>
          <w:szCs w:val="20"/>
        </w:rPr>
      </w:pPr>
    </w:p>
    <w:p w14:paraId="12E9F689" w14:textId="3E40C5F2" w:rsidR="00F945BF" w:rsidRDefault="00C10010" w:rsidP="00C62EED">
      <w:pPr>
        <w:pStyle w:val="NoSpacing"/>
        <w:rPr>
          <w:rFonts w:ascii="Open Sans" w:hAnsi="Open Sans" w:cs="Open Sans"/>
          <w:sz w:val="20"/>
          <w:szCs w:val="20"/>
        </w:rPr>
      </w:pPr>
      <w:r>
        <w:rPr>
          <w:rFonts w:ascii="Open Sans" w:hAnsi="Open Sans" w:cs="Open Sans"/>
          <w:sz w:val="20"/>
          <w:szCs w:val="20"/>
        </w:rPr>
        <w:t>Herstmonceux Castle and its constit</w:t>
      </w:r>
      <w:r w:rsidR="00D931A4">
        <w:rPr>
          <w:rFonts w:ascii="Open Sans" w:hAnsi="Open Sans" w:cs="Open Sans"/>
          <w:sz w:val="20"/>
          <w:szCs w:val="20"/>
        </w:rPr>
        <w:t xml:space="preserve">uent buildings are designated scheduled monuments and listed buildings respectively. </w:t>
      </w:r>
      <w:r w:rsidR="00C955E9">
        <w:rPr>
          <w:rFonts w:ascii="Open Sans" w:hAnsi="Open Sans" w:cs="Open Sans"/>
          <w:sz w:val="20"/>
          <w:szCs w:val="20"/>
        </w:rPr>
        <w:t xml:space="preserve">The Castle is </w:t>
      </w:r>
      <w:r w:rsidR="00C17C6D">
        <w:rPr>
          <w:rFonts w:ascii="Open Sans" w:hAnsi="Open Sans" w:cs="Open Sans"/>
          <w:sz w:val="20"/>
          <w:szCs w:val="20"/>
        </w:rPr>
        <w:t>Grade I</w:t>
      </w:r>
      <w:r w:rsidR="002B1D11">
        <w:rPr>
          <w:rFonts w:ascii="Open Sans" w:hAnsi="Open Sans" w:cs="Open Sans"/>
          <w:sz w:val="20"/>
          <w:szCs w:val="20"/>
        </w:rPr>
        <w:t xml:space="preserve">, the Observatory </w:t>
      </w:r>
      <w:r w:rsidR="00BB16E0">
        <w:rPr>
          <w:rFonts w:ascii="Open Sans" w:hAnsi="Open Sans" w:cs="Open Sans"/>
          <w:sz w:val="20"/>
          <w:szCs w:val="20"/>
        </w:rPr>
        <w:t>Science Centre</w:t>
      </w:r>
      <w:r w:rsidR="00970AE2">
        <w:rPr>
          <w:rFonts w:ascii="Open Sans" w:hAnsi="Open Sans" w:cs="Open Sans"/>
          <w:sz w:val="20"/>
          <w:szCs w:val="20"/>
        </w:rPr>
        <w:t xml:space="preserve"> Grade II*, and t</w:t>
      </w:r>
      <w:r w:rsidR="00D931A4">
        <w:rPr>
          <w:rFonts w:ascii="Open Sans" w:hAnsi="Open Sans" w:cs="Open Sans"/>
          <w:sz w:val="20"/>
          <w:szCs w:val="20"/>
        </w:rPr>
        <w:t>he woodland areas surrounding the buildings Grade II</w:t>
      </w:r>
      <w:r w:rsidR="00970AE2">
        <w:rPr>
          <w:rFonts w:ascii="Open Sans" w:hAnsi="Open Sans" w:cs="Open Sans"/>
          <w:sz w:val="20"/>
          <w:szCs w:val="20"/>
        </w:rPr>
        <w:t>.</w:t>
      </w:r>
      <w:r w:rsidR="00C955E9">
        <w:rPr>
          <w:rFonts w:ascii="Open Sans" w:hAnsi="Open Sans" w:cs="Open Sans"/>
          <w:sz w:val="20"/>
          <w:szCs w:val="20"/>
        </w:rPr>
        <w:t xml:space="preserve"> </w:t>
      </w:r>
    </w:p>
    <w:p w14:paraId="11F52E84" w14:textId="77777777" w:rsidR="00641A79" w:rsidRDefault="00641A79" w:rsidP="00C62EED">
      <w:pPr>
        <w:pStyle w:val="NoSpacing"/>
        <w:rPr>
          <w:rFonts w:ascii="Open Sans" w:hAnsi="Open Sans" w:cs="Open Sans"/>
          <w:sz w:val="20"/>
          <w:szCs w:val="20"/>
        </w:rPr>
      </w:pPr>
    </w:p>
    <w:p w14:paraId="3308DB54" w14:textId="18B95245" w:rsidR="00C62EED" w:rsidRPr="006E5292" w:rsidRDefault="00641A79" w:rsidP="00BA4E9F">
      <w:pPr>
        <w:rPr>
          <w:sz w:val="20"/>
          <w:szCs w:val="20"/>
        </w:rPr>
      </w:pPr>
      <w:r>
        <w:rPr>
          <w:sz w:val="20"/>
          <w:szCs w:val="20"/>
        </w:rPr>
        <w:t>The Director of Estates</w:t>
      </w:r>
      <w:r w:rsidRPr="00B97BF7">
        <w:rPr>
          <w:sz w:val="20"/>
          <w:szCs w:val="20"/>
        </w:rPr>
        <w:t xml:space="preserve"> </w:t>
      </w:r>
      <w:r>
        <w:rPr>
          <w:sz w:val="20"/>
          <w:szCs w:val="20"/>
        </w:rPr>
        <w:t xml:space="preserve">is a newly created role </w:t>
      </w:r>
      <w:r w:rsidR="00926BB8">
        <w:rPr>
          <w:sz w:val="20"/>
          <w:szCs w:val="20"/>
        </w:rPr>
        <w:t xml:space="preserve">within the senior management team </w:t>
      </w:r>
      <w:r>
        <w:rPr>
          <w:sz w:val="20"/>
          <w:szCs w:val="20"/>
        </w:rPr>
        <w:t xml:space="preserve">which will oversee the implementation of our ambitious strategic plan for our physical environment. </w:t>
      </w:r>
      <w:r w:rsidR="00926BB8">
        <w:rPr>
          <w:sz w:val="20"/>
          <w:szCs w:val="20"/>
        </w:rPr>
        <w:t>The successful candidate</w:t>
      </w:r>
      <w:r>
        <w:rPr>
          <w:sz w:val="20"/>
          <w:szCs w:val="20"/>
        </w:rPr>
        <w:t xml:space="preserve"> will be responsible for two </w:t>
      </w:r>
      <w:r w:rsidRPr="00B97BF7">
        <w:rPr>
          <w:sz w:val="20"/>
          <w:szCs w:val="20"/>
        </w:rPr>
        <w:t>department</w:t>
      </w:r>
      <w:r>
        <w:rPr>
          <w:sz w:val="20"/>
          <w:szCs w:val="20"/>
        </w:rPr>
        <w:t>s</w:t>
      </w:r>
      <w:r w:rsidRPr="00B97BF7">
        <w:rPr>
          <w:sz w:val="20"/>
          <w:szCs w:val="20"/>
        </w:rPr>
        <w:t xml:space="preserve"> </w:t>
      </w:r>
      <w:r>
        <w:rPr>
          <w:sz w:val="20"/>
          <w:szCs w:val="20"/>
        </w:rPr>
        <w:t>consisting of Buildings and Facilities and Gardens and Grounds. The Director will also be responsible for overseeing all capital projects planned for the estate and the identification and management of new projects to develop the Estates.</w:t>
      </w:r>
    </w:p>
    <w:p w14:paraId="106367CA" w14:textId="2481B6DF" w:rsidR="00C62EED" w:rsidRDefault="007A4376" w:rsidP="00BA4E9F">
      <w:pPr>
        <w:rPr>
          <w:sz w:val="20"/>
          <w:szCs w:val="20"/>
        </w:rPr>
      </w:pPr>
      <w:r w:rsidRPr="006E5292">
        <w:rPr>
          <w:sz w:val="20"/>
          <w:szCs w:val="20"/>
        </w:rPr>
        <w:t>Bader College</w:t>
      </w:r>
      <w:r w:rsidR="00C62EED" w:rsidRPr="006E5292">
        <w:rPr>
          <w:sz w:val="20"/>
          <w:szCs w:val="20"/>
        </w:rPr>
        <w:t xml:space="preserve"> is committed to employment equity, inclusion and diversity and supports fair treatment and opportunity for all.  No job applicant, employee or worker is discriminated against either directly or indirectly on the grounds of age, disability, gender reassignment, marriage and civil partnership, pregnancy or maternity, race, religion or belief, sex or sexual orientation.</w:t>
      </w:r>
    </w:p>
    <w:p w14:paraId="4E37408E" w14:textId="77777777" w:rsidR="00B97BF7" w:rsidRDefault="00B97BF7" w:rsidP="00BA4E9F">
      <w:pPr>
        <w:rPr>
          <w:sz w:val="20"/>
          <w:szCs w:val="20"/>
        </w:rPr>
      </w:pPr>
    </w:p>
    <w:p w14:paraId="509179F6" w14:textId="77777777" w:rsidR="00C62EED" w:rsidRPr="006E5292" w:rsidRDefault="00C62EED" w:rsidP="00BA4E9F">
      <w:pPr>
        <w:rPr>
          <w:sz w:val="20"/>
          <w:szCs w:val="20"/>
        </w:rPr>
      </w:pPr>
    </w:p>
    <w:p w14:paraId="338C636F" w14:textId="77777777" w:rsidR="00D92818" w:rsidRPr="002254CF" w:rsidRDefault="00C62EED" w:rsidP="00D92818">
      <w:pPr>
        <w:pStyle w:val="NoSpacing"/>
        <w:rPr>
          <w:rFonts w:ascii="Open Sans" w:hAnsi="Open Sans" w:cs="Open Sans"/>
          <w:color w:val="003366"/>
          <w:sz w:val="20"/>
          <w:szCs w:val="20"/>
        </w:rPr>
      </w:pPr>
      <w:r w:rsidRPr="00B82320">
        <w:rPr>
          <w:rFonts w:ascii="Open Sans" w:hAnsi="Open Sans" w:cs="Open Sans"/>
          <w:bCs/>
          <w:color w:val="003366"/>
          <w:sz w:val="28"/>
          <w:szCs w:val="28"/>
        </w:rPr>
        <w:lastRenderedPageBreak/>
        <w:t>Working hours</w:t>
      </w:r>
      <w:r w:rsidR="003A287D">
        <w:rPr>
          <w:rFonts w:ascii="Open Sans" w:hAnsi="Open Sans" w:cs="Open Sans"/>
          <w:bCs/>
          <w:color w:val="003366"/>
          <w:sz w:val="28"/>
          <w:szCs w:val="28"/>
        </w:rPr>
        <w:t>:</w:t>
      </w:r>
      <w:r w:rsidRPr="00B82320">
        <w:rPr>
          <w:rFonts w:ascii="Open Sans" w:hAnsi="Open Sans" w:cs="Open Sans"/>
          <w:sz w:val="20"/>
          <w:szCs w:val="20"/>
        </w:rPr>
        <w:t xml:space="preserve">  </w:t>
      </w:r>
      <w:r w:rsidR="00D92818" w:rsidRPr="002254CF">
        <w:rPr>
          <w:rFonts w:ascii="Open Sans" w:hAnsi="Open Sans" w:cs="Open Sans"/>
          <w:color w:val="212121"/>
          <w:sz w:val="20"/>
          <w:szCs w:val="20"/>
          <w:shd w:val="clear" w:color="auto" w:fill="FFFFFF"/>
        </w:rPr>
        <w:t>The role is full-time and normal working hours will be 37.5 hours per week over 5 days, with additional flexibility as required for the role.</w:t>
      </w:r>
    </w:p>
    <w:p w14:paraId="5E5A5A35" w14:textId="2BCF79C2" w:rsidR="00AB3C96" w:rsidRDefault="00AB3C96" w:rsidP="00D92818">
      <w:pPr>
        <w:pStyle w:val="NoSpacing"/>
        <w:rPr>
          <w:color w:val="003366"/>
          <w:sz w:val="32"/>
          <w:szCs w:val="32"/>
        </w:rPr>
      </w:pPr>
    </w:p>
    <w:p w14:paraId="668C78BC" w14:textId="4B0F3783" w:rsidR="00171812" w:rsidRDefault="00171812" w:rsidP="00BA4E9F">
      <w:pPr>
        <w:rPr>
          <w:color w:val="003366"/>
          <w:sz w:val="32"/>
          <w:szCs w:val="32"/>
        </w:rPr>
      </w:pPr>
      <w:r>
        <w:rPr>
          <w:bCs/>
          <w:color w:val="003366"/>
          <w:sz w:val="28"/>
          <w:szCs w:val="28"/>
        </w:rPr>
        <w:t>Salary:</w:t>
      </w:r>
      <w:r w:rsidRPr="00171812">
        <w:rPr>
          <w:sz w:val="20"/>
          <w:szCs w:val="20"/>
        </w:rPr>
        <w:t xml:space="preserve"> </w:t>
      </w:r>
      <w:r w:rsidR="00595AB2">
        <w:rPr>
          <w:sz w:val="20"/>
          <w:szCs w:val="20"/>
        </w:rPr>
        <w:t>£</w:t>
      </w:r>
      <w:r w:rsidR="004015D1">
        <w:rPr>
          <w:sz w:val="20"/>
          <w:szCs w:val="20"/>
        </w:rPr>
        <w:t>competitive</w:t>
      </w:r>
      <w:r w:rsidR="000B280B">
        <w:rPr>
          <w:sz w:val="20"/>
          <w:szCs w:val="20"/>
        </w:rPr>
        <w:t>.</w:t>
      </w:r>
    </w:p>
    <w:p w14:paraId="4F205034" w14:textId="77777777" w:rsidR="00171812" w:rsidRDefault="00171812" w:rsidP="00BA4E9F">
      <w:pPr>
        <w:rPr>
          <w:color w:val="003366"/>
          <w:sz w:val="32"/>
          <w:szCs w:val="32"/>
        </w:rPr>
      </w:pPr>
    </w:p>
    <w:p w14:paraId="5FF17FB0" w14:textId="07FDD868" w:rsidR="00C62EED" w:rsidRPr="00B82320" w:rsidRDefault="00C62EED" w:rsidP="00BA4E9F">
      <w:pPr>
        <w:rPr>
          <w:color w:val="003366"/>
          <w:sz w:val="32"/>
          <w:szCs w:val="32"/>
        </w:rPr>
      </w:pPr>
      <w:r w:rsidRPr="00B82320">
        <w:rPr>
          <w:color w:val="003366"/>
          <w:sz w:val="32"/>
          <w:szCs w:val="32"/>
        </w:rPr>
        <w:t>Job Description</w:t>
      </w:r>
      <w:r w:rsidR="009845C8">
        <w:rPr>
          <w:color w:val="003366"/>
          <w:sz w:val="32"/>
          <w:szCs w:val="32"/>
        </w:rPr>
        <w:tab/>
      </w:r>
    </w:p>
    <w:p w14:paraId="4EBC5C54" w14:textId="389D7E20" w:rsidR="00C62EED" w:rsidRPr="00833E66" w:rsidRDefault="00C62EED" w:rsidP="00BA4E9F">
      <w:pPr>
        <w:rPr>
          <w:b/>
          <w:bCs/>
          <w:sz w:val="20"/>
          <w:szCs w:val="20"/>
        </w:rPr>
      </w:pPr>
    </w:p>
    <w:tbl>
      <w:tblPr>
        <w:tblStyle w:val="TableGrid"/>
        <w:tblW w:w="0" w:type="auto"/>
        <w:tblLook w:val="04A0" w:firstRow="1" w:lastRow="0" w:firstColumn="1" w:lastColumn="0" w:noHBand="0" w:noVBand="1"/>
      </w:tblPr>
      <w:tblGrid>
        <w:gridCol w:w="2242"/>
        <w:gridCol w:w="7386"/>
      </w:tblGrid>
      <w:tr w:rsidR="008B24A8" w:rsidRPr="008B24A8" w14:paraId="28CD82A9" w14:textId="77777777" w:rsidTr="00B97BF7">
        <w:trPr>
          <w:trHeight w:val="612"/>
        </w:trPr>
        <w:tc>
          <w:tcPr>
            <w:tcW w:w="2242" w:type="dxa"/>
          </w:tcPr>
          <w:p w14:paraId="2B2ED0BE" w14:textId="77777777" w:rsidR="00C62EED" w:rsidRPr="008B24A8" w:rsidRDefault="00C62EED" w:rsidP="00E27433">
            <w:pPr>
              <w:pStyle w:val="NoSpacing"/>
              <w:rPr>
                <w:rFonts w:ascii="Open Sans" w:hAnsi="Open Sans" w:cs="Open Sans"/>
                <w:sz w:val="20"/>
                <w:szCs w:val="20"/>
              </w:rPr>
            </w:pPr>
            <w:r w:rsidRPr="008B24A8">
              <w:rPr>
                <w:rFonts w:ascii="Open Sans" w:hAnsi="Open Sans" w:cs="Open Sans"/>
                <w:sz w:val="20"/>
                <w:szCs w:val="20"/>
              </w:rPr>
              <w:t>Main purposes of job</w:t>
            </w:r>
          </w:p>
          <w:p w14:paraId="3E0AD4C7" w14:textId="77777777" w:rsidR="00C62EED" w:rsidRPr="008B24A8" w:rsidRDefault="00C62EED" w:rsidP="00E27433">
            <w:pPr>
              <w:pStyle w:val="NoSpacing"/>
              <w:rPr>
                <w:rFonts w:ascii="Open Sans" w:hAnsi="Open Sans" w:cs="Open Sans"/>
                <w:sz w:val="20"/>
                <w:szCs w:val="20"/>
              </w:rPr>
            </w:pPr>
          </w:p>
        </w:tc>
        <w:tc>
          <w:tcPr>
            <w:tcW w:w="7386" w:type="dxa"/>
          </w:tcPr>
          <w:p w14:paraId="4D26AA78" w14:textId="76335773" w:rsidR="000E2990" w:rsidRPr="008B24A8" w:rsidRDefault="004015D1" w:rsidP="00E27433">
            <w:pPr>
              <w:rPr>
                <w:sz w:val="20"/>
                <w:szCs w:val="20"/>
              </w:rPr>
            </w:pPr>
            <w:r>
              <w:rPr>
                <w:sz w:val="20"/>
                <w:szCs w:val="20"/>
              </w:rPr>
              <w:t>Overall</w:t>
            </w:r>
            <w:r w:rsidR="00B97BF7" w:rsidRPr="008B24A8">
              <w:rPr>
                <w:sz w:val="20"/>
                <w:szCs w:val="20"/>
              </w:rPr>
              <w:t xml:space="preserve"> </w:t>
            </w:r>
            <w:r>
              <w:rPr>
                <w:sz w:val="20"/>
                <w:szCs w:val="20"/>
              </w:rPr>
              <w:t xml:space="preserve">strategic and operational </w:t>
            </w:r>
            <w:r w:rsidR="00B97BF7" w:rsidRPr="008B24A8">
              <w:rPr>
                <w:sz w:val="20"/>
                <w:szCs w:val="20"/>
              </w:rPr>
              <w:t xml:space="preserve">management of the </w:t>
            </w:r>
            <w:r>
              <w:rPr>
                <w:sz w:val="20"/>
                <w:szCs w:val="20"/>
              </w:rPr>
              <w:t>estate,</w:t>
            </w:r>
            <w:r w:rsidR="00385B96">
              <w:rPr>
                <w:sz w:val="20"/>
                <w:szCs w:val="20"/>
              </w:rPr>
              <w:t xml:space="preserve"> physical resources and facilities,</w:t>
            </w:r>
            <w:r>
              <w:rPr>
                <w:sz w:val="20"/>
                <w:szCs w:val="20"/>
              </w:rPr>
              <w:t xml:space="preserve"> including Grade 1 </w:t>
            </w:r>
            <w:r w:rsidR="00191FFD">
              <w:rPr>
                <w:sz w:val="20"/>
                <w:szCs w:val="20"/>
              </w:rPr>
              <w:t xml:space="preserve">and Grade II </w:t>
            </w:r>
            <w:r>
              <w:rPr>
                <w:sz w:val="20"/>
                <w:szCs w:val="20"/>
              </w:rPr>
              <w:t>Listed buildings and grounds of approximately 600 acres.</w:t>
            </w:r>
            <w:r w:rsidR="000E2990" w:rsidRPr="008B24A8">
              <w:rPr>
                <w:sz w:val="20"/>
                <w:szCs w:val="20"/>
              </w:rPr>
              <w:t xml:space="preserve"> </w:t>
            </w:r>
          </w:p>
          <w:p w14:paraId="0E99E66D" w14:textId="2AAED376" w:rsidR="00B704DB" w:rsidRDefault="004015D1" w:rsidP="00E27433">
            <w:pPr>
              <w:rPr>
                <w:sz w:val="20"/>
                <w:szCs w:val="20"/>
              </w:rPr>
            </w:pPr>
            <w:r>
              <w:rPr>
                <w:sz w:val="20"/>
                <w:szCs w:val="20"/>
              </w:rPr>
              <w:t xml:space="preserve">Control of all capital projects </w:t>
            </w:r>
            <w:r w:rsidR="00816B86">
              <w:rPr>
                <w:sz w:val="20"/>
                <w:szCs w:val="20"/>
              </w:rPr>
              <w:t xml:space="preserve">currently </w:t>
            </w:r>
            <w:r>
              <w:rPr>
                <w:sz w:val="20"/>
                <w:szCs w:val="20"/>
              </w:rPr>
              <w:t>in progress and</w:t>
            </w:r>
            <w:r w:rsidR="00B704DB">
              <w:rPr>
                <w:sz w:val="20"/>
                <w:szCs w:val="20"/>
              </w:rPr>
              <w:t xml:space="preserve"> </w:t>
            </w:r>
            <w:r w:rsidR="00816B86">
              <w:rPr>
                <w:sz w:val="20"/>
                <w:szCs w:val="20"/>
              </w:rPr>
              <w:t xml:space="preserve">those </w:t>
            </w:r>
            <w:r w:rsidR="00B704DB">
              <w:rPr>
                <w:sz w:val="20"/>
                <w:szCs w:val="20"/>
              </w:rPr>
              <w:t>planned for the future</w:t>
            </w:r>
            <w:r w:rsidR="0043576B">
              <w:rPr>
                <w:sz w:val="20"/>
                <w:szCs w:val="20"/>
              </w:rPr>
              <w:t xml:space="preserve"> ensuring value for money and quality of work</w:t>
            </w:r>
            <w:r w:rsidR="0043576B" w:rsidRPr="008B24A8">
              <w:rPr>
                <w:sz w:val="20"/>
                <w:szCs w:val="20"/>
              </w:rPr>
              <w:t>.</w:t>
            </w:r>
          </w:p>
          <w:p w14:paraId="603DD610" w14:textId="4F07AA9E" w:rsidR="002447A0" w:rsidRDefault="00B704DB" w:rsidP="00E27433">
            <w:pPr>
              <w:rPr>
                <w:sz w:val="20"/>
                <w:szCs w:val="20"/>
              </w:rPr>
            </w:pPr>
            <w:r>
              <w:rPr>
                <w:sz w:val="20"/>
                <w:szCs w:val="20"/>
              </w:rPr>
              <w:t>Development, design and implementation of</w:t>
            </w:r>
            <w:r w:rsidR="00DB1FD5">
              <w:rPr>
                <w:sz w:val="20"/>
                <w:szCs w:val="20"/>
              </w:rPr>
              <w:t xml:space="preserve"> </w:t>
            </w:r>
            <w:r w:rsidR="000725C1">
              <w:rPr>
                <w:sz w:val="20"/>
                <w:szCs w:val="20"/>
              </w:rPr>
              <w:t>plans</w:t>
            </w:r>
            <w:r w:rsidR="006407DF">
              <w:rPr>
                <w:sz w:val="20"/>
                <w:szCs w:val="20"/>
              </w:rPr>
              <w:t xml:space="preserve"> for the future</w:t>
            </w:r>
            <w:r w:rsidR="00432AAF">
              <w:rPr>
                <w:sz w:val="20"/>
                <w:szCs w:val="20"/>
              </w:rPr>
              <w:t xml:space="preserve"> in</w:t>
            </w:r>
            <w:r>
              <w:rPr>
                <w:sz w:val="20"/>
                <w:szCs w:val="20"/>
              </w:rPr>
              <w:t xml:space="preserve"> alignment with our strategic plan</w:t>
            </w:r>
            <w:r w:rsidR="000E2990" w:rsidRPr="008B24A8">
              <w:rPr>
                <w:sz w:val="20"/>
                <w:szCs w:val="20"/>
              </w:rPr>
              <w:t>.</w:t>
            </w:r>
          </w:p>
          <w:p w14:paraId="70272544" w14:textId="53E3CCE7" w:rsidR="006407DF" w:rsidRPr="008B24A8" w:rsidRDefault="006407DF" w:rsidP="00E27433">
            <w:pPr>
              <w:rPr>
                <w:sz w:val="20"/>
                <w:szCs w:val="20"/>
              </w:rPr>
            </w:pPr>
            <w:r>
              <w:rPr>
                <w:sz w:val="20"/>
                <w:szCs w:val="20"/>
              </w:rPr>
              <w:t xml:space="preserve">Line management of the </w:t>
            </w:r>
            <w:r w:rsidR="009D2D99">
              <w:rPr>
                <w:sz w:val="20"/>
                <w:szCs w:val="20"/>
              </w:rPr>
              <w:t xml:space="preserve">Head of </w:t>
            </w:r>
            <w:r>
              <w:rPr>
                <w:sz w:val="20"/>
                <w:szCs w:val="20"/>
              </w:rPr>
              <w:t xml:space="preserve">Buildings and Facilities and the </w:t>
            </w:r>
            <w:r w:rsidR="009D2D99">
              <w:rPr>
                <w:sz w:val="20"/>
                <w:szCs w:val="20"/>
              </w:rPr>
              <w:t>Head of Estate, Gardens and Grounds.</w:t>
            </w:r>
            <w:r w:rsidR="0043576B">
              <w:rPr>
                <w:sz w:val="20"/>
                <w:szCs w:val="20"/>
              </w:rPr>
              <w:t xml:space="preserve"> </w:t>
            </w:r>
          </w:p>
        </w:tc>
      </w:tr>
      <w:tr w:rsidR="008B24A8" w:rsidRPr="008B24A8" w14:paraId="7655B05C" w14:textId="77777777" w:rsidTr="00B97BF7">
        <w:trPr>
          <w:trHeight w:val="611"/>
        </w:trPr>
        <w:tc>
          <w:tcPr>
            <w:tcW w:w="2242" w:type="dxa"/>
          </w:tcPr>
          <w:p w14:paraId="6F1A6907" w14:textId="77777777" w:rsidR="00B97BF7" w:rsidRPr="008B24A8" w:rsidRDefault="00B97BF7" w:rsidP="00B97BF7">
            <w:pPr>
              <w:pStyle w:val="NoSpacing"/>
              <w:rPr>
                <w:rFonts w:ascii="Open Sans" w:hAnsi="Open Sans" w:cs="Open Sans"/>
                <w:sz w:val="20"/>
                <w:szCs w:val="20"/>
              </w:rPr>
            </w:pPr>
            <w:r w:rsidRPr="008B24A8">
              <w:rPr>
                <w:rFonts w:ascii="Open Sans" w:hAnsi="Open Sans" w:cs="Open Sans"/>
                <w:sz w:val="20"/>
                <w:szCs w:val="20"/>
              </w:rPr>
              <w:t>Main duties</w:t>
            </w:r>
          </w:p>
        </w:tc>
        <w:tc>
          <w:tcPr>
            <w:tcW w:w="7386" w:type="dxa"/>
          </w:tcPr>
          <w:p w14:paraId="4B31BC8E" w14:textId="12596859" w:rsidR="0000137C" w:rsidRPr="008B24A8" w:rsidRDefault="008347B3" w:rsidP="00395A11">
            <w:pPr>
              <w:pStyle w:val="ListParagraph"/>
              <w:numPr>
                <w:ilvl w:val="0"/>
                <w:numId w:val="33"/>
              </w:numPr>
              <w:ind w:left="475" w:hanging="425"/>
              <w:rPr>
                <w:sz w:val="20"/>
                <w:szCs w:val="20"/>
              </w:rPr>
            </w:pPr>
            <w:r w:rsidRPr="008B24A8">
              <w:rPr>
                <w:sz w:val="20"/>
                <w:szCs w:val="20"/>
              </w:rPr>
              <w:t xml:space="preserve">In conjunction with the Senior Management Team </w:t>
            </w:r>
            <w:r w:rsidR="00DF21C2" w:rsidRPr="008B24A8">
              <w:rPr>
                <w:sz w:val="20"/>
                <w:szCs w:val="20"/>
              </w:rPr>
              <w:t>(SMT</w:t>
            </w:r>
            <w:r w:rsidR="00DB1609">
              <w:rPr>
                <w:sz w:val="20"/>
                <w:szCs w:val="20"/>
              </w:rPr>
              <w:t>)</w:t>
            </w:r>
            <w:r w:rsidR="00A2258B">
              <w:rPr>
                <w:sz w:val="20"/>
                <w:szCs w:val="20"/>
              </w:rPr>
              <w:t xml:space="preserve"> and reporting to the CEO (VPED)</w:t>
            </w:r>
            <w:r w:rsidR="0000137C" w:rsidRPr="008B24A8">
              <w:rPr>
                <w:sz w:val="20"/>
                <w:szCs w:val="20"/>
              </w:rPr>
              <w:t>:</w:t>
            </w:r>
          </w:p>
          <w:p w14:paraId="6755B4EF" w14:textId="4729DD2C" w:rsidR="00687AF4" w:rsidRDefault="008347B3" w:rsidP="00687AF4">
            <w:pPr>
              <w:pStyle w:val="ListParagraph"/>
              <w:numPr>
                <w:ilvl w:val="2"/>
                <w:numId w:val="34"/>
              </w:numPr>
              <w:rPr>
                <w:sz w:val="20"/>
                <w:szCs w:val="20"/>
              </w:rPr>
            </w:pPr>
            <w:r w:rsidRPr="008B24A8">
              <w:rPr>
                <w:sz w:val="20"/>
                <w:szCs w:val="20"/>
              </w:rPr>
              <w:t xml:space="preserve">create </w:t>
            </w:r>
            <w:r w:rsidR="009D2D99">
              <w:rPr>
                <w:sz w:val="20"/>
                <w:szCs w:val="20"/>
              </w:rPr>
              <w:t xml:space="preserve">and implement </w:t>
            </w:r>
            <w:r w:rsidR="00766DE1">
              <w:rPr>
                <w:sz w:val="20"/>
                <w:szCs w:val="20"/>
              </w:rPr>
              <w:t xml:space="preserve">comprehensive and integrated, </w:t>
            </w:r>
            <w:r w:rsidR="00EE232E">
              <w:rPr>
                <w:sz w:val="20"/>
                <w:szCs w:val="20"/>
              </w:rPr>
              <w:t xml:space="preserve">long-term </w:t>
            </w:r>
            <w:r w:rsidRPr="008B24A8">
              <w:rPr>
                <w:sz w:val="20"/>
                <w:szCs w:val="20"/>
              </w:rPr>
              <w:t xml:space="preserve">strategic plans </w:t>
            </w:r>
            <w:r w:rsidR="009D2D99">
              <w:rPr>
                <w:sz w:val="20"/>
                <w:szCs w:val="20"/>
              </w:rPr>
              <w:t xml:space="preserve">which </w:t>
            </w:r>
            <w:r w:rsidRPr="008B24A8">
              <w:rPr>
                <w:sz w:val="20"/>
                <w:szCs w:val="20"/>
              </w:rPr>
              <w:t>align with the College’s strategic plan</w:t>
            </w:r>
            <w:r w:rsidR="00766DE1">
              <w:rPr>
                <w:sz w:val="20"/>
                <w:szCs w:val="20"/>
              </w:rPr>
              <w:t xml:space="preserve"> to </w:t>
            </w:r>
            <w:r w:rsidR="00F1662A">
              <w:rPr>
                <w:sz w:val="20"/>
                <w:szCs w:val="20"/>
              </w:rPr>
              <w:t>maximise</w:t>
            </w:r>
            <w:r w:rsidR="00766DE1">
              <w:rPr>
                <w:sz w:val="20"/>
                <w:szCs w:val="20"/>
              </w:rPr>
              <w:t xml:space="preserve"> the full potential of the </w:t>
            </w:r>
            <w:r w:rsidR="00D34C98">
              <w:rPr>
                <w:sz w:val="20"/>
                <w:szCs w:val="20"/>
              </w:rPr>
              <w:t>Estates</w:t>
            </w:r>
            <w:r w:rsidR="00C61A7C">
              <w:rPr>
                <w:sz w:val="20"/>
                <w:szCs w:val="20"/>
              </w:rPr>
              <w:t xml:space="preserve"> to provide a safe, inclusive and welcoming space for </w:t>
            </w:r>
            <w:r w:rsidR="00D83078">
              <w:rPr>
                <w:sz w:val="20"/>
                <w:szCs w:val="20"/>
              </w:rPr>
              <w:t>our students, staff and visitors</w:t>
            </w:r>
            <w:r w:rsidR="00D34C98" w:rsidRPr="008B24A8">
              <w:rPr>
                <w:sz w:val="20"/>
                <w:szCs w:val="20"/>
              </w:rPr>
              <w:t>.</w:t>
            </w:r>
            <w:r w:rsidR="00FE0556" w:rsidRPr="008B24A8">
              <w:rPr>
                <w:sz w:val="20"/>
                <w:szCs w:val="20"/>
              </w:rPr>
              <w:t xml:space="preserve"> </w:t>
            </w:r>
          </w:p>
          <w:p w14:paraId="4C10B1B2" w14:textId="0FF312F0" w:rsidR="00D34C98" w:rsidRDefault="00784245" w:rsidP="000F279B">
            <w:pPr>
              <w:pStyle w:val="ListParagraph"/>
              <w:numPr>
                <w:ilvl w:val="2"/>
                <w:numId w:val="34"/>
              </w:numPr>
              <w:rPr>
                <w:sz w:val="20"/>
                <w:szCs w:val="20"/>
              </w:rPr>
            </w:pPr>
            <w:r>
              <w:rPr>
                <w:sz w:val="20"/>
                <w:szCs w:val="20"/>
              </w:rPr>
              <w:t>take a strategic approach to the management of the Estate</w:t>
            </w:r>
            <w:r w:rsidR="000E5DDB">
              <w:rPr>
                <w:sz w:val="20"/>
                <w:szCs w:val="20"/>
              </w:rPr>
              <w:t xml:space="preserve"> and buildings</w:t>
            </w:r>
            <w:r w:rsidR="00D34C98">
              <w:rPr>
                <w:sz w:val="20"/>
                <w:szCs w:val="20"/>
              </w:rPr>
              <w:t xml:space="preserve"> </w:t>
            </w:r>
            <w:r w:rsidR="00F817C5">
              <w:rPr>
                <w:sz w:val="20"/>
                <w:szCs w:val="20"/>
              </w:rPr>
              <w:t>t</w:t>
            </w:r>
            <w:r w:rsidR="00D34C98">
              <w:rPr>
                <w:sz w:val="20"/>
                <w:szCs w:val="20"/>
              </w:rPr>
              <w:t>o protect and enhance the working environment for the short- and long-term.</w:t>
            </w:r>
          </w:p>
          <w:p w14:paraId="70E14270" w14:textId="792AB68C" w:rsidR="00023D24" w:rsidRDefault="00514BDD" w:rsidP="000F279B">
            <w:pPr>
              <w:pStyle w:val="ListParagraph"/>
              <w:numPr>
                <w:ilvl w:val="2"/>
                <w:numId w:val="34"/>
              </w:numPr>
              <w:rPr>
                <w:sz w:val="20"/>
                <w:szCs w:val="20"/>
              </w:rPr>
            </w:pPr>
            <w:r>
              <w:rPr>
                <w:sz w:val="20"/>
                <w:szCs w:val="20"/>
              </w:rPr>
              <w:t>p</w:t>
            </w:r>
            <w:r w:rsidR="00023D24">
              <w:rPr>
                <w:sz w:val="20"/>
                <w:szCs w:val="20"/>
              </w:rPr>
              <w:t xml:space="preserve">roduce </w:t>
            </w:r>
            <w:r w:rsidR="00EE380B">
              <w:rPr>
                <w:sz w:val="20"/>
                <w:szCs w:val="20"/>
              </w:rPr>
              <w:t xml:space="preserve">and implement </w:t>
            </w:r>
            <w:r w:rsidR="00023D24">
              <w:rPr>
                <w:sz w:val="20"/>
                <w:szCs w:val="20"/>
              </w:rPr>
              <w:t xml:space="preserve">a plan to enable </w:t>
            </w:r>
            <w:r w:rsidR="00220309">
              <w:rPr>
                <w:sz w:val="20"/>
                <w:szCs w:val="20"/>
              </w:rPr>
              <w:t>us</w:t>
            </w:r>
            <w:r w:rsidR="00023D24">
              <w:rPr>
                <w:sz w:val="20"/>
                <w:szCs w:val="20"/>
              </w:rPr>
              <w:t xml:space="preserve"> to become carbon neutral by 2030 </w:t>
            </w:r>
            <w:r>
              <w:rPr>
                <w:sz w:val="20"/>
                <w:szCs w:val="20"/>
              </w:rPr>
              <w:t xml:space="preserve">and consider and create plans for </w:t>
            </w:r>
            <w:r w:rsidR="004930EE">
              <w:rPr>
                <w:sz w:val="20"/>
                <w:szCs w:val="20"/>
              </w:rPr>
              <w:t>nature re</w:t>
            </w:r>
            <w:r w:rsidR="00D11C85">
              <w:rPr>
                <w:sz w:val="20"/>
                <w:szCs w:val="20"/>
              </w:rPr>
              <w:t xml:space="preserve">covery and increasing biodiversity </w:t>
            </w:r>
            <w:r w:rsidR="00220309">
              <w:rPr>
                <w:sz w:val="20"/>
                <w:szCs w:val="20"/>
              </w:rPr>
              <w:t>across</w:t>
            </w:r>
            <w:r w:rsidR="00D11C85">
              <w:rPr>
                <w:sz w:val="20"/>
                <w:szCs w:val="20"/>
              </w:rPr>
              <w:t xml:space="preserve"> the Estate</w:t>
            </w:r>
            <w:r w:rsidR="00421B11">
              <w:rPr>
                <w:sz w:val="20"/>
                <w:szCs w:val="20"/>
              </w:rPr>
              <w:t>.</w:t>
            </w:r>
          </w:p>
          <w:p w14:paraId="270A7812" w14:textId="27F4D370" w:rsidR="00B6367E" w:rsidRDefault="00B6367E" w:rsidP="000F279B">
            <w:pPr>
              <w:pStyle w:val="ListParagraph"/>
              <w:numPr>
                <w:ilvl w:val="2"/>
                <w:numId w:val="34"/>
              </w:numPr>
              <w:rPr>
                <w:sz w:val="20"/>
                <w:szCs w:val="20"/>
              </w:rPr>
            </w:pPr>
            <w:r>
              <w:rPr>
                <w:sz w:val="20"/>
                <w:szCs w:val="20"/>
              </w:rPr>
              <w:t>oversee implementation of all planned and future capital projects relating to the physical resources across the Estates.</w:t>
            </w:r>
          </w:p>
          <w:p w14:paraId="13CD45F4" w14:textId="484C028B" w:rsidR="002C4052" w:rsidRDefault="00023D24" w:rsidP="000F279B">
            <w:pPr>
              <w:pStyle w:val="ListParagraph"/>
              <w:numPr>
                <w:ilvl w:val="2"/>
                <w:numId w:val="34"/>
              </w:numPr>
              <w:rPr>
                <w:sz w:val="20"/>
                <w:szCs w:val="20"/>
              </w:rPr>
            </w:pPr>
            <w:r>
              <w:rPr>
                <w:sz w:val="20"/>
                <w:szCs w:val="20"/>
              </w:rPr>
              <w:t>c</w:t>
            </w:r>
            <w:r w:rsidR="002C4052">
              <w:rPr>
                <w:sz w:val="20"/>
                <w:szCs w:val="20"/>
              </w:rPr>
              <w:t xml:space="preserve">ontribute to the business continuity plan for the estate in collaboration with </w:t>
            </w:r>
            <w:r>
              <w:rPr>
                <w:sz w:val="20"/>
                <w:szCs w:val="20"/>
              </w:rPr>
              <w:t>other parts of the organisation.</w:t>
            </w:r>
          </w:p>
          <w:p w14:paraId="778B32C9" w14:textId="2B66516C" w:rsidR="00F817C5" w:rsidRDefault="00F817C5" w:rsidP="000F279B">
            <w:pPr>
              <w:pStyle w:val="ListParagraph"/>
              <w:numPr>
                <w:ilvl w:val="2"/>
                <w:numId w:val="34"/>
              </w:numPr>
              <w:rPr>
                <w:sz w:val="20"/>
                <w:szCs w:val="20"/>
              </w:rPr>
            </w:pPr>
            <w:r>
              <w:rPr>
                <w:sz w:val="20"/>
                <w:szCs w:val="20"/>
              </w:rPr>
              <w:t>provide effective line management to the Head of Estate, Gardens and Grounds and the Head of Buildings and Facilities.</w:t>
            </w:r>
          </w:p>
          <w:p w14:paraId="2271ADF3" w14:textId="777827C8" w:rsidR="00687AF4" w:rsidRDefault="00567D49" w:rsidP="000F279B">
            <w:pPr>
              <w:pStyle w:val="ListParagraph"/>
              <w:numPr>
                <w:ilvl w:val="2"/>
                <w:numId w:val="34"/>
              </w:numPr>
              <w:rPr>
                <w:sz w:val="20"/>
                <w:szCs w:val="20"/>
              </w:rPr>
            </w:pPr>
            <w:r>
              <w:rPr>
                <w:sz w:val="20"/>
                <w:szCs w:val="20"/>
              </w:rPr>
              <w:t>e</w:t>
            </w:r>
            <w:r w:rsidR="006F79C4">
              <w:rPr>
                <w:sz w:val="20"/>
                <w:szCs w:val="20"/>
              </w:rPr>
              <w:t xml:space="preserve">nsure that the </w:t>
            </w:r>
            <w:r w:rsidR="00A977CA">
              <w:rPr>
                <w:sz w:val="20"/>
                <w:szCs w:val="20"/>
              </w:rPr>
              <w:t>D</w:t>
            </w:r>
            <w:r w:rsidR="006F79C4">
              <w:rPr>
                <w:sz w:val="20"/>
                <w:szCs w:val="20"/>
              </w:rPr>
              <w:t>irectorate operates financial controls to ensure that projects are implemented on time and to budget</w:t>
            </w:r>
            <w:r w:rsidR="00421B11">
              <w:rPr>
                <w:sz w:val="20"/>
                <w:szCs w:val="20"/>
              </w:rPr>
              <w:t>.</w:t>
            </w:r>
          </w:p>
          <w:p w14:paraId="04FF496D" w14:textId="3D79F641" w:rsidR="00687AF4" w:rsidRDefault="00DF7BB8" w:rsidP="00687AF4">
            <w:pPr>
              <w:pStyle w:val="ListParagraph"/>
              <w:numPr>
                <w:ilvl w:val="2"/>
                <w:numId w:val="34"/>
              </w:numPr>
              <w:rPr>
                <w:sz w:val="20"/>
                <w:szCs w:val="20"/>
              </w:rPr>
            </w:pPr>
            <w:r>
              <w:rPr>
                <w:sz w:val="20"/>
                <w:szCs w:val="20"/>
              </w:rPr>
              <w:t xml:space="preserve">in conjunction with </w:t>
            </w:r>
            <w:r w:rsidR="00AB742C">
              <w:rPr>
                <w:sz w:val="20"/>
                <w:szCs w:val="20"/>
              </w:rPr>
              <w:t xml:space="preserve">the Health and Safety Officer, ensure that </w:t>
            </w:r>
            <w:r w:rsidR="000E6509">
              <w:rPr>
                <w:sz w:val="20"/>
                <w:szCs w:val="20"/>
              </w:rPr>
              <w:t>identified risks are mitigated and remedial works are planned and budgeted</w:t>
            </w:r>
            <w:r w:rsidR="00421B11">
              <w:rPr>
                <w:sz w:val="20"/>
                <w:szCs w:val="20"/>
              </w:rPr>
              <w:t>.</w:t>
            </w:r>
          </w:p>
          <w:p w14:paraId="0F6A354B" w14:textId="21C2A36A" w:rsidR="00DF21C2" w:rsidRPr="00A977CA" w:rsidRDefault="00754091" w:rsidP="00D130EE">
            <w:pPr>
              <w:pStyle w:val="ListParagraph"/>
              <w:numPr>
                <w:ilvl w:val="2"/>
                <w:numId w:val="34"/>
              </w:numPr>
              <w:rPr>
                <w:sz w:val="20"/>
                <w:szCs w:val="20"/>
              </w:rPr>
            </w:pPr>
            <w:r w:rsidRPr="00A977CA">
              <w:rPr>
                <w:sz w:val="20"/>
                <w:szCs w:val="20"/>
              </w:rPr>
              <w:t xml:space="preserve">develop, </w:t>
            </w:r>
            <w:r w:rsidR="00A977CA" w:rsidRPr="00A977CA">
              <w:rPr>
                <w:sz w:val="20"/>
                <w:szCs w:val="20"/>
              </w:rPr>
              <w:t>implement,</w:t>
            </w:r>
            <w:r w:rsidRPr="00A977CA">
              <w:rPr>
                <w:sz w:val="20"/>
                <w:szCs w:val="20"/>
              </w:rPr>
              <w:t xml:space="preserve"> and maintain </w:t>
            </w:r>
            <w:r w:rsidR="00DA006A" w:rsidRPr="00A977CA">
              <w:rPr>
                <w:sz w:val="20"/>
                <w:szCs w:val="20"/>
              </w:rPr>
              <w:t xml:space="preserve">robust </w:t>
            </w:r>
            <w:r w:rsidR="00BB761F" w:rsidRPr="00A977CA">
              <w:rPr>
                <w:sz w:val="20"/>
                <w:szCs w:val="20"/>
              </w:rPr>
              <w:t xml:space="preserve">and efficient systems and processes including </w:t>
            </w:r>
            <w:r w:rsidRPr="00A977CA">
              <w:rPr>
                <w:sz w:val="20"/>
                <w:szCs w:val="20"/>
              </w:rPr>
              <w:t xml:space="preserve">risk management </w:t>
            </w:r>
            <w:r w:rsidR="000E6509" w:rsidRPr="00A977CA">
              <w:rPr>
                <w:sz w:val="20"/>
                <w:szCs w:val="20"/>
              </w:rPr>
              <w:t>for own area of the business</w:t>
            </w:r>
            <w:r w:rsidR="00DA006A" w:rsidRPr="00A977CA">
              <w:rPr>
                <w:sz w:val="20"/>
                <w:szCs w:val="20"/>
              </w:rPr>
              <w:t>.</w:t>
            </w:r>
          </w:p>
          <w:p w14:paraId="40040C39" w14:textId="7A73A438" w:rsidR="00833E66" w:rsidRPr="008B24A8" w:rsidRDefault="00833E66" w:rsidP="00A977CA">
            <w:pPr>
              <w:pStyle w:val="ListParagraph"/>
              <w:ind w:left="475"/>
              <w:rPr>
                <w:sz w:val="20"/>
                <w:szCs w:val="20"/>
              </w:rPr>
            </w:pPr>
          </w:p>
        </w:tc>
      </w:tr>
      <w:tr w:rsidR="008B24A8" w:rsidRPr="008B24A8" w14:paraId="75FE5879" w14:textId="77777777" w:rsidTr="00B97BF7">
        <w:trPr>
          <w:trHeight w:val="611"/>
        </w:trPr>
        <w:tc>
          <w:tcPr>
            <w:tcW w:w="2242" w:type="dxa"/>
          </w:tcPr>
          <w:p w14:paraId="7A4337DC" w14:textId="4222389A" w:rsidR="00981E90" w:rsidRPr="008B24A8" w:rsidRDefault="00981E90" w:rsidP="00B97BF7">
            <w:pPr>
              <w:pStyle w:val="NoSpacing"/>
              <w:rPr>
                <w:rFonts w:ascii="Open Sans" w:hAnsi="Open Sans" w:cs="Open Sans"/>
                <w:sz w:val="20"/>
                <w:szCs w:val="20"/>
              </w:rPr>
            </w:pPr>
            <w:r w:rsidRPr="008B24A8">
              <w:rPr>
                <w:rFonts w:ascii="Open Sans" w:hAnsi="Open Sans" w:cs="Open Sans"/>
                <w:sz w:val="20"/>
                <w:szCs w:val="20"/>
              </w:rPr>
              <w:t>Additional duties</w:t>
            </w:r>
          </w:p>
        </w:tc>
        <w:tc>
          <w:tcPr>
            <w:tcW w:w="7386" w:type="dxa"/>
          </w:tcPr>
          <w:p w14:paraId="7FC2FA04" w14:textId="5D3DBFDE" w:rsidR="00981E90" w:rsidRPr="008B24A8" w:rsidRDefault="00981E90" w:rsidP="00395A11">
            <w:pPr>
              <w:pStyle w:val="ListParagraph"/>
              <w:numPr>
                <w:ilvl w:val="0"/>
                <w:numId w:val="33"/>
              </w:numPr>
              <w:ind w:left="475" w:hanging="425"/>
              <w:rPr>
                <w:sz w:val="20"/>
                <w:szCs w:val="20"/>
              </w:rPr>
            </w:pPr>
            <w:r w:rsidRPr="008B24A8">
              <w:rPr>
                <w:sz w:val="20"/>
                <w:szCs w:val="20"/>
              </w:rPr>
              <w:t>Other reasonable duties as required</w:t>
            </w:r>
            <w:r w:rsidR="00414477">
              <w:rPr>
                <w:sz w:val="20"/>
                <w:szCs w:val="20"/>
              </w:rPr>
              <w:t xml:space="preserve">, including </w:t>
            </w:r>
            <w:r w:rsidR="003D6C11">
              <w:rPr>
                <w:sz w:val="20"/>
                <w:szCs w:val="20"/>
              </w:rPr>
              <w:t>acting as the Duty Manager on call on a rota basis</w:t>
            </w:r>
            <w:r w:rsidRPr="008B24A8">
              <w:rPr>
                <w:sz w:val="20"/>
                <w:szCs w:val="20"/>
              </w:rPr>
              <w:t>.</w:t>
            </w:r>
          </w:p>
        </w:tc>
      </w:tr>
      <w:tr w:rsidR="008B24A8" w:rsidRPr="008B24A8" w14:paraId="1F4D7248" w14:textId="77777777" w:rsidTr="00B97BF7">
        <w:trPr>
          <w:trHeight w:val="611"/>
        </w:trPr>
        <w:tc>
          <w:tcPr>
            <w:tcW w:w="2242" w:type="dxa"/>
          </w:tcPr>
          <w:p w14:paraId="505BA877" w14:textId="77777777" w:rsidR="00B97BF7" w:rsidRPr="008B24A8" w:rsidRDefault="00B97BF7" w:rsidP="00B97BF7">
            <w:pPr>
              <w:pStyle w:val="NoSpacing"/>
              <w:rPr>
                <w:rFonts w:ascii="Open Sans" w:hAnsi="Open Sans" w:cs="Open Sans"/>
                <w:sz w:val="20"/>
                <w:szCs w:val="20"/>
              </w:rPr>
            </w:pPr>
            <w:r w:rsidRPr="008B24A8">
              <w:rPr>
                <w:rFonts w:ascii="Open Sans" w:hAnsi="Open Sans" w:cs="Open Sans"/>
                <w:sz w:val="20"/>
                <w:szCs w:val="20"/>
              </w:rPr>
              <w:lastRenderedPageBreak/>
              <w:t>Key results/objectives</w:t>
            </w:r>
          </w:p>
        </w:tc>
        <w:tc>
          <w:tcPr>
            <w:tcW w:w="7386" w:type="dxa"/>
          </w:tcPr>
          <w:p w14:paraId="00B16171" w14:textId="25A2C56C" w:rsidR="00B6367E" w:rsidRDefault="00B6367E" w:rsidP="00395A11">
            <w:pPr>
              <w:pStyle w:val="NoSpacing"/>
              <w:numPr>
                <w:ilvl w:val="0"/>
                <w:numId w:val="33"/>
              </w:numPr>
              <w:ind w:left="475" w:hanging="425"/>
              <w:rPr>
                <w:rFonts w:ascii="Open Sans" w:hAnsi="Open Sans" w:cs="Open Sans"/>
                <w:sz w:val="20"/>
                <w:szCs w:val="20"/>
              </w:rPr>
            </w:pPr>
            <w:r>
              <w:rPr>
                <w:rFonts w:ascii="Open Sans" w:hAnsi="Open Sans" w:cs="Open Sans"/>
                <w:sz w:val="20"/>
                <w:szCs w:val="20"/>
              </w:rPr>
              <w:t xml:space="preserve">Creation </w:t>
            </w:r>
            <w:r w:rsidR="002449D5">
              <w:rPr>
                <w:rFonts w:ascii="Open Sans" w:hAnsi="Open Sans" w:cs="Open Sans"/>
                <w:sz w:val="20"/>
                <w:szCs w:val="20"/>
              </w:rPr>
              <w:t xml:space="preserve">and </w:t>
            </w:r>
            <w:r w:rsidR="00BF4D5D">
              <w:rPr>
                <w:rFonts w:ascii="Open Sans" w:hAnsi="Open Sans" w:cs="Open Sans"/>
                <w:sz w:val="20"/>
                <w:szCs w:val="20"/>
              </w:rPr>
              <w:t xml:space="preserve">delivery </w:t>
            </w:r>
            <w:r>
              <w:rPr>
                <w:rFonts w:ascii="Open Sans" w:hAnsi="Open Sans" w:cs="Open Sans"/>
                <w:sz w:val="20"/>
                <w:szCs w:val="20"/>
              </w:rPr>
              <w:t>of a</w:t>
            </w:r>
            <w:r w:rsidR="002449D5">
              <w:rPr>
                <w:rFonts w:ascii="Open Sans" w:hAnsi="Open Sans" w:cs="Open Sans"/>
                <w:sz w:val="20"/>
                <w:szCs w:val="20"/>
              </w:rPr>
              <w:t xml:space="preserve">n implementation plan to </w:t>
            </w:r>
            <w:r w:rsidR="00BF4D5D">
              <w:rPr>
                <w:rFonts w:ascii="Open Sans" w:hAnsi="Open Sans" w:cs="Open Sans"/>
                <w:sz w:val="20"/>
                <w:szCs w:val="20"/>
              </w:rPr>
              <w:t xml:space="preserve">realise </w:t>
            </w:r>
            <w:r w:rsidR="00001C64">
              <w:rPr>
                <w:rFonts w:ascii="Open Sans" w:hAnsi="Open Sans" w:cs="Open Sans"/>
                <w:sz w:val="20"/>
                <w:szCs w:val="20"/>
              </w:rPr>
              <w:t>our vision for the future of the Estates</w:t>
            </w:r>
            <w:r w:rsidR="00696A57">
              <w:rPr>
                <w:rFonts w:ascii="Open Sans" w:hAnsi="Open Sans" w:cs="Open Sans"/>
                <w:sz w:val="20"/>
                <w:szCs w:val="20"/>
              </w:rPr>
              <w:t xml:space="preserve"> in accordance with our strategic plan</w:t>
            </w:r>
            <w:r w:rsidR="00E31258">
              <w:rPr>
                <w:rFonts w:ascii="Open Sans" w:hAnsi="Open Sans" w:cs="Open Sans"/>
                <w:sz w:val="20"/>
                <w:szCs w:val="20"/>
              </w:rPr>
              <w:t>.</w:t>
            </w:r>
          </w:p>
          <w:p w14:paraId="2FF3C993" w14:textId="77777777" w:rsidR="00E31258" w:rsidRDefault="00E31258" w:rsidP="00E31258">
            <w:pPr>
              <w:pStyle w:val="NoSpacing"/>
              <w:numPr>
                <w:ilvl w:val="0"/>
                <w:numId w:val="33"/>
              </w:numPr>
              <w:ind w:left="475" w:hanging="425"/>
              <w:rPr>
                <w:rFonts w:ascii="Open Sans" w:hAnsi="Open Sans" w:cs="Open Sans"/>
                <w:sz w:val="20"/>
                <w:szCs w:val="20"/>
              </w:rPr>
            </w:pPr>
            <w:r>
              <w:rPr>
                <w:rFonts w:ascii="Open Sans" w:hAnsi="Open Sans" w:cs="Open Sans"/>
                <w:sz w:val="20"/>
                <w:szCs w:val="20"/>
              </w:rPr>
              <w:t>Implementation of the planned and future capital projects relating to the physical environment.</w:t>
            </w:r>
          </w:p>
          <w:p w14:paraId="675ABE8F" w14:textId="2D7C4134" w:rsidR="00E31258" w:rsidRPr="008B24A8" w:rsidRDefault="00E31258" w:rsidP="00696A57">
            <w:pPr>
              <w:pStyle w:val="NoSpacing"/>
              <w:ind w:left="475"/>
              <w:rPr>
                <w:rFonts w:ascii="Open Sans" w:hAnsi="Open Sans" w:cs="Open Sans"/>
                <w:sz w:val="20"/>
                <w:szCs w:val="20"/>
              </w:rPr>
            </w:pPr>
          </w:p>
        </w:tc>
      </w:tr>
      <w:tr w:rsidR="008B24A8" w:rsidRPr="008B24A8" w14:paraId="72F6CB4F" w14:textId="77777777" w:rsidTr="00B97BF7">
        <w:trPr>
          <w:trHeight w:val="611"/>
        </w:trPr>
        <w:tc>
          <w:tcPr>
            <w:tcW w:w="2242" w:type="dxa"/>
          </w:tcPr>
          <w:p w14:paraId="7925F112" w14:textId="77777777" w:rsidR="00B97BF7" w:rsidRPr="008B24A8" w:rsidRDefault="00B97BF7" w:rsidP="00B97BF7">
            <w:pPr>
              <w:pStyle w:val="NoSpacing"/>
              <w:rPr>
                <w:rFonts w:ascii="Open Sans" w:hAnsi="Open Sans" w:cs="Open Sans"/>
                <w:sz w:val="20"/>
                <w:szCs w:val="20"/>
              </w:rPr>
            </w:pPr>
            <w:r w:rsidRPr="008B24A8">
              <w:rPr>
                <w:rFonts w:ascii="Open Sans" w:hAnsi="Open Sans" w:cs="Open Sans"/>
                <w:sz w:val="20"/>
                <w:szCs w:val="20"/>
              </w:rPr>
              <w:t>Responsible for staff/equipment</w:t>
            </w:r>
          </w:p>
        </w:tc>
        <w:tc>
          <w:tcPr>
            <w:tcW w:w="7386" w:type="dxa"/>
          </w:tcPr>
          <w:p w14:paraId="3320234B" w14:textId="6E437E99" w:rsidR="00B97BF7" w:rsidRPr="008B24A8" w:rsidRDefault="007F1ABD" w:rsidP="00B97BF7">
            <w:pPr>
              <w:pStyle w:val="NoSpacing"/>
              <w:rPr>
                <w:rFonts w:ascii="Open Sans" w:hAnsi="Open Sans" w:cs="Open Sans"/>
                <w:sz w:val="20"/>
                <w:szCs w:val="20"/>
              </w:rPr>
            </w:pPr>
            <w:r>
              <w:rPr>
                <w:rFonts w:ascii="Open Sans" w:hAnsi="Open Sans" w:cs="Open Sans"/>
                <w:sz w:val="20"/>
                <w:szCs w:val="20"/>
              </w:rPr>
              <w:t>Head of Estate, Gardens and Grounds and Head of Buildings and Facilities</w:t>
            </w:r>
          </w:p>
        </w:tc>
      </w:tr>
      <w:tr w:rsidR="00B97BF7" w:rsidRPr="008B24A8" w14:paraId="501DBA66" w14:textId="77777777" w:rsidTr="00B97BF7">
        <w:trPr>
          <w:trHeight w:val="611"/>
        </w:trPr>
        <w:tc>
          <w:tcPr>
            <w:tcW w:w="2242" w:type="dxa"/>
          </w:tcPr>
          <w:p w14:paraId="00E29874" w14:textId="77777777" w:rsidR="00B97BF7" w:rsidRPr="008B24A8" w:rsidRDefault="00B97BF7" w:rsidP="00B97BF7">
            <w:pPr>
              <w:pStyle w:val="NoSpacing"/>
              <w:rPr>
                <w:rFonts w:ascii="Open Sans" w:hAnsi="Open Sans" w:cs="Open Sans"/>
                <w:sz w:val="20"/>
                <w:szCs w:val="20"/>
              </w:rPr>
            </w:pPr>
            <w:r w:rsidRPr="008B24A8">
              <w:rPr>
                <w:rFonts w:ascii="Open Sans" w:hAnsi="Open Sans" w:cs="Open Sans"/>
                <w:sz w:val="20"/>
                <w:szCs w:val="20"/>
              </w:rPr>
              <w:t>Reporting to</w:t>
            </w:r>
          </w:p>
        </w:tc>
        <w:tc>
          <w:tcPr>
            <w:tcW w:w="7386" w:type="dxa"/>
          </w:tcPr>
          <w:p w14:paraId="0FFF4C45" w14:textId="7B2A3615" w:rsidR="00B97BF7" w:rsidRPr="008B24A8" w:rsidRDefault="007F1ABD" w:rsidP="00B97BF7">
            <w:pPr>
              <w:pStyle w:val="NoSpacing"/>
              <w:rPr>
                <w:rFonts w:ascii="Open Sans" w:hAnsi="Open Sans" w:cs="Open Sans"/>
                <w:sz w:val="20"/>
                <w:szCs w:val="20"/>
              </w:rPr>
            </w:pPr>
            <w:r>
              <w:rPr>
                <w:rFonts w:ascii="Open Sans" w:hAnsi="Open Sans" w:cs="Open Sans"/>
                <w:sz w:val="20"/>
                <w:szCs w:val="20"/>
              </w:rPr>
              <w:t>Chief Executive (V</w:t>
            </w:r>
            <w:r w:rsidR="00191FFD">
              <w:rPr>
                <w:rFonts w:ascii="Open Sans" w:hAnsi="Open Sans" w:cs="Open Sans"/>
                <w:sz w:val="20"/>
                <w:szCs w:val="20"/>
              </w:rPr>
              <w:t>ice-Provost and Executive Director)</w:t>
            </w:r>
          </w:p>
        </w:tc>
      </w:tr>
    </w:tbl>
    <w:p w14:paraId="1F84BD66" w14:textId="77777777" w:rsidR="00C62EED" w:rsidRPr="008B24A8" w:rsidRDefault="00C62EED" w:rsidP="00BA4E9F"/>
    <w:p w14:paraId="4262C839" w14:textId="77777777" w:rsidR="00C62EED" w:rsidRPr="008B24A8" w:rsidRDefault="00C62EED" w:rsidP="00BA4E9F"/>
    <w:p w14:paraId="610124E3" w14:textId="77777777" w:rsidR="005B595B" w:rsidRPr="008B24A8" w:rsidRDefault="005B595B" w:rsidP="00BA4E9F">
      <w:pPr>
        <w:rPr>
          <w:sz w:val="32"/>
          <w:szCs w:val="32"/>
        </w:rPr>
      </w:pPr>
      <w:r w:rsidRPr="008B24A8">
        <w:rPr>
          <w:sz w:val="32"/>
          <w:szCs w:val="32"/>
        </w:rPr>
        <w:t>Person Specification</w:t>
      </w:r>
    </w:p>
    <w:p w14:paraId="03F0F501" w14:textId="77777777" w:rsidR="005B595B" w:rsidRPr="008B24A8" w:rsidRDefault="005B595B" w:rsidP="00BA4E9F"/>
    <w:tbl>
      <w:tblPr>
        <w:tblStyle w:val="TableGrid"/>
        <w:tblW w:w="5000" w:type="pct"/>
        <w:tblLook w:val="04A0" w:firstRow="1" w:lastRow="0" w:firstColumn="1" w:lastColumn="0" w:noHBand="0" w:noVBand="1"/>
      </w:tblPr>
      <w:tblGrid>
        <w:gridCol w:w="2831"/>
        <w:gridCol w:w="6797"/>
      </w:tblGrid>
      <w:tr w:rsidR="008B24A8" w:rsidRPr="008B24A8" w14:paraId="78E5CBA9" w14:textId="77777777" w:rsidTr="00B97BF7">
        <w:trPr>
          <w:trHeight w:val="340"/>
        </w:trPr>
        <w:tc>
          <w:tcPr>
            <w:tcW w:w="1470" w:type="pct"/>
          </w:tcPr>
          <w:p w14:paraId="4DF3E75A" w14:textId="77777777" w:rsidR="00B97BF7" w:rsidRPr="008B24A8" w:rsidRDefault="00B97BF7" w:rsidP="00CA6352">
            <w:pPr>
              <w:pStyle w:val="NoSpacing"/>
              <w:rPr>
                <w:rFonts w:ascii="Open Sans" w:hAnsi="Open Sans" w:cs="Open Sans"/>
                <w:b/>
                <w:sz w:val="20"/>
                <w:szCs w:val="20"/>
              </w:rPr>
            </w:pPr>
            <w:r w:rsidRPr="008B24A8">
              <w:rPr>
                <w:rFonts w:ascii="Open Sans" w:hAnsi="Open Sans" w:cs="Open Sans"/>
                <w:b/>
                <w:sz w:val="20"/>
                <w:szCs w:val="20"/>
              </w:rPr>
              <w:t>Criteria</w:t>
            </w:r>
          </w:p>
        </w:tc>
        <w:tc>
          <w:tcPr>
            <w:tcW w:w="3530" w:type="pct"/>
          </w:tcPr>
          <w:p w14:paraId="7C342E6B" w14:textId="187B9790" w:rsidR="00B97BF7" w:rsidRPr="008B24A8" w:rsidRDefault="00B97BF7" w:rsidP="00CA6352">
            <w:pPr>
              <w:pStyle w:val="NoSpacing"/>
              <w:rPr>
                <w:rFonts w:ascii="Open Sans" w:hAnsi="Open Sans" w:cs="Open Sans"/>
                <w:b/>
                <w:sz w:val="20"/>
                <w:szCs w:val="20"/>
              </w:rPr>
            </w:pPr>
            <w:r w:rsidRPr="008B24A8">
              <w:rPr>
                <w:rFonts w:ascii="Open Sans" w:hAnsi="Open Sans" w:cs="Open Sans"/>
                <w:b/>
                <w:sz w:val="20"/>
                <w:szCs w:val="20"/>
              </w:rPr>
              <w:t>Essential</w:t>
            </w:r>
          </w:p>
        </w:tc>
      </w:tr>
      <w:tr w:rsidR="008B24A8" w:rsidRPr="008B24A8" w14:paraId="0ED046DD" w14:textId="77777777" w:rsidTr="00B97BF7">
        <w:trPr>
          <w:trHeight w:val="335"/>
        </w:trPr>
        <w:tc>
          <w:tcPr>
            <w:tcW w:w="1470" w:type="pct"/>
          </w:tcPr>
          <w:p w14:paraId="22C2F7ED" w14:textId="77777777" w:rsidR="00B97BF7" w:rsidRPr="008B24A8" w:rsidRDefault="00B97BF7" w:rsidP="00B97BF7">
            <w:pPr>
              <w:pStyle w:val="NoSpacing"/>
              <w:rPr>
                <w:rFonts w:ascii="Open Sans" w:hAnsi="Open Sans" w:cs="Open Sans"/>
                <w:b/>
                <w:sz w:val="20"/>
                <w:szCs w:val="20"/>
              </w:rPr>
            </w:pPr>
            <w:r w:rsidRPr="008B24A8">
              <w:rPr>
                <w:rFonts w:ascii="Open Sans" w:hAnsi="Open Sans" w:cs="Open Sans"/>
                <w:sz w:val="20"/>
                <w:szCs w:val="20"/>
              </w:rPr>
              <w:t>Qualifications</w:t>
            </w:r>
          </w:p>
        </w:tc>
        <w:tc>
          <w:tcPr>
            <w:tcW w:w="3530" w:type="pct"/>
          </w:tcPr>
          <w:p w14:paraId="7210EFE6" w14:textId="7C3CC766" w:rsidR="00B97BF7" w:rsidRPr="008B24A8" w:rsidRDefault="00B97BF7" w:rsidP="00B97BF7">
            <w:pPr>
              <w:pStyle w:val="NoSpacing"/>
              <w:rPr>
                <w:rFonts w:ascii="Open Sans" w:hAnsi="Open Sans" w:cs="Open Sans"/>
                <w:sz w:val="20"/>
                <w:szCs w:val="20"/>
              </w:rPr>
            </w:pPr>
            <w:r w:rsidRPr="008B24A8">
              <w:rPr>
                <w:rFonts w:ascii="Open Sans" w:hAnsi="Open Sans" w:cs="Open Sans"/>
                <w:sz w:val="20"/>
                <w:szCs w:val="20"/>
              </w:rPr>
              <w:t xml:space="preserve">Qualified </w:t>
            </w:r>
            <w:r w:rsidR="00C8386F">
              <w:rPr>
                <w:rFonts w:ascii="Open Sans" w:hAnsi="Open Sans" w:cs="Open Sans"/>
                <w:sz w:val="20"/>
                <w:szCs w:val="20"/>
              </w:rPr>
              <w:t xml:space="preserve">surveyor (RICS or </w:t>
            </w:r>
            <w:r w:rsidR="003E6C00">
              <w:rPr>
                <w:rFonts w:ascii="Open Sans" w:hAnsi="Open Sans" w:cs="Open Sans"/>
                <w:sz w:val="20"/>
                <w:szCs w:val="20"/>
              </w:rPr>
              <w:t>similar qualification)</w:t>
            </w:r>
            <w:r w:rsidRPr="008B24A8">
              <w:rPr>
                <w:rFonts w:ascii="Open Sans" w:hAnsi="Open Sans" w:cs="Open Sans"/>
                <w:sz w:val="20"/>
                <w:szCs w:val="20"/>
              </w:rPr>
              <w:t>.</w:t>
            </w:r>
          </w:p>
        </w:tc>
      </w:tr>
      <w:tr w:rsidR="008B24A8" w:rsidRPr="008B24A8" w14:paraId="51C6379C" w14:textId="77777777" w:rsidTr="00B97BF7">
        <w:trPr>
          <w:trHeight w:val="335"/>
        </w:trPr>
        <w:tc>
          <w:tcPr>
            <w:tcW w:w="1470" w:type="pct"/>
          </w:tcPr>
          <w:p w14:paraId="673B4CF2" w14:textId="77777777" w:rsidR="00B97BF7" w:rsidRPr="008B24A8" w:rsidRDefault="00B97BF7" w:rsidP="00B97BF7">
            <w:pPr>
              <w:pStyle w:val="NoSpacing"/>
              <w:rPr>
                <w:rFonts w:ascii="Open Sans" w:hAnsi="Open Sans" w:cs="Open Sans"/>
                <w:b/>
                <w:sz w:val="20"/>
                <w:szCs w:val="20"/>
              </w:rPr>
            </w:pPr>
            <w:r w:rsidRPr="008B24A8">
              <w:rPr>
                <w:rFonts w:ascii="Open Sans" w:hAnsi="Open Sans" w:cs="Open Sans"/>
                <w:sz w:val="20"/>
                <w:szCs w:val="20"/>
              </w:rPr>
              <w:t>Skills/competencies</w:t>
            </w:r>
          </w:p>
        </w:tc>
        <w:tc>
          <w:tcPr>
            <w:tcW w:w="3530" w:type="pct"/>
          </w:tcPr>
          <w:p w14:paraId="191CB66F" w14:textId="7CFD7BD6" w:rsidR="00B97BF7" w:rsidRDefault="00B97BF7" w:rsidP="00957377">
            <w:pPr>
              <w:pStyle w:val="NoSpacing"/>
              <w:numPr>
                <w:ilvl w:val="0"/>
                <w:numId w:val="31"/>
              </w:numPr>
              <w:rPr>
                <w:rFonts w:ascii="Open Sans" w:hAnsi="Open Sans" w:cs="Open Sans"/>
                <w:sz w:val="20"/>
                <w:szCs w:val="20"/>
              </w:rPr>
            </w:pPr>
            <w:r w:rsidRPr="008B24A8">
              <w:rPr>
                <w:rFonts w:ascii="Open Sans" w:hAnsi="Open Sans" w:cs="Open Sans"/>
                <w:sz w:val="20"/>
                <w:szCs w:val="20"/>
              </w:rPr>
              <w:t xml:space="preserve">Ability to </w:t>
            </w:r>
            <w:r w:rsidR="00957377">
              <w:rPr>
                <w:rFonts w:ascii="Open Sans" w:hAnsi="Open Sans" w:cs="Open Sans"/>
                <w:sz w:val="20"/>
                <w:szCs w:val="20"/>
              </w:rPr>
              <w:t>manage complex and listed properties</w:t>
            </w:r>
            <w:r w:rsidR="00654E5E">
              <w:rPr>
                <w:rFonts w:ascii="Open Sans" w:hAnsi="Open Sans" w:cs="Open Sans"/>
                <w:sz w:val="20"/>
                <w:szCs w:val="20"/>
              </w:rPr>
              <w:t>, land, staff and budgets</w:t>
            </w:r>
            <w:r w:rsidR="00DF6F9C">
              <w:rPr>
                <w:rFonts w:ascii="Open Sans" w:hAnsi="Open Sans" w:cs="Open Sans"/>
                <w:sz w:val="20"/>
                <w:szCs w:val="20"/>
              </w:rPr>
              <w:t>.</w:t>
            </w:r>
          </w:p>
          <w:p w14:paraId="7A30F03C" w14:textId="2384B7E1" w:rsidR="00654E5E" w:rsidRDefault="002B6C26" w:rsidP="00957377">
            <w:pPr>
              <w:pStyle w:val="NoSpacing"/>
              <w:numPr>
                <w:ilvl w:val="0"/>
                <w:numId w:val="31"/>
              </w:numPr>
              <w:rPr>
                <w:rFonts w:ascii="Open Sans" w:hAnsi="Open Sans" w:cs="Open Sans"/>
                <w:sz w:val="20"/>
                <w:szCs w:val="20"/>
              </w:rPr>
            </w:pPr>
            <w:r>
              <w:rPr>
                <w:rFonts w:ascii="Open Sans" w:hAnsi="Open Sans" w:cs="Open Sans"/>
                <w:sz w:val="20"/>
                <w:szCs w:val="20"/>
              </w:rPr>
              <w:t>Strategic and organisational skills including planning and budgeting large and complex projects</w:t>
            </w:r>
            <w:r w:rsidR="00DF6F9C">
              <w:rPr>
                <w:rFonts w:ascii="Open Sans" w:hAnsi="Open Sans" w:cs="Open Sans"/>
                <w:sz w:val="20"/>
                <w:szCs w:val="20"/>
              </w:rPr>
              <w:t>.</w:t>
            </w:r>
          </w:p>
          <w:p w14:paraId="4AA172F0" w14:textId="358F0563" w:rsidR="002B6C26" w:rsidRDefault="00B22A8D" w:rsidP="00957377">
            <w:pPr>
              <w:pStyle w:val="NoSpacing"/>
              <w:numPr>
                <w:ilvl w:val="0"/>
                <w:numId w:val="31"/>
              </w:numPr>
              <w:rPr>
                <w:rFonts w:ascii="Open Sans" w:hAnsi="Open Sans" w:cs="Open Sans"/>
                <w:sz w:val="20"/>
                <w:szCs w:val="20"/>
              </w:rPr>
            </w:pPr>
            <w:r>
              <w:rPr>
                <w:rFonts w:ascii="Open Sans" w:hAnsi="Open Sans" w:cs="Open Sans"/>
                <w:sz w:val="20"/>
                <w:szCs w:val="20"/>
              </w:rPr>
              <w:t>Excellent written and oral communication skills</w:t>
            </w:r>
            <w:r w:rsidR="00DF6F9C">
              <w:rPr>
                <w:rFonts w:ascii="Open Sans" w:hAnsi="Open Sans" w:cs="Open Sans"/>
                <w:sz w:val="20"/>
                <w:szCs w:val="20"/>
              </w:rPr>
              <w:t>.</w:t>
            </w:r>
          </w:p>
          <w:p w14:paraId="06FDCDA0" w14:textId="4ACE67DA" w:rsidR="00B22A8D" w:rsidRPr="008B24A8" w:rsidRDefault="00B22A8D" w:rsidP="00957377">
            <w:pPr>
              <w:pStyle w:val="NoSpacing"/>
              <w:numPr>
                <w:ilvl w:val="0"/>
                <w:numId w:val="31"/>
              </w:numPr>
              <w:rPr>
                <w:rFonts w:ascii="Open Sans" w:hAnsi="Open Sans" w:cs="Open Sans"/>
                <w:sz w:val="20"/>
                <w:szCs w:val="20"/>
              </w:rPr>
            </w:pPr>
            <w:r>
              <w:rPr>
                <w:rFonts w:ascii="Open Sans" w:hAnsi="Open Sans" w:cs="Open Sans"/>
                <w:sz w:val="20"/>
                <w:szCs w:val="20"/>
              </w:rPr>
              <w:t>Strong ability to influence and negotiate</w:t>
            </w:r>
            <w:r w:rsidR="00DF6F9C">
              <w:rPr>
                <w:rFonts w:ascii="Open Sans" w:hAnsi="Open Sans" w:cs="Open Sans"/>
                <w:sz w:val="20"/>
                <w:szCs w:val="20"/>
              </w:rPr>
              <w:t>.</w:t>
            </w:r>
          </w:p>
        </w:tc>
      </w:tr>
      <w:tr w:rsidR="008B24A8" w:rsidRPr="008B24A8" w14:paraId="7A2DBD8C" w14:textId="77777777" w:rsidTr="00B97BF7">
        <w:trPr>
          <w:trHeight w:val="335"/>
        </w:trPr>
        <w:tc>
          <w:tcPr>
            <w:tcW w:w="1470" w:type="pct"/>
          </w:tcPr>
          <w:p w14:paraId="3C503643" w14:textId="77777777" w:rsidR="00B97BF7" w:rsidRPr="008B24A8" w:rsidRDefault="00B97BF7" w:rsidP="00B97BF7">
            <w:pPr>
              <w:pStyle w:val="NoSpacing"/>
              <w:rPr>
                <w:rFonts w:ascii="Open Sans" w:hAnsi="Open Sans" w:cs="Open Sans"/>
                <w:b/>
                <w:sz w:val="20"/>
                <w:szCs w:val="20"/>
              </w:rPr>
            </w:pPr>
            <w:r w:rsidRPr="008B24A8">
              <w:rPr>
                <w:rFonts w:ascii="Open Sans" w:hAnsi="Open Sans" w:cs="Open Sans"/>
                <w:sz w:val="20"/>
                <w:szCs w:val="20"/>
              </w:rPr>
              <w:t xml:space="preserve">Knowledge and experience </w:t>
            </w:r>
          </w:p>
        </w:tc>
        <w:tc>
          <w:tcPr>
            <w:tcW w:w="3530" w:type="pct"/>
          </w:tcPr>
          <w:p w14:paraId="3DD1A587" w14:textId="6B72FB92" w:rsidR="00B97BF7" w:rsidRPr="008B24A8" w:rsidRDefault="009C6B52" w:rsidP="000471DC">
            <w:pPr>
              <w:pStyle w:val="NoSpacing"/>
              <w:numPr>
                <w:ilvl w:val="0"/>
                <w:numId w:val="31"/>
              </w:numPr>
              <w:rPr>
                <w:rFonts w:ascii="Open Sans" w:hAnsi="Open Sans" w:cs="Open Sans"/>
                <w:sz w:val="20"/>
                <w:szCs w:val="20"/>
              </w:rPr>
            </w:pPr>
            <w:r>
              <w:rPr>
                <w:rFonts w:ascii="Open Sans" w:hAnsi="Open Sans" w:cs="Open Sans"/>
                <w:sz w:val="20"/>
                <w:szCs w:val="20"/>
              </w:rPr>
              <w:t>Extensive e</w:t>
            </w:r>
            <w:r w:rsidR="00B97BF7" w:rsidRPr="008B24A8">
              <w:rPr>
                <w:rFonts w:ascii="Open Sans" w:hAnsi="Open Sans" w:cs="Open Sans"/>
                <w:sz w:val="20"/>
                <w:szCs w:val="20"/>
              </w:rPr>
              <w:t>xperience of managing</w:t>
            </w:r>
            <w:r w:rsidR="009F72CC">
              <w:rPr>
                <w:rFonts w:ascii="Open Sans" w:hAnsi="Open Sans" w:cs="Open Sans"/>
                <w:sz w:val="20"/>
                <w:szCs w:val="20"/>
              </w:rPr>
              <w:t xml:space="preserve"> complex estates, including </w:t>
            </w:r>
            <w:r w:rsidR="00A15E88">
              <w:rPr>
                <w:rFonts w:ascii="Open Sans" w:hAnsi="Open Sans" w:cs="Open Sans"/>
                <w:sz w:val="20"/>
                <w:szCs w:val="20"/>
              </w:rPr>
              <w:t>experience of mana</w:t>
            </w:r>
            <w:r w:rsidR="003A7607">
              <w:rPr>
                <w:rFonts w:ascii="Open Sans" w:hAnsi="Open Sans" w:cs="Open Sans"/>
                <w:sz w:val="20"/>
                <w:szCs w:val="20"/>
              </w:rPr>
              <w:t xml:space="preserve">ging </w:t>
            </w:r>
            <w:r w:rsidR="009F72CC">
              <w:rPr>
                <w:rFonts w:ascii="Open Sans" w:hAnsi="Open Sans" w:cs="Open Sans"/>
                <w:sz w:val="20"/>
                <w:szCs w:val="20"/>
              </w:rPr>
              <w:t>listed buildings</w:t>
            </w:r>
            <w:r w:rsidR="00856FD4">
              <w:rPr>
                <w:rFonts w:ascii="Open Sans" w:hAnsi="Open Sans" w:cs="Open Sans"/>
                <w:sz w:val="20"/>
                <w:szCs w:val="20"/>
              </w:rPr>
              <w:t xml:space="preserve"> and land projects</w:t>
            </w:r>
            <w:r w:rsidR="00055EE8">
              <w:rPr>
                <w:rFonts w:ascii="Open Sans" w:hAnsi="Open Sans" w:cs="Open Sans"/>
                <w:sz w:val="20"/>
                <w:szCs w:val="20"/>
              </w:rPr>
              <w:t xml:space="preserve"> as well as </w:t>
            </w:r>
            <w:r w:rsidR="006E464D">
              <w:rPr>
                <w:rFonts w:ascii="Open Sans" w:hAnsi="Open Sans" w:cs="Open Sans"/>
                <w:sz w:val="20"/>
                <w:szCs w:val="20"/>
              </w:rPr>
              <w:t xml:space="preserve">buildings and facilities </w:t>
            </w:r>
            <w:r w:rsidR="00926E3C">
              <w:rPr>
                <w:rFonts w:ascii="Open Sans" w:hAnsi="Open Sans" w:cs="Open Sans"/>
                <w:sz w:val="20"/>
                <w:szCs w:val="20"/>
              </w:rPr>
              <w:t>maintenance</w:t>
            </w:r>
            <w:r w:rsidR="00DF6F9C">
              <w:rPr>
                <w:rFonts w:ascii="Open Sans" w:hAnsi="Open Sans" w:cs="Open Sans"/>
                <w:sz w:val="20"/>
                <w:szCs w:val="20"/>
              </w:rPr>
              <w:t>.</w:t>
            </w:r>
          </w:p>
          <w:p w14:paraId="6E6F4436" w14:textId="783F40DA" w:rsidR="00B97BF7" w:rsidRDefault="004A7BBF" w:rsidP="000471DC">
            <w:pPr>
              <w:pStyle w:val="NoSpacing"/>
              <w:numPr>
                <w:ilvl w:val="0"/>
                <w:numId w:val="31"/>
              </w:numPr>
              <w:rPr>
                <w:rFonts w:ascii="Open Sans" w:hAnsi="Open Sans" w:cs="Open Sans"/>
                <w:sz w:val="20"/>
                <w:szCs w:val="20"/>
              </w:rPr>
            </w:pPr>
            <w:r>
              <w:rPr>
                <w:rFonts w:ascii="Open Sans" w:hAnsi="Open Sans" w:cs="Open Sans"/>
                <w:sz w:val="20"/>
                <w:szCs w:val="20"/>
              </w:rPr>
              <w:t xml:space="preserve">Experience of leading and managing </w:t>
            </w:r>
            <w:r w:rsidR="00A01E32">
              <w:rPr>
                <w:rFonts w:ascii="Open Sans" w:hAnsi="Open Sans" w:cs="Open Sans"/>
                <w:sz w:val="20"/>
                <w:szCs w:val="20"/>
              </w:rPr>
              <w:t xml:space="preserve">a diverse, </w:t>
            </w:r>
            <w:r w:rsidR="00DF6F9C">
              <w:rPr>
                <w:rFonts w:ascii="Open Sans" w:hAnsi="Open Sans" w:cs="Open Sans"/>
                <w:sz w:val="20"/>
                <w:szCs w:val="20"/>
              </w:rPr>
              <w:t>motivated,</w:t>
            </w:r>
            <w:r w:rsidR="00A01E32">
              <w:rPr>
                <w:rFonts w:ascii="Open Sans" w:hAnsi="Open Sans" w:cs="Open Sans"/>
                <w:sz w:val="20"/>
                <w:szCs w:val="20"/>
              </w:rPr>
              <w:t xml:space="preserve"> </w:t>
            </w:r>
            <w:r w:rsidR="003A41BF">
              <w:rPr>
                <w:rFonts w:ascii="Open Sans" w:hAnsi="Open Sans" w:cs="Open Sans"/>
                <w:sz w:val="20"/>
                <w:szCs w:val="20"/>
              </w:rPr>
              <w:t>and dedicated team to deliver results</w:t>
            </w:r>
            <w:r w:rsidR="00DF6F9C">
              <w:rPr>
                <w:rFonts w:ascii="Open Sans" w:hAnsi="Open Sans" w:cs="Open Sans"/>
                <w:sz w:val="20"/>
                <w:szCs w:val="20"/>
              </w:rPr>
              <w:t>.</w:t>
            </w:r>
          </w:p>
          <w:p w14:paraId="3C99FA8D" w14:textId="285C5C1B" w:rsidR="00055EE8" w:rsidRPr="00DF6F9C" w:rsidRDefault="00B81E3D" w:rsidP="00DF6F9C">
            <w:pPr>
              <w:pStyle w:val="NoSpacing"/>
              <w:numPr>
                <w:ilvl w:val="0"/>
                <w:numId w:val="31"/>
              </w:numPr>
              <w:rPr>
                <w:rFonts w:ascii="Open Sans" w:hAnsi="Open Sans" w:cs="Open Sans"/>
                <w:sz w:val="20"/>
                <w:szCs w:val="20"/>
              </w:rPr>
            </w:pPr>
            <w:r>
              <w:rPr>
                <w:rFonts w:ascii="Open Sans" w:hAnsi="Open Sans" w:cs="Open Sans"/>
                <w:sz w:val="20"/>
                <w:szCs w:val="20"/>
              </w:rPr>
              <w:t>Experience of converting strategic plans into tangible outcomes</w:t>
            </w:r>
            <w:r w:rsidR="00DF6F9C">
              <w:rPr>
                <w:rFonts w:ascii="Open Sans" w:hAnsi="Open Sans" w:cs="Open Sans"/>
                <w:sz w:val="20"/>
                <w:szCs w:val="20"/>
              </w:rPr>
              <w:t>.</w:t>
            </w:r>
          </w:p>
        </w:tc>
      </w:tr>
      <w:tr w:rsidR="008B24A8" w:rsidRPr="008B24A8" w14:paraId="414CED89" w14:textId="77777777" w:rsidTr="00B97BF7">
        <w:trPr>
          <w:trHeight w:val="335"/>
        </w:trPr>
        <w:tc>
          <w:tcPr>
            <w:tcW w:w="1470" w:type="pct"/>
          </w:tcPr>
          <w:p w14:paraId="6C652B7D" w14:textId="77777777" w:rsidR="00B97BF7" w:rsidRPr="008B24A8" w:rsidRDefault="00B97BF7" w:rsidP="00B97BF7">
            <w:pPr>
              <w:pStyle w:val="NoSpacing"/>
              <w:rPr>
                <w:rFonts w:ascii="Open Sans" w:hAnsi="Open Sans" w:cs="Open Sans"/>
                <w:b/>
                <w:sz w:val="20"/>
                <w:szCs w:val="20"/>
              </w:rPr>
            </w:pPr>
            <w:r w:rsidRPr="008B24A8">
              <w:rPr>
                <w:rFonts w:ascii="Open Sans" w:hAnsi="Open Sans" w:cs="Open Sans"/>
                <w:sz w:val="20"/>
                <w:szCs w:val="20"/>
              </w:rPr>
              <w:t>Personal qualities</w:t>
            </w:r>
          </w:p>
        </w:tc>
        <w:tc>
          <w:tcPr>
            <w:tcW w:w="3530" w:type="pct"/>
          </w:tcPr>
          <w:p w14:paraId="6D68A967" w14:textId="7A463300" w:rsidR="00B97BF7" w:rsidRPr="008B24A8" w:rsidRDefault="00B97BF7" w:rsidP="000471DC">
            <w:pPr>
              <w:pStyle w:val="NoSpacing"/>
              <w:numPr>
                <w:ilvl w:val="0"/>
                <w:numId w:val="31"/>
              </w:numPr>
              <w:rPr>
                <w:rFonts w:ascii="Open Sans" w:hAnsi="Open Sans" w:cs="Open Sans"/>
                <w:sz w:val="20"/>
                <w:szCs w:val="20"/>
              </w:rPr>
            </w:pPr>
            <w:r w:rsidRPr="008B24A8">
              <w:rPr>
                <w:rFonts w:ascii="Open Sans" w:hAnsi="Open Sans" w:cs="Open Sans"/>
                <w:sz w:val="20"/>
                <w:szCs w:val="20"/>
              </w:rPr>
              <w:t>Willingness to take responsibility and ownership</w:t>
            </w:r>
            <w:r w:rsidR="00DF6F9C">
              <w:rPr>
                <w:rFonts w:ascii="Open Sans" w:hAnsi="Open Sans" w:cs="Open Sans"/>
                <w:sz w:val="20"/>
                <w:szCs w:val="20"/>
              </w:rPr>
              <w:t>.</w:t>
            </w:r>
          </w:p>
          <w:p w14:paraId="6337C230" w14:textId="2DA7F511" w:rsidR="00B97BF7" w:rsidRPr="008B24A8" w:rsidRDefault="00B97BF7" w:rsidP="000471DC">
            <w:pPr>
              <w:pStyle w:val="NoSpacing"/>
              <w:numPr>
                <w:ilvl w:val="0"/>
                <w:numId w:val="31"/>
              </w:numPr>
              <w:rPr>
                <w:rFonts w:ascii="Open Sans" w:hAnsi="Open Sans" w:cs="Open Sans"/>
                <w:sz w:val="20"/>
                <w:szCs w:val="20"/>
              </w:rPr>
            </w:pPr>
            <w:r w:rsidRPr="008B24A8">
              <w:rPr>
                <w:rFonts w:ascii="Open Sans" w:hAnsi="Open Sans" w:cs="Open Sans"/>
                <w:sz w:val="20"/>
                <w:szCs w:val="20"/>
              </w:rPr>
              <w:t>Ability to manage a high volume of work in a calm and efficient manner</w:t>
            </w:r>
            <w:r w:rsidR="00DF6F9C">
              <w:rPr>
                <w:rFonts w:ascii="Open Sans" w:hAnsi="Open Sans" w:cs="Open Sans"/>
                <w:sz w:val="20"/>
                <w:szCs w:val="20"/>
              </w:rPr>
              <w:t>.</w:t>
            </w:r>
          </w:p>
          <w:p w14:paraId="6D218952" w14:textId="5C66B9E3" w:rsidR="00B97BF7" w:rsidRPr="008B24A8" w:rsidRDefault="003E39B0" w:rsidP="000471DC">
            <w:pPr>
              <w:pStyle w:val="NoSpacing"/>
              <w:numPr>
                <w:ilvl w:val="0"/>
                <w:numId w:val="31"/>
              </w:numPr>
              <w:rPr>
                <w:rFonts w:ascii="Open Sans" w:hAnsi="Open Sans" w:cs="Open Sans"/>
                <w:sz w:val="20"/>
                <w:szCs w:val="20"/>
              </w:rPr>
            </w:pPr>
            <w:r>
              <w:rPr>
                <w:rFonts w:ascii="Open Sans" w:hAnsi="Open Sans" w:cs="Open Sans"/>
                <w:sz w:val="20"/>
                <w:szCs w:val="20"/>
              </w:rPr>
              <w:t>Ability to build effective working relationships</w:t>
            </w:r>
            <w:r w:rsidR="00DF6F9C">
              <w:rPr>
                <w:rFonts w:ascii="Open Sans" w:hAnsi="Open Sans" w:cs="Open Sans"/>
                <w:sz w:val="20"/>
                <w:szCs w:val="20"/>
              </w:rPr>
              <w:t>.</w:t>
            </w:r>
          </w:p>
          <w:p w14:paraId="3A9DFF7B" w14:textId="75C12B9C" w:rsidR="00B97BF7" w:rsidRDefault="00C075A9" w:rsidP="000471DC">
            <w:pPr>
              <w:pStyle w:val="NoSpacing"/>
              <w:numPr>
                <w:ilvl w:val="0"/>
                <w:numId w:val="31"/>
              </w:numPr>
              <w:rPr>
                <w:rFonts w:ascii="Open Sans" w:hAnsi="Open Sans" w:cs="Open Sans"/>
                <w:sz w:val="20"/>
                <w:szCs w:val="20"/>
              </w:rPr>
            </w:pPr>
            <w:r>
              <w:rPr>
                <w:rFonts w:ascii="Open Sans" w:hAnsi="Open Sans" w:cs="Open Sans"/>
                <w:sz w:val="20"/>
                <w:szCs w:val="20"/>
              </w:rPr>
              <w:t>A</w:t>
            </w:r>
            <w:r w:rsidR="00B97BF7" w:rsidRPr="008B24A8">
              <w:rPr>
                <w:rFonts w:ascii="Open Sans" w:hAnsi="Open Sans" w:cs="Open Sans"/>
                <w:sz w:val="20"/>
                <w:szCs w:val="20"/>
              </w:rPr>
              <w:t>ttention to detail and accuracy</w:t>
            </w:r>
            <w:r w:rsidR="00DF6F9C">
              <w:rPr>
                <w:rFonts w:ascii="Open Sans" w:hAnsi="Open Sans" w:cs="Open Sans"/>
                <w:sz w:val="20"/>
                <w:szCs w:val="20"/>
              </w:rPr>
              <w:t>.</w:t>
            </w:r>
          </w:p>
          <w:p w14:paraId="5D075D1B" w14:textId="49498D1F" w:rsidR="00141B3E" w:rsidRPr="008B24A8" w:rsidRDefault="00141B3E" w:rsidP="000471DC">
            <w:pPr>
              <w:pStyle w:val="NoSpacing"/>
              <w:numPr>
                <w:ilvl w:val="0"/>
                <w:numId w:val="31"/>
              </w:numPr>
              <w:rPr>
                <w:rFonts w:ascii="Open Sans" w:hAnsi="Open Sans" w:cs="Open Sans"/>
                <w:sz w:val="20"/>
                <w:szCs w:val="20"/>
              </w:rPr>
            </w:pPr>
            <w:r>
              <w:rPr>
                <w:rFonts w:ascii="Open Sans" w:hAnsi="Open Sans" w:cs="Open Sans"/>
                <w:sz w:val="20"/>
                <w:szCs w:val="20"/>
              </w:rPr>
              <w:t>Ability to analyse issues and solve problems.</w:t>
            </w:r>
          </w:p>
          <w:p w14:paraId="4A2D2763" w14:textId="71E7F860" w:rsidR="00B97BF7" w:rsidRPr="008B24A8" w:rsidRDefault="00B97BF7" w:rsidP="000471DC">
            <w:pPr>
              <w:pStyle w:val="NoSpacing"/>
              <w:numPr>
                <w:ilvl w:val="0"/>
                <w:numId w:val="31"/>
              </w:numPr>
              <w:rPr>
                <w:rFonts w:ascii="Open Sans" w:hAnsi="Open Sans" w:cs="Open Sans"/>
                <w:sz w:val="20"/>
                <w:szCs w:val="20"/>
              </w:rPr>
            </w:pPr>
            <w:r w:rsidRPr="008B24A8">
              <w:rPr>
                <w:rFonts w:ascii="Open Sans" w:hAnsi="Open Sans" w:cs="Open Sans"/>
                <w:sz w:val="20"/>
                <w:szCs w:val="20"/>
              </w:rPr>
              <w:t>Engagement in continuing own professional development and that of direct reports.</w:t>
            </w:r>
          </w:p>
        </w:tc>
      </w:tr>
      <w:tr w:rsidR="008B24A8" w:rsidRPr="008B24A8" w14:paraId="05656CFB" w14:textId="77777777" w:rsidTr="00B97BF7">
        <w:trPr>
          <w:trHeight w:val="335"/>
        </w:trPr>
        <w:tc>
          <w:tcPr>
            <w:tcW w:w="1470" w:type="pct"/>
          </w:tcPr>
          <w:p w14:paraId="3F41822D" w14:textId="77777777" w:rsidR="00B97BF7" w:rsidRPr="008B24A8" w:rsidRDefault="00B97BF7" w:rsidP="00B97BF7">
            <w:pPr>
              <w:pStyle w:val="NoSpacing"/>
              <w:rPr>
                <w:rFonts w:ascii="Open Sans" w:hAnsi="Open Sans" w:cs="Open Sans"/>
                <w:sz w:val="20"/>
                <w:szCs w:val="20"/>
              </w:rPr>
            </w:pPr>
            <w:r w:rsidRPr="008B24A8">
              <w:rPr>
                <w:rFonts w:ascii="Open Sans" w:hAnsi="Open Sans" w:cs="Open Sans"/>
                <w:sz w:val="20"/>
                <w:szCs w:val="20"/>
              </w:rPr>
              <w:t xml:space="preserve">Other </w:t>
            </w:r>
          </w:p>
        </w:tc>
        <w:tc>
          <w:tcPr>
            <w:tcW w:w="3530" w:type="pct"/>
          </w:tcPr>
          <w:p w14:paraId="6ADAF728" w14:textId="77777777" w:rsidR="00B97BF7" w:rsidRPr="008B24A8" w:rsidRDefault="00B97BF7" w:rsidP="000471DC">
            <w:pPr>
              <w:pStyle w:val="NoSpacing"/>
              <w:numPr>
                <w:ilvl w:val="0"/>
                <w:numId w:val="31"/>
              </w:numPr>
              <w:rPr>
                <w:rFonts w:ascii="Open Sans" w:hAnsi="Open Sans" w:cs="Open Sans"/>
                <w:sz w:val="20"/>
                <w:szCs w:val="20"/>
              </w:rPr>
            </w:pPr>
            <w:r w:rsidRPr="008B24A8">
              <w:rPr>
                <w:rFonts w:ascii="Open Sans" w:hAnsi="Open Sans" w:cs="Open Sans"/>
                <w:sz w:val="20"/>
                <w:szCs w:val="20"/>
              </w:rPr>
              <w:t>Permission to live and work in the UK</w:t>
            </w:r>
          </w:p>
          <w:p w14:paraId="7C132453" w14:textId="6D48B217" w:rsidR="00B97BF7" w:rsidRPr="008B24A8" w:rsidRDefault="00B97BF7" w:rsidP="000471DC">
            <w:pPr>
              <w:pStyle w:val="NoSpacing"/>
              <w:numPr>
                <w:ilvl w:val="0"/>
                <w:numId w:val="31"/>
              </w:numPr>
              <w:rPr>
                <w:rFonts w:ascii="Open Sans" w:hAnsi="Open Sans" w:cs="Open Sans"/>
                <w:sz w:val="20"/>
                <w:szCs w:val="20"/>
              </w:rPr>
            </w:pPr>
            <w:r w:rsidRPr="008B24A8">
              <w:rPr>
                <w:rFonts w:ascii="Open Sans" w:hAnsi="Open Sans" w:cs="Open Sans"/>
                <w:sz w:val="20"/>
                <w:szCs w:val="20"/>
              </w:rPr>
              <w:t>Successful completion of an enhanced DBS check</w:t>
            </w:r>
          </w:p>
        </w:tc>
      </w:tr>
      <w:tr w:rsidR="00B97BF7" w:rsidRPr="008B24A8" w14:paraId="109BCF12" w14:textId="77777777" w:rsidTr="00B97BF7">
        <w:trPr>
          <w:trHeight w:val="335"/>
        </w:trPr>
        <w:tc>
          <w:tcPr>
            <w:tcW w:w="1470" w:type="pct"/>
          </w:tcPr>
          <w:p w14:paraId="1F129128" w14:textId="77777777" w:rsidR="00B97BF7" w:rsidRPr="008B24A8" w:rsidRDefault="00B97BF7" w:rsidP="00B97BF7">
            <w:pPr>
              <w:pStyle w:val="NoSpacing"/>
              <w:rPr>
                <w:rFonts w:ascii="Open Sans" w:hAnsi="Open Sans" w:cs="Open Sans"/>
                <w:sz w:val="20"/>
                <w:szCs w:val="20"/>
              </w:rPr>
            </w:pPr>
            <w:r w:rsidRPr="008B24A8">
              <w:rPr>
                <w:rFonts w:ascii="Open Sans" w:hAnsi="Open Sans" w:cs="Open Sans"/>
                <w:sz w:val="20"/>
                <w:szCs w:val="20"/>
              </w:rPr>
              <w:t>JD written/reviewed</w:t>
            </w:r>
          </w:p>
        </w:tc>
        <w:tc>
          <w:tcPr>
            <w:tcW w:w="3530" w:type="pct"/>
          </w:tcPr>
          <w:p w14:paraId="04D59402" w14:textId="5F1DFD6C" w:rsidR="00B97BF7" w:rsidRPr="008B24A8" w:rsidRDefault="00C075A9" w:rsidP="00B97BF7">
            <w:pPr>
              <w:pStyle w:val="NoSpacing"/>
              <w:rPr>
                <w:rFonts w:ascii="Open Sans" w:hAnsi="Open Sans" w:cs="Open Sans"/>
                <w:sz w:val="20"/>
                <w:szCs w:val="20"/>
              </w:rPr>
            </w:pPr>
            <w:r>
              <w:rPr>
                <w:rFonts w:ascii="Open Sans" w:hAnsi="Open Sans" w:cs="Open Sans"/>
                <w:sz w:val="20"/>
                <w:szCs w:val="20"/>
              </w:rPr>
              <w:t>Created July 2023</w:t>
            </w:r>
          </w:p>
        </w:tc>
      </w:tr>
    </w:tbl>
    <w:p w14:paraId="44639DCF" w14:textId="77777777" w:rsidR="005B595B" w:rsidRPr="008B24A8" w:rsidRDefault="005B595B" w:rsidP="005B595B">
      <w:pPr>
        <w:pStyle w:val="NoSpacing"/>
        <w:rPr>
          <w:rFonts w:ascii="Open Sans" w:hAnsi="Open Sans" w:cs="Open Sans"/>
        </w:rPr>
      </w:pPr>
    </w:p>
    <w:sectPr w:rsidR="005B595B" w:rsidRPr="008B24A8" w:rsidSect="004003AB">
      <w:headerReference w:type="default" r:id="rId12"/>
      <w:footerReference w:type="default" r:id="rId13"/>
      <w:pgSz w:w="11906" w:h="16838"/>
      <w:pgMar w:top="1134" w:right="1134" w:bottom="1134" w:left="1134" w:header="709"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6CFD" w14:textId="77777777" w:rsidR="004B2B55" w:rsidRDefault="004B2B55" w:rsidP="00BA4E9F">
      <w:r>
        <w:separator/>
      </w:r>
    </w:p>
  </w:endnote>
  <w:endnote w:type="continuationSeparator" w:id="0">
    <w:p w14:paraId="732280F1" w14:textId="77777777" w:rsidR="004B2B55" w:rsidRDefault="004B2B55" w:rsidP="00BA4E9F">
      <w:r>
        <w:continuationSeparator/>
      </w:r>
    </w:p>
  </w:endnote>
  <w:endnote w:type="continuationNotice" w:id="1">
    <w:p w14:paraId="23E5F272" w14:textId="77777777" w:rsidR="004B2B55" w:rsidRDefault="004B2B55" w:rsidP="00BA4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9408" w14:textId="526EC68B" w:rsidR="00FF59DA" w:rsidRDefault="00AD5A99" w:rsidP="00BA4E9F">
    <w:pPr>
      <w:pStyle w:val="Footer"/>
    </w:pPr>
    <w:r>
      <w:rPr>
        <w:noProof/>
      </w:rPr>
      <w:drawing>
        <wp:inline distT="0" distB="0" distL="0" distR="0" wp14:anchorId="5E3E6799" wp14:editId="6ADF9603">
          <wp:extent cx="2220687" cy="690880"/>
          <wp:effectExtent l="0" t="0" r="8255"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526" cy="710119"/>
                  </a:xfrm>
                  <a:prstGeom prst="rect">
                    <a:avLst/>
                  </a:prstGeom>
                  <a:noFill/>
                </pic:spPr>
              </pic:pic>
            </a:graphicData>
          </a:graphic>
        </wp:inline>
      </w:drawing>
    </w:r>
    <w:r w:rsidR="00C62EED">
      <w:tab/>
    </w:r>
    <w:r>
      <w:tab/>
    </w:r>
    <w:r w:rsidR="00C62EED">
      <w:fldChar w:fldCharType="begin"/>
    </w:r>
    <w:r w:rsidR="00C62EED">
      <w:instrText xml:space="preserve"> PAGE   \* MERGEFORMAT </w:instrText>
    </w:r>
    <w:r w:rsidR="00C62EED">
      <w:fldChar w:fldCharType="separate"/>
    </w:r>
    <w:r w:rsidR="00C62EED">
      <w:rPr>
        <w:b/>
        <w:bCs/>
        <w:noProof/>
      </w:rPr>
      <w:t>1</w:t>
    </w:r>
    <w:r w:rsidR="00C62EED">
      <w:rPr>
        <w:b/>
        <w:bCs/>
        <w:noProof/>
      </w:rPr>
      <w:fldChar w:fldCharType="end"/>
    </w:r>
    <w:r w:rsidR="00C62EED">
      <w:rPr>
        <w:b/>
        <w:bCs/>
      </w:rPr>
      <w:t xml:space="preserve"> </w:t>
    </w:r>
    <w:r w:rsidR="00C62EED">
      <w:t>|</w:t>
    </w:r>
    <w:r w:rsidR="00C62EED">
      <w:rPr>
        <w:b/>
        <w:bCs/>
      </w:rPr>
      <w:t xml:space="preserve"> </w:t>
    </w:r>
    <w:r w:rsidR="00C62EED">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FFA3" w14:textId="77777777" w:rsidR="004B2B55" w:rsidRDefault="004B2B55" w:rsidP="00BA4E9F">
      <w:r>
        <w:separator/>
      </w:r>
    </w:p>
  </w:footnote>
  <w:footnote w:type="continuationSeparator" w:id="0">
    <w:p w14:paraId="1B7C0165" w14:textId="77777777" w:rsidR="004B2B55" w:rsidRDefault="004B2B55" w:rsidP="00BA4E9F">
      <w:r>
        <w:continuationSeparator/>
      </w:r>
    </w:p>
  </w:footnote>
  <w:footnote w:type="continuationNotice" w:id="1">
    <w:p w14:paraId="7A213B58" w14:textId="77777777" w:rsidR="004B2B55" w:rsidRDefault="004B2B55" w:rsidP="00BA4E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6582" w14:textId="722EEDE7" w:rsidR="00DA338A" w:rsidRPr="00DA338A" w:rsidRDefault="00DA338A" w:rsidP="00BA4E9F">
    <w:pPr>
      <w:pStyle w:val="Header"/>
    </w:pPr>
    <w:r>
      <w:t xml:space="preserve">JOB DESCRIPTION </w:t>
    </w:r>
    <w:r w:rsidR="003F5CEC">
      <w:t>AND PERSON SPECIFICATION</w:t>
    </w:r>
    <w:r w:rsidR="00C62EED">
      <w:t xml:space="preserve">: </w:t>
    </w:r>
    <w:r w:rsidR="007A4376">
      <w:t xml:space="preserve"> </w:t>
    </w:r>
    <w:r w:rsidR="00F15C3C">
      <w:t>Director of Estates</w:t>
    </w:r>
    <w:r w:rsidR="000444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C3D"/>
    <w:multiLevelType w:val="hybridMultilevel"/>
    <w:tmpl w:val="277C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D6B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AB5C36"/>
    <w:multiLevelType w:val="hybridMultilevel"/>
    <w:tmpl w:val="9D2C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14CF7"/>
    <w:multiLevelType w:val="hybridMultilevel"/>
    <w:tmpl w:val="C6D0D204"/>
    <w:lvl w:ilvl="0" w:tplc="92B26234">
      <w:start w:val="1"/>
      <w:numFmt w:val="bullet"/>
      <w:lvlText w:val=""/>
      <w:lvlJc w:val="left"/>
      <w:pPr>
        <w:ind w:left="720" w:hanging="360"/>
      </w:pPr>
      <w:rPr>
        <w:rFonts w:ascii="Symbol" w:hAnsi="Symbol" w:hint="default"/>
      </w:rPr>
    </w:lvl>
    <w:lvl w:ilvl="1" w:tplc="CFBE265E">
      <w:start w:val="1"/>
      <w:numFmt w:val="bullet"/>
      <w:lvlText w:val="o"/>
      <w:lvlJc w:val="left"/>
      <w:pPr>
        <w:ind w:left="1440" w:hanging="360"/>
      </w:pPr>
      <w:rPr>
        <w:rFonts w:ascii="Courier New" w:hAnsi="Courier New" w:hint="default"/>
      </w:rPr>
    </w:lvl>
    <w:lvl w:ilvl="2" w:tplc="5FDAA5BC">
      <w:start w:val="1"/>
      <w:numFmt w:val="bullet"/>
      <w:lvlText w:val=""/>
      <w:lvlJc w:val="left"/>
      <w:pPr>
        <w:ind w:left="2160" w:hanging="360"/>
      </w:pPr>
      <w:rPr>
        <w:rFonts w:ascii="Wingdings" w:hAnsi="Wingdings" w:hint="default"/>
      </w:rPr>
    </w:lvl>
    <w:lvl w:ilvl="3" w:tplc="8CD0B176">
      <w:start w:val="1"/>
      <w:numFmt w:val="bullet"/>
      <w:lvlText w:val=""/>
      <w:lvlJc w:val="left"/>
      <w:pPr>
        <w:ind w:left="2880" w:hanging="360"/>
      </w:pPr>
      <w:rPr>
        <w:rFonts w:ascii="Symbol" w:hAnsi="Symbol" w:hint="default"/>
      </w:rPr>
    </w:lvl>
    <w:lvl w:ilvl="4" w:tplc="786A0CB6">
      <w:start w:val="1"/>
      <w:numFmt w:val="bullet"/>
      <w:lvlText w:val="o"/>
      <w:lvlJc w:val="left"/>
      <w:pPr>
        <w:ind w:left="3600" w:hanging="360"/>
      </w:pPr>
      <w:rPr>
        <w:rFonts w:ascii="Courier New" w:hAnsi="Courier New" w:hint="default"/>
      </w:rPr>
    </w:lvl>
    <w:lvl w:ilvl="5" w:tplc="EAB81C7C">
      <w:start w:val="1"/>
      <w:numFmt w:val="bullet"/>
      <w:lvlText w:val=""/>
      <w:lvlJc w:val="left"/>
      <w:pPr>
        <w:ind w:left="4320" w:hanging="360"/>
      </w:pPr>
      <w:rPr>
        <w:rFonts w:ascii="Wingdings" w:hAnsi="Wingdings" w:hint="default"/>
      </w:rPr>
    </w:lvl>
    <w:lvl w:ilvl="6" w:tplc="13AAA114">
      <w:start w:val="1"/>
      <w:numFmt w:val="bullet"/>
      <w:lvlText w:val=""/>
      <w:lvlJc w:val="left"/>
      <w:pPr>
        <w:ind w:left="5040" w:hanging="360"/>
      </w:pPr>
      <w:rPr>
        <w:rFonts w:ascii="Symbol" w:hAnsi="Symbol" w:hint="default"/>
      </w:rPr>
    </w:lvl>
    <w:lvl w:ilvl="7" w:tplc="FF14448E">
      <w:start w:val="1"/>
      <w:numFmt w:val="bullet"/>
      <w:lvlText w:val="o"/>
      <w:lvlJc w:val="left"/>
      <w:pPr>
        <w:ind w:left="5760" w:hanging="360"/>
      </w:pPr>
      <w:rPr>
        <w:rFonts w:ascii="Courier New" w:hAnsi="Courier New" w:hint="default"/>
      </w:rPr>
    </w:lvl>
    <w:lvl w:ilvl="8" w:tplc="75469EBA">
      <w:start w:val="1"/>
      <w:numFmt w:val="bullet"/>
      <w:lvlText w:val=""/>
      <w:lvlJc w:val="left"/>
      <w:pPr>
        <w:ind w:left="6480" w:hanging="360"/>
      </w:pPr>
      <w:rPr>
        <w:rFonts w:ascii="Wingdings" w:hAnsi="Wingdings" w:hint="default"/>
      </w:rPr>
    </w:lvl>
  </w:abstractNum>
  <w:abstractNum w:abstractNumId="4" w15:restartNumberingAfterBreak="0">
    <w:nsid w:val="129C22EE"/>
    <w:multiLevelType w:val="hybridMultilevel"/>
    <w:tmpl w:val="6D50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57CD0"/>
    <w:multiLevelType w:val="hybridMultilevel"/>
    <w:tmpl w:val="C6AE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A24A2"/>
    <w:multiLevelType w:val="hybridMultilevel"/>
    <w:tmpl w:val="38F0C22C"/>
    <w:lvl w:ilvl="0" w:tplc="9424C664">
      <w:start w:val="1"/>
      <w:numFmt w:val="bullet"/>
      <w:lvlText w:val=""/>
      <w:lvlJc w:val="left"/>
      <w:pPr>
        <w:ind w:left="720" w:hanging="360"/>
      </w:pPr>
      <w:rPr>
        <w:rFonts w:ascii="Symbol" w:hAnsi="Symbol" w:hint="default"/>
      </w:rPr>
    </w:lvl>
    <w:lvl w:ilvl="1" w:tplc="6B5AC5D4">
      <w:start w:val="1"/>
      <w:numFmt w:val="bullet"/>
      <w:lvlText w:val="o"/>
      <w:lvlJc w:val="left"/>
      <w:pPr>
        <w:ind w:left="1440" w:hanging="360"/>
      </w:pPr>
      <w:rPr>
        <w:rFonts w:ascii="Courier New" w:hAnsi="Courier New" w:hint="default"/>
      </w:rPr>
    </w:lvl>
    <w:lvl w:ilvl="2" w:tplc="E4202C5A">
      <w:start w:val="1"/>
      <w:numFmt w:val="bullet"/>
      <w:lvlText w:val=""/>
      <w:lvlJc w:val="left"/>
      <w:pPr>
        <w:ind w:left="2160" w:hanging="360"/>
      </w:pPr>
      <w:rPr>
        <w:rFonts w:ascii="Wingdings" w:hAnsi="Wingdings" w:hint="default"/>
      </w:rPr>
    </w:lvl>
    <w:lvl w:ilvl="3" w:tplc="016A8C1A">
      <w:start w:val="1"/>
      <w:numFmt w:val="bullet"/>
      <w:lvlText w:val=""/>
      <w:lvlJc w:val="left"/>
      <w:pPr>
        <w:ind w:left="2880" w:hanging="360"/>
      </w:pPr>
      <w:rPr>
        <w:rFonts w:ascii="Symbol" w:hAnsi="Symbol" w:hint="default"/>
      </w:rPr>
    </w:lvl>
    <w:lvl w:ilvl="4" w:tplc="54187A5C">
      <w:start w:val="1"/>
      <w:numFmt w:val="bullet"/>
      <w:lvlText w:val="o"/>
      <w:lvlJc w:val="left"/>
      <w:pPr>
        <w:ind w:left="3600" w:hanging="360"/>
      </w:pPr>
      <w:rPr>
        <w:rFonts w:ascii="Courier New" w:hAnsi="Courier New" w:hint="default"/>
      </w:rPr>
    </w:lvl>
    <w:lvl w:ilvl="5" w:tplc="94DAD23E">
      <w:start w:val="1"/>
      <w:numFmt w:val="bullet"/>
      <w:lvlText w:val=""/>
      <w:lvlJc w:val="left"/>
      <w:pPr>
        <w:ind w:left="4320" w:hanging="360"/>
      </w:pPr>
      <w:rPr>
        <w:rFonts w:ascii="Wingdings" w:hAnsi="Wingdings" w:hint="default"/>
      </w:rPr>
    </w:lvl>
    <w:lvl w:ilvl="6" w:tplc="321E35F8">
      <w:start w:val="1"/>
      <w:numFmt w:val="bullet"/>
      <w:lvlText w:val=""/>
      <w:lvlJc w:val="left"/>
      <w:pPr>
        <w:ind w:left="5040" w:hanging="360"/>
      </w:pPr>
      <w:rPr>
        <w:rFonts w:ascii="Symbol" w:hAnsi="Symbol" w:hint="default"/>
      </w:rPr>
    </w:lvl>
    <w:lvl w:ilvl="7" w:tplc="C9321408">
      <w:start w:val="1"/>
      <w:numFmt w:val="bullet"/>
      <w:lvlText w:val="o"/>
      <w:lvlJc w:val="left"/>
      <w:pPr>
        <w:ind w:left="5760" w:hanging="360"/>
      </w:pPr>
      <w:rPr>
        <w:rFonts w:ascii="Courier New" w:hAnsi="Courier New" w:hint="default"/>
      </w:rPr>
    </w:lvl>
    <w:lvl w:ilvl="8" w:tplc="C7DA9756">
      <w:start w:val="1"/>
      <w:numFmt w:val="bullet"/>
      <w:lvlText w:val=""/>
      <w:lvlJc w:val="left"/>
      <w:pPr>
        <w:ind w:left="6480" w:hanging="360"/>
      </w:pPr>
      <w:rPr>
        <w:rFonts w:ascii="Wingdings" w:hAnsi="Wingdings" w:hint="default"/>
      </w:rPr>
    </w:lvl>
  </w:abstractNum>
  <w:abstractNum w:abstractNumId="7" w15:restartNumberingAfterBreak="0">
    <w:nsid w:val="276928DB"/>
    <w:multiLevelType w:val="hybridMultilevel"/>
    <w:tmpl w:val="2812A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F664A"/>
    <w:multiLevelType w:val="hybridMultilevel"/>
    <w:tmpl w:val="D7684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AC2C9C"/>
    <w:multiLevelType w:val="hybridMultilevel"/>
    <w:tmpl w:val="A45E2F72"/>
    <w:lvl w:ilvl="0" w:tplc="62C80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6B4F7F"/>
    <w:multiLevelType w:val="hybridMultilevel"/>
    <w:tmpl w:val="15722DE6"/>
    <w:lvl w:ilvl="0" w:tplc="21F87B64">
      <w:start w:val="1"/>
      <w:numFmt w:val="bullet"/>
      <w:lvlText w:val=""/>
      <w:lvlJc w:val="left"/>
      <w:pPr>
        <w:ind w:left="720" w:hanging="360"/>
      </w:pPr>
      <w:rPr>
        <w:rFonts w:ascii="Symbol" w:hAnsi="Symbol" w:hint="default"/>
      </w:rPr>
    </w:lvl>
    <w:lvl w:ilvl="1" w:tplc="195AE52C">
      <w:start w:val="1"/>
      <w:numFmt w:val="bullet"/>
      <w:lvlText w:val="o"/>
      <w:lvlJc w:val="left"/>
      <w:pPr>
        <w:ind w:left="1440" w:hanging="360"/>
      </w:pPr>
      <w:rPr>
        <w:rFonts w:ascii="Courier New" w:hAnsi="Courier New" w:hint="default"/>
      </w:rPr>
    </w:lvl>
    <w:lvl w:ilvl="2" w:tplc="4452856E">
      <w:start w:val="1"/>
      <w:numFmt w:val="bullet"/>
      <w:lvlText w:val=""/>
      <w:lvlJc w:val="left"/>
      <w:pPr>
        <w:ind w:left="2160" w:hanging="360"/>
      </w:pPr>
      <w:rPr>
        <w:rFonts w:ascii="Wingdings" w:hAnsi="Wingdings" w:hint="default"/>
      </w:rPr>
    </w:lvl>
    <w:lvl w:ilvl="3" w:tplc="6D2A41B4">
      <w:start w:val="1"/>
      <w:numFmt w:val="bullet"/>
      <w:lvlText w:val=""/>
      <w:lvlJc w:val="left"/>
      <w:pPr>
        <w:ind w:left="2880" w:hanging="360"/>
      </w:pPr>
      <w:rPr>
        <w:rFonts w:ascii="Symbol" w:hAnsi="Symbol" w:hint="default"/>
      </w:rPr>
    </w:lvl>
    <w:lvl w:ilvl="4" w:tplc="21AC3996">
      <w:start w:val="1"/>
      <w:numFmt w:val="bullet"/>
      <w:lvlText w:val="o"/>
      <w:lvlJc w:val="left"/>
      <w:pPr>
        <w:ind w:left="3600" w:hanging="360"/>
      </w:pPr>
      <w:rPr>
        <w:rFonts w:ascii="Courier New" w:hAnsi="Courier New" w:hint="default"/>
      </w:rPr>
    </w:lvl>
    <w:lvl w:ilvl="5" w:tplc="8D92B876">
      <w:start w:val="1"/>
      <w:numFmt w:val="bullet"/>
      <w:lvlText w:val=""/>
      <w:lvlJc w:val="left"/>
      <w:pPr>
        <w:ind w:left="4320" w:hanging="360"/>
      </w:pPr>
      <w:rPr>
        <w:rFonts w:ascii="Wingdings" w:hAnsi="Wingdings" w:hint="default"/>
      </w:rPr>
    </w:lvl>
    <w:lvl w:ilvl="6" w:tplc="079E9268">
      <w:start w:val="1"/>
      <w:numFmt w:val="bullet"/>
      <w:lvlText w:val=""/>
      <w:lvlJc w:val="left"/>
      <w:pPr>
        <w:ind w:left="5040" w:hanging="360"/>
      </w:pPr>
      <w:rPr>
        <w:rFonts w:ascii="Symbol" w:hAnsi="Symbol" w:hint="default"/>
      </w:rPr>
    </w:lvl>
    <w:lvl w:ilvl="7" w:tplc="39365F12">
      <w:start w:val="1"/>
      <w:numFmt w:val="bullet"/>
      <w:lvlText w:val="o"/>
      <w:lvlJc w:val="left"/>
      <w:pPr>
        <w:ind w:left="5760" w:hanging="360"/>
      </w:pPr>
      <w:rPr>
        <w:rFonts w:ascii="Courier New" w:hAnsi="Courier New" w:hint="default"/>
      </w:rPr>
    </w:lvl>
    <w:lvl w:ilvl="8" w:tplc="D3A632F8">
      <w:start w:val="1"/>
      <w:numFmt w:val="bullet"/>
      <w:lvlText w:val=""/>
      <w:lvlJc w:val="left"/>
      <w:pPr>
        <w:ind w:left="6480" w:hanging="360"/>
      </w:pPr>
      <w:rPr>
        <w:rFonts w:ascii="Wingdings" w:hAnsi="Wingdings" w:hint="default"/>
      </w:rPr>
    </w:lvl>
  </w:abstractNum>
  <w:abstractNum w:abstractNumId="11" w15:restartNumberingAfterBreak="0">
    <w:nsid w:val="31C51B70"/>
    <w:multiLevelType w:val="hybridMultilevel"/>
    <w:tmpl w:val="84F2A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D5975"/>
    <w:multiLevelType w:val="hybridMultilevel"/>
    <w:tmpl w:val="492A56FA"/>
    <w:lvl w:ilvl="0" w:tplc="2C984356">
      <w:start w:val="1"/>
      <w:numFmt w:val="bullet"/>
      <w:lvlText w:val=""/>
      <w:lvlJc w:val="left"/>
      <w:pPr>
        <w:ind w:left="720" w:hanging="360"/>
      </w:pPr>
      <w:rPr>
        <w:rFonts w:ascii="Symbol" w:hAnsi="Symbol" w:hint="default"/>
      </w:rPr>
    </w:lvl>
    <w:lvl w:ilvl="1" w:tplc="A86E2532">
      <w:start w:val="1"/>
      <w:numFmt w:val="bullet"/>
      <w:lvlText w:val="o"/>
      <w:lvlJc w:val="left"/>
      <w:pPr>
        <w:ind w:left="1440" w:hanging="360"/>
      </w:pPr>
      <w:rPr>
        <w:rFonts w:ascii="Courier New" w:hAnsi="Courier New" w:hint="default"/>
      </w:rPr>
    </w:lvl>
    <w:lvl w:ilvl="2" w:tplc="4E1C0AA0">
      <w:start w:val="1"/>
      <w:numFmt w:val="bullet"/>
      <w:lvlText w:val=""/>
      <w:lvlJc w:val="left"/>
      <w:pPr>
        <w:ind w:left="2160" w:hanging="360"/>
      </w:pPr>
      <w:rPr>
        <w:rFonts w:ascii="Wingdings" w:hAnsi="Wingdings" w:hint="default"/>
      </w:rPr>
    </w:lvl>
    <w:lvl w:ilvl="3" w:tplc="F0464FAC">
      <w:start w:val="1"/>
      <w:numFmt w:val="bullet"/>
      <w:lvlText w:val=""/>
      <w:lvlJc w:val="left"/>
      <w:pPr>
        <w:ind w:left="2880" w:hanging="360"/>
      </w:pPr>
      <w:rPr>
        <w:rFonts w:ascii="Symbol" w:hAnsi="Symbol" w:hint="default"/>
      </w:rPr>
    </w:lvl>
    <w:lvl w:ilvl="4" w:tplc="E948157A">
      <w:start w:val="1"/>
      <w:numFmt w:val="bullet"/>
      <w:lvlText w:val="o"/>
      <w:lvlJc w:val="left"/>
      <w:pPr>
        <w:ind w:left="3600" w:hanging="360"/>
      </w:pPr>
      <w:rPr>
        <w:rFonts w:ascii="Courier New" w:hAnsi="Courier New" w:hint="default"/>
      </w:rPr>
    </w:lvl>
    <w:lvl w:ilvl="5" w:tplc="28187168">
      <w:start w:val="1"/>
      <w:numFmt w:val="bullet"/>
      <w:lvlText w:val=""/>
      <w:lvlJc w:val="left"/>
      <w:pPr>
        <w:ind w:left="4320" w:hanging="360"/>
      </w:pPr>
      <w:rPr>
        <w:rFonts w:ascii="Wingdings" w:hAnsi="Wingdings" w:hint="default"/>
      </w:rPr>
    </w:lvl>
    <w:lvl w:ilvl="6" w:tplc="31DE7B74">
      <w:start w:val="1"/>
      <w:numFmt w:val="bullet"/>
      <w:lvlText w:val=""/>
      <w:lvlJc w:val="left"/>
      <w:pPr>
        <w:ind w:left="5040" w:hanging="360"/>
      </w:pPr>
      <w:rPr>
        <w:rFonts w:ascii="Symbol" w:hAnsi="Symbol" w:hint="default"/>
      </w:rPr>
    </w:lvl>
    <w:lvl w:ilvl="7" w:tplc="9CA049EE">
      <w:start w:val="1"/>
      <w:numFmt w:val="bullet"/>
      <w:lvlText w:val="o"/>
      <w:lvlJc w:val="left"/>
      <w:pPr>
        <w:ind w:left="5760" w:hanging="360"/>
      </w:pPr>
      <w:rPr>
        <w:rFonts w:ascii="Courier New" w:hAnsi="Courier New" w:hint="default"/>
      </w:rPr>
    </w:lvl>
    <w:lvl w:ilvl="8" w:tplc="C4DA6EE6">
      <w:start w:val="1"/>
      <w:numFmt w:val="bullet"/>
      <w:lvlText w:val=""/>
      <w:lvlJc w:val="left"/>
      <w:pPr>
        <w:ind w:left="6480" w:hanging="360"/>
      </w:pPr>
      <w:rPr>
        <w:rFonts w:ascii="Wingdings" w:hAnsi="Wingdings" w:hint="default"/>
      </w:rPr>
    </w:lvl>
  </w:abstractNum>
  <w:abstractNum w:abstractNumId="13" w15:restartNumberingAfterBreak="0">
    <w:nsid w:val="3E9D53E0"/>
    <w:multiLevelType w:val="hybridMultilevel"/>
    <w:tmpl w:val="E6A29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D94300"/>
    <w:multiLevelType w:val="hybridMultilevel"/>
    <w:tmpl w:val="73668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F78CA"/>
    <w:multiLevelType w:val="hybridMultilevel"/>
    <w:tmpl w:val="A33248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15481D"/>
    <w:multiLevelType w:val="hybridMultilevel"/>
    <w:tmpl w:val="11925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10DCE"/>
    <w:multiLevelType w:val="hybridMultilevel"/>
    <w:tmpl w:val="6E4E3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F45FB0"/>
    <w:multiLevelType w:val="hybridMultilevel"/>
    <w:tmpl w:val="AEF45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B4FEE"/>
    <w:multiLevelType w:val="hybridMultilevel"/>
    <w:tmpl w:val="1DDE3012"/>
    <w:lvl w:ilvl="0" w:tplc="ADCCF5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4C5FD7"/>
    <w:multiLevelType w:val="hybridMultilevel"/>
    <w:tmpl w:val="51A80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B464A7"/>
    <w:multiLevelType w:val="hybridMultilevel"/>
    <w:tmpl w:val="504A7756"/>
    <w:lvl w:ilvl="0" w:tplc="A2B45B6A">
      <w:start w:val="1"/>
      <w:numFmt w:val="bullet"/>
      <w:lvlText w:val=""/>
      <w:lvlJc w:val="left"/>
      <w:pPr>
        <w:ind w:left="720" w:hanging="360"/>
      </w:pPr>
      <w:rPr>
        <w:rFonts w:ascii="Symbol" w:hAnsi="Symbol" w:hint="default"/>
      </w:rPr>
    </w:lvl>
    <w:lvl w:ilvl="1" w:tplc="5A6405B2">
      <w:start w:val="1"/>
      <w:numFmt w:val="bullet"/>
      <w:lvlText w:val="o"/>
      <w:lvlJc w:val="left"/>
      <w:pPr>
        <w:ind w:left="1440" w:hanging="360"/>
      </w:pPr>
      <w:rPr>
        <w:rFonts w:ascii="Courier New" w:hAnsi="Courier New" w:hint="default"/>
      </w:rPr>
    </w:lvl>
    <w:lvl w:ilvl="2" w:tplc="C87841F4">
      <w:start w:val="1"/>
      <w:numFmt w:val="bullet"/>
      <w:lvlText w:val=""/>
      <w:lvlJc w:val="left"/>
      <w:pPr>
        <w:ind w:left="2160" w:hanging="360"/>
      </w:pPr>
      <w:rPr>
        <w:rFonts w:ascii="Wingdings" w:hAnsi="Wingdings" w:hint="default"/>
      </w:rPr>
    </w:lvl>
    <w:lvl w:ilvl="3" w:tplc="8A7AD41C">
      <w:start w:val="1"/>
      <w:numFmt w:val="bullet"/>
      <w:lvlText w:val=""/>
      <w:lvlJc w:val="left"/>
      <w:pPr>
        <w:ind w:left="2880" w:hanging="360"/>
      </w:pPr>
      <w:rPr>
        <w:rFonts w:ascii="Symbol" w:hAnsi="Symbol" w:hint="default"/>
      </w:rPr>
    </w:lvl>
    <w:lvl w:ilvl="4" w:tplc="DCAE83E0">
      <w:start w:val="1"/>
      <w:numFmt w:val="bullet"/>
      <w:lvlText w:val="o"/>
      <w:lvlJc w:val="left"/>
      <w:pPr>
        <w:ind w:left="3600" w:hanging="360"/>
      </w:pPr>
      <w:rPr>
        <w:rFonts w:ascii="Courier New" w:hAnsi="Courier New" w:hint="default"/>
      </w:rPr>
    </w:lvl>
    <w:lvl w:ilvl="5" w:tplc="CF9E7CD0">
      <w:start w:val="1"/>
      <w:numFmt w:val="bullet"/>
      <w:lvlText w:val=""/>
      <w:lvlJc w:val="left"/>
      <w:pPr>
        <w:ind w:left="4320" w:hanging="360"/>
      </w:pPr>
      <w:rPr>
        <w:rFonts w:ascii="Wingdings" w:hAnsi="Wingdings" w:hint="default"/>
      </w:rPr>
    </w:lvl>
    <w:lvl w:ilvl="6" w:tplc="DCAC3D6E">
      <w:start w:val="1"/>
      <w:numFmt w:val="bullet"/>
      <w:lvlText w:val=""/>
      <w:lvlJc w:val="left"/>
      <w:pPr>
        <w:ind w:left="5040" w:hanging="360"/>
      </w:pPr>
      <w:rPr>
        <w:rFonts w:ascii="Symbol" w:hAnsi="Symbol" w:hint="default"/>
      </w:rPr>
    </w:lvl>
    <w:lvl w:ilvl="7" w:tplc="176CD8F2">
      <w:start w:val="1"/>
      <w:numFmt w:val="bullet"/>
      <w:lvlText w:val="o"/>
      <w:lvlJc w:val="left"/>
      <w:pPr>
        <w:ind w:left="5760" w:hanging="360"/>
      </w:pPr>
      <w:rPr>
        <w:rFonts w:ascii="Courier New" w:hAnsi="Courier New" w:hint="default"/>
      </w:rPr>
    </w:lvl>
    <w:lvl w:ilvl="8" w:tplc="6692838C">
      <w:start w:val="1"/>
      <w:numFmt w:val="bullet"/>
      <w:lvlText w:val=""/>
      <w:lvlJc w:val="left"/>
      <w:pPr>
        <w:ind w:left="6480" w:hanging="360"/>
      </w:pPr>
      <w:rPr>
        <w:rFonts w:ascii="Wingdings" w:hAnsi="Wingdings" w:hint="default"/>
      </w:rPr>
    </w:lvl>
  </w:abstractNum>
  <w:abstractNum w:abstractNumId="22" w15:restartNumberingAfterBreak="0">
    <w:nsid w:val="5653635A"/>
    <w:multiLevelType w:val="hybridMultilevel"/>
    <w:tmpl w:val="643481D4"/>
    <w:lvl w:ilvl="0" w:tplc="2E165066">
      <w:start w:val="1"/>
      <w:numFmt w:val="bullet"/>
      <w:lvlText w:val=""/>
      <w:lvlJc w:val="left"/>
      <w:pPr>
        <w:ind w:left="720" w:hanging="360"/>
      </w:pPr>
      <w:rPr>
        <w:rFonts w:ascii="Symbol" w:hAnsi="Symbol" w:hint="default"/>
      </w:rPr>
    </w:lvl>
    <w:lvl w:ilvl="1" w:tplc="B2B8C896">
      <w:start w:val="1"/>
      <w:numFmt w:val="bullet"/>
      <w:lvlText w:val="o"/>
      <w:lvlJc w:val="left"/>
      <w:pPr>
        <w:ind w:left="1440" w:hanging="360"/>
      </w:pPr>
      <w:rPr>
        <w:rFonts w:ascii="Courier New" w:hAnsi="Courier New" w:hint="default"/>
      </w:rPr>
    </w:lvl>
    <w:lvl w:ilvl="2" w:tplc="A1E688DE">
      <w:start w:val="1"/>
      <w:numFmt w:val="bullet"/>
      <w:lvlText w:val=""/>
      <w:lvlJc w:val="left"/>
      <w:pPr>
        <w:ind w:left="2160" w:hanging="360"/>
      </w:pPr>
      <w:rPr>
        <w:rFonts w:ascii="Wingdings" w:hAnsi="Wingdings" w:hint="default"/>
      </w:rPr>
    </w:lvl>
    <w:lvl w:ilvl="3" w:tplc="41108C6E">
      <w:start w:val="1"/>
      <w:numFmt w:val="bullet"/>
      <w:lvlText w:val=""/>
      <w:lvlJc w:val="left"/>
      <w:pPr>
        <w:ind w:left="2880" w:hanging="360"/>
      </w:pPr>
      <w:rPr>
        <w:rFonts w:ascii="Symbol" w:hAnsi="Symbol" w:hint="default"/>
      </w:rPr>
    </w:lvl>
    <w:lvl w:ilvl="4" w:tplc="DC34409E">
      <w:start w:val="1"/>
      <w:numFmt w:val="bullet"/>
      <w:lvlText w:val="o"/>
      <w:lvlJc w:val="left"/>
      <w:pPr>
        <w:ind w:left="3600" w:hanging="360"/>
      </w:pPr>
      <w:rPr>
        <w:rFonts w:ascii="Courier New" w:hAnsi="Courier New" w:hint="default"/>
      </w:rPr>
    </w:lvl>
    <w:lvl w:ilvl="5" w:tplc="4FBAEA5A">
      <w:start w:val="1"/>
      <w:numFmt w:val="bullet"/>
      <w:lvlText w:val=""/>
      <w:lvlJc w:val="left"/>
      <w:pPr>
        <w:ind w:left="4320" w:hanging="360"/>
      </w:pPr>
      <w:rPr>
        <w:rFonts w:ascii="Wingdings" w:hAnsi="Wingdings" w:hint="default"/>
      </w:rPr>
    </w:lvl>
    <w:lvl w:ilvl="6" w:tplc="012EB1A2">
      <w:start w:val="1"/>
      <w:numFmt w:val="bullet"/>
      <w:lvlText w:val=""/>
      <w:lvlJc w:val="left"/>
      <w:pPr>
        <w:ind w:left="5040" w:hanging="360"/>
      </w:pPr>
      <w:rPr>
        <w:rFonts w:ascii="Symbol" w:hAnsi="Symbol" w:hint="default"/>
      </w:rPr>
    </w:lvl>
    <w:lvl w:ilvl="7" w:tplc="17244596">
      <w:start w:val="1"/>
      <w:numFmt w:val="bullet"/>
      <w:lvlText w:val="o"/>
      <w:lvlJc w:val="left"/>
      <w:pPr>
        <w:ind w:left="5760" w:hanging="360"/>
      </w:pPr>
      <w:rPr>
        <w:rFonts w:ascii="Courier New" w:hAnsi="Courier New" w:hint="default"/>
      </w:rPr>
    </w:lvl>
    <w:lvl w:ilvl="8" w:tplc="079A19D4">
      <w:start w:val="1"/>
      <w:numFmt w:val="bullet"/>
      <w:lvlText w:val=""/>
      <w:lvlJc w:val="left"/>
      <w:pPr>
        <w:ind w:left="6480" w:hanging="360"/>
      </w:pPr>
      <w:rPr>
        <w:rFonts w:ascii="Wingdings" w:hAnsi="Wingdings" w:hint="default"/>
      </w:rPr>
    </w:lvl>
  </w:abstractNum>
  <w:abstractNum w:abstractNumId="23" w15:restartNumberingAfterBreak="0">
    <w:nsid w:val="56B65505"/>
    <w:multiLevelType w:val="hybridMultilevel"/>
    <w:tmpl w:val="F322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157DA"/>
    <w:multiLevelType w:val="hybridMultilevel"/>
    <w:tmpl w:val="5FE40BA8"/>
    <w:lvl w:ilvl="0" w:tplc="3A36A1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354A6"/>
    <w:multiLevelType w:val="hybridMultilevel"/>
    <w:tmpl w:val="57A830B8"/>
    <w:lvl w:ilvl="0" w:tplc="571C326C">
      <w:start w:val="1"/>
      <w:numFmt w:val="bullet"/>
      <w:lvlText w:val=""/>
      <w:lvlJc w:val="left"/>
      <w:pPr>
        <w:ind w:left="720" w:hanging="360"/>
      </w:pPr>
      <w:rPr>
        <w:rFonts w:ascii="Symbol" w:hAnsi="Symbol" w:hint="default"/>
      </w:rPr>
    </w:lvl>
    <w:lvl w:ilvl="1" w:tplc="BE125C52">
      <w:start w:val="1"/>
      <w:numFmt w:val="bullet"/>
      <w:lvlText w:val="o"/>
      <w:lvlJc w:val="left"/>
      <w:pPr>
        <w:ind w:left="1440" w:hanging="360"/>
      </w:pPr>
      <w:rPr>
        <w:rFonts w:ascii="Courier New" w:hAnsi="Courier New" w:hint="default"/>
      </w:rPr>
    </w:lvl>
    <w:lvl w:ilvl="2" w:tplc="418CEF88">
      <w:start w:val="1"/>
      <w:numFmt w:val="bullet"/>
      <w:lvlText w:val=""/>
      <w:lvlJc w:val="left"/>
      <w:pPr>
        <w:ind w:left="2160" w:hanging="360"/>
      </w:pPr>
      <w:rPr>
        <w:rFonts w:ascii="Wingdings" w:hAnsi="Wingdings" w:hint="default"/>
      </w:rPr>
    </w:lvl>
    <w:lvl w:ilvl="3" w:tplc="EA9C28F0">
      <w:start w:val="1"/>
      <w:numFmt w:val="bullet"/>
      <w:lvlText w:val=""/>
      <w:lvlJc w:val="left"/>
      <w:pPr>
        <w:ind w:left="2880" w:hanging="360"/>
      </w:pPr>
      <w:rPr>
        <w:rFonts w:ascii="Symbol" w:hAnsi="Symbol" w:hint="default"/>
      </w:rPr>
    </w:lvl>
    <w:lvl w:ilvl="4" w:tplc="E348D9FA">
      <w:start w:val="1"/>
      <w:numFmt w:val="bullet"/>
      <w:lvlText w:val="o"/>
      <w:lvlJc w:val="left"/>
      <w:pPr>
        <w:ind w:left="3600" w:hanging="360"/>
      </w:pPr>
      <w:rPr>
        <w:rFonts w:ascii="Courier New" w:hAnsi="Courier New" w:hint="default"/>
      </w:rPr>
    </w:lvl>
    <w:lvl w:ilvl="5" w:tplc="F1BE8C60">
      <w:start w:val="1"/>
      <w:numFmt w:val="bullet"/>
      <w:lvlText w:val=""/>
      <w:lvlJc w:val="left"/>
      <w:pPr>
        <w:ind w:left="4320" w:hanging="360"/>
      </w:pPr>
      <w:rPr>
        <w:rFonts w:ascii="Wingdings" w:hAnsi="Wingdings" w:hint="default"/>
      </w:rPr>
    </w:lvl>
    <w:lvl w:ilvl="6" w:tplc="CC30E1B0">
      <w:start w:val="1"/>
      <w:numFmt w:val="bullet"/>
      <w:lvlText w:val=""/>
      <w:lvlJc w:val="left"/>
      <w:pPr>
        <w:ind w:left="5040" w:hanging="360"/>
      </w:pPr>
      <w:rPr>
        <w:rFonts w:ascii="Symbol" w:hAnsi="Symbol" w:hint="default"/>
      </w:rPr>
    </w:lvl>
    <w:lvl w:ilvl="7" w:tplc="D6263170">
      <w:start w:val="1"/>
      <w:numFmt w:val="bullet"/>
      <w:lvlText w:val="o"/>
      <w:lvlJc w:val="left"/>
      <w:pPr>
        <w:ind w:left="5760" w:hanging="360"/>
      </w:pPr>
      <w:rPr>
        <w:rFonts w:ascii="Courier New" w:hAnsi="Courier New" w:hint="default"/>
      </w:rPr>
    </w:lvl>
    <w:lvl w:ilvl="8" w:tplc="1DF21552">
      <w:start w:val="1"/>
      <w:numFmt w:val="bullet"/>
      <w:lvlText w:val=""/>
      <w:lvlJc w:val="left"/>
      <w:pPr>
        <w:ind w:left="6480" w:hanging="360"/>
      </w:pPr>
      <w:rPr>
        <w:rFonts w:ascii="Wingdings" w:hAnsi="Wingdings" w:hint="default"/>
      </w:rPr>
    </w:lvl>
  </w:abstractNum>
  <w:abstractNum w:abstractNumId="26" w15:restartNumberingAfterBreak="0">
    <w:nsid w:val="61E00F9F"/>
    <w:multiLevelType w:val="hybridMultilevel"/>
    <w:tmpl w:val="A836C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B90237"/>
    <w:multiLevelType w:val="hybridMultilevel"/>
    <w:tmpl w:val="0E74D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024ED3"/>
    <w:multiLevelType w:val="hybridMultilevel"/>
    <w:tmpl w:val="6280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52B1E"/>
    <w:multiLevelType w:val="hybridMultilevel"/>
    <w:tmpl w:val="D86E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AB3CAB"/>
    <w:multiLevelType w:val="hybridMultilevel"/>
    <w:tmpl w:val="42CA8ADE"/>
    <w:lvl w:ilvl="0" w:tplc="EB6424B0">
      <w:start w:val="1"/>
      <w:numFmt w:val="bullet"/>
      <w:lvlText w:val=""/>
      <w:lvlJc w:val="left"/>
      <w:pPr>
        <w:ind w:left="720" w:hanging="360"/>
      </w:pPr>
      <w:rPr>
        <w:rFonts w:ascii="Symbol" w:hAnsi="Symbol" w:hint="default"/>
      </w:rPr>
    </w:lvl>
    <w:lvl w:ilvl="1" w:tplc="DE4EDB2C">
      <w:start w:val="1"/>
      <w:numFmt w:val="bullet"/>
      <w:lvlText w:val="o"/>
      <w:lvlJc w:val="left"/>
      <w:pPr>
        <w:ind w:left="1440" w:hanging="360"/>
      </w:pPr>
      <w:rPr>
        <w:rFonts w:ascii="Courier New" w:hAnsi="Courier New" w:hint="default"/>
      </w:rPr>
    </w:lvl>
    <w:lvl w:ilvl="2" w:tplc="A4A84780">
      <w:start w:val="1"/>
      <w:numFmt w:val="bullet"/>
      <w:lvlText w:val=""/>
      <w:lvlJc w:val="left"/>
      <w:pPr>
        <w:ind w:left="2160" w:hanging="360"/>
      </w:pPr>
      <w:rPr>
        <w:rFonts w:ascii="Wingdings" w:hAnsi="Wingdings" w:hint="default"/>
      </w:rPr>
    </w:lvl>
    <w:lvl w:ilvl="3" w:tplc="530E9CA8">
      <w:start w:val="1"/>
      <w:numFmt w:val="bullet"/>
      <w:lvlText w:val=""/>
      <w:lvlJc w:val="left"/>
      <w:pPr>
        <w:ind w:left="2880" w:hanging="360"/>
      </w:pPr>
      <w:rPr>
        <w:rFonts w:ascii="Symbol" w:hAnsi="Symbol" w:hint="default"/>
      </w:rPr>
    </w:lvl>
    <w:lvl w:ilvl="4" w:tplc="4CF0232A">
      <w:start w:val="1"/>
      <w:numFmt w:val="bullet"/>
      <w:lvlText w:val="o"/>
      <w:lvlJc w:val="left"/>
      <w:pPr>
        <w:ind w:left="3600" w:hanging="360"/>
      </w:pPr>
      <w:rPr>
        <w:rFonts w:ascii="Courier New" w:hAnsi="Courier New" w:hint="default"/>
      </w:rPr>
    </w:lvl>
    <w:lvl w:ilvl="5" w:tplc="67B2A9A8">
      <w:start w:val="1"/>
      <w:numFmt w:val="bullet"/>
      <w:lvlText w:val=""/>
      <w:lvlJc w:val="left"/>
      <w:pPr>
        <w:ind w:left="4320" w:hanging="360"/>
      </w:pPr>
      <w:rPr>
        <w:rFonts w:ascii="Wingdings" w:hAnsi="Wingdings" w:hint="default"/>
      </w:rPr>
    </w:lvl>
    <w:lvl w:ilvl="6" w:tplc="0A8016F0">
      <w:start w:val="1"/>
      <w:numFmt w:val="bullet"/>
      <w:lvlText w:val=""/>
      <w:lvlJc w:val="left"/>
      <w:pPr>
        <w:ind w:left="5040" w:hanging="360"/>
      </w:pPr>
      <w:rPr>
        <w:rFonts w:ascii="Symbol" w:hAnsi="Symbol" w:hint="default"/>
      </w:rPr>
    </w:lvl>
    <w:lvl w:ilvl="7" w:tplc="67E67430">
      <w:start w:val="1"/>
      <w:numFmt w:val="bullet"/>
      <w:lvlText w:val="o"/>
      <w:lvlJc w:val="left"/>
      <w:pPr>
        <w:ind w:left="5760" w:hanging="360"/>
      </w:pPr>
      <w:rPr>
        <w:rFonts w:ascii="Courier New" w:hAnsi="Courier New" w:hint="default"/>
      </w:rPr>
    </w:lvl>
    <w:lvl w:ilvl="8" w:tplc="D1203E3A">
      <w:start w:val="1"/>
      <w:numFmt w:val="bullet"/>
      <w:lvlText w:val=""/>
      <w:lvlJc w:val="left"/>
      <w:pPr>
        <w:ind w:left="6480" w:hanging="360"/>
      </w:pPr>
      <w:rPr>
        <w:rFonts w:ascii="Wingdings" w:hAnsi="Wingdings" w:hint="default"/>
      </w:rPr>
    </w:lvl>
  </w:abstractNum>
  <w:abstractNum w:abstractNumId="31" w15:restartNumberingAfterBreak="0">
    <w:nsid w:val="783E2B2A"/>
    <w:multiLevelType w:val="hybridMultilevel"/>
    <w:tmpl w:val="47225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942C82"/>
    <w:multiLevelType w:val="hybridMultilevel"/>
    <w:tmpl w:val="680615BA"/>
    <w:lvl w:ilvl="0" w:tplc="F46C57EA">
      <w:start w:val="1"/>
      <w:numFmt w:val="bullet"/>
      <w:lvlText w:val=""/>
      <w:lvlJc w:val="left"/>
      <w:pPr>
        <w:ind w:left="720" w:hanging="360"/>
      </w:pPr>
      <w:rPr>
        <w:rFonts w:ascii="Symbol" w:hAnsi="Symbol" w:hint="default"/>
      </w:rPr>
    </w:lvl>
    <w:lvl w:ilvl="1" w:tplc="48008ECE">
      <w:start w:val="1"/>
      <w:numFmt w:val="bullet"/>
      <w:lvlText w:val="o"/>
      <w:lvlJc w:val="left"/>
      <w:pPr>
        <w:ind w:left="1440" w:hanging="360"/>
      </w:pPr>
      <w:rPr>
        <w:rFonts w:ascii="Courier New" w:hAnsi="Courier New" w:hint="default"/>
      </w:rPr>
    </w:lvl>
    <w:lvl w:ilvl="2" w:tplc="D7EAA4F2">
      <w:start w:val="1"/>
      <w:numFmt w:val="bullet"/>
      <w:lvlText w:val=""/>
      <w:lvlJc w:val="left"/>
      <w:pPr>
        <w:ind w:left="2160" w:hanging="360"/>
      </w:pPr>
      <w:rPr>
        <w:rFonts w:ascii="Wingdings" w:hAnsi="Wingdings" w:hint="default"/>
      </w:rPr>
    </w:lvl>
    <w:lvl w:ilvl="3" w:tplc="4BB6180C">
      <w:start w:val="1"/>
      <w:numFmt w:val="bullet"/>
      <w:lvlText w:val=""/>
      <w:lvlJc w:val="left"/>
      <w:pPr>
        <w:ind w:left="2880" w:hanging="360"/>
      </w:pPr>
      <w:rPr>
        <w:rFonts w:ascii="Symbol" w:hAnsi="Symbol" w:hint="default"/>
      </w:rPr>
    </w:lvl>
    <w:lvl w:ilvl="4" w:tplc="D4821EDA">
      <w:start w:val="1"/>
      <w:numFmt w:val="bullet"/>
      <w:lvlText w:val="o"/>
      <w:lvlJc w:val="left"/>
      <w:pPr>
        <w:ind w:left="3600" w:hanging="360"/>
      </w:pPr>
      <w:rPr>
        <w:rFonts w:ascii="Courier New" w:hAnsi="Courier New" w:hint="default"/>
      </w:rPr>
    </w:lvl>
    <w:lvl w:ilvl="5" w:tplc="EF3C5908">
      <w:start w:val="1"/>
      <w:numFmt w:val="bullet"/>
      <w:lvlText w:val=""/>
      <w:lvlJc w:val="left"/>
      <w:pPr>
        <w:ind w:left="4320" w:hanging="360"/>
      </w:pPr>
      <w:rPr>
        <w:rFonts w:ascii="Wingdings" w:hAnsi="Wingdings" w:hint="default"/>
      </w:rPr>
    </w:lvl>
    <w:lvl w:ilvl="6" w:tplc="08F87B16">
      <w:start w:val="1"/>
      <w:numFmt w:val="bullet"/>
      <w:lvlText w:val=""/>
      <w:lvlJc w:val="left"/>
      <w:pPr>
        <w:ind w:left="5040" w:hanging="360"/>
      </w:pPr>
      <w:rPr>
        <w:rFonts w:ascii="Symbol" w:hAnsi="Symbol" w:hint="default"/>
      </w:rPr>
    </w:lvl>
    <w:lvl w:ilvl="7" w:tplc="5ABEBAAE">
      <w:start w:val="1"/>
      <w:numFmt w:val="bullet"/>
      <w:lvlText w:val="o"/>
      <w:lvlJc w:val="left"/>
      <w:pPr>
        <w:ind w:left="5760" w:hanging="360"/>
      </w:pPr>
      <w:rPr>
        <w:rFonts w:ascii="Courier New" w:hAnsi="Courier New" w:hint="default"/>
      </w:rPr>
    </w:lvl>
    <w:lvl w:ilvl="8" w:tplc="2D2EC544">
      <w:start w:val="1"/>
      <w:numFmt w:val="bullet"/>
      <w:lvlText w:val=""/>
      <w:lvlJc w:val="left"/>
      <w:pPr>
        <w:ind w:left="6480" w:hanging="360"/>
      </w:pPr>
      <w:rPr>
        <w:rFonts w:ascii="Wingdings" w:hAnsi="Wingdings" w:hint="default"/>
      </w:rPr>
    </w:lvl>
  </w:abstractNum>
  <w:num w:numId="1" w16cid:durableId="446126274">
    <w:abstractNumId w:val="3"/>
  </w:num>
  <w:num w:numId="2" w16cid:durableId="1274825999">
    <w:abstractNumId w:val="22"/>
  </w:num>
  <w:num w:numId="3" w16cid:durableId="1762919236">
    <w:abstractNumId w:val="6"/>
  </w:num>
  <w:num w:numId="4" w16cid:durableId="2106074515">
    <w:abstractNumId w:val="10"/>
  </w:num>
  <w:num w:numId="5" w16cid:durableId="434863150">
    <w:abstractNumId w:val="25"/>
  </w:num>
  <w:num w:numId="6" w16cid:durableId="661078866">
    <w:abstractNumId w:val="12"/>
  </w:num>
  <w:num w:numId="7" w16cid:durableId="1296833692">
    <w:abstractNumId w:val="30"/>
  </w:num>
  <w:num w:numId="8" w16cid:durableId="528421455">
    <w:abstractNumId w:val="21"/>
  </w:num>
  <w:num w:numId="9" w16cid:durableId="1106657439">
    <w:abstractNumId w:val="32"/>
  </w:num>
  <w:num w:numId="10" w16cid:durableId="1153335118">
    <w:abstractNumId w:val="19"/>
  </w:num>
  <w:num w:numId="11" w16cid:durableId="961227078">
    <w:abstractNumId w:val="9"/>
  </w:num>
  <w:num w:numId="12" w16cid:durableId="8434736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8378228">
    <w:abstractNumId w:val="11"/>
  </w:num>
  <w:num w:numId="14" w16cid:durableId="627055295">
    <w:abstractNumId w:val="20"/>
  </w:num>
  <w:num w:numId="15" w16cid:durableId="105002229">
    <w:abstractNumId w:val="26"/>
  </w:num>
  <w:num w:numId="16" w16cid:durableId="1175655984">
    <w:abstractNumId w:val="27"/>
  </w:num>
  <w:num w:numId="17" w16cid:durableId="640812610">
    <w:abstractNumId w:val="17"/>
  </w:num>
  <w:num w:numId="18" w16cid:durableId="272060439">
    <w:abstractNumId w:val="13"/>
  </w:num>
  <w:num w:numId="19" w16cid:durableId="1169445206">
    <w:abstractNumId w:val="24"/>
  </w:num>
  <w:num w:numId="20" w16cid:durableId="228081868">
    <w:abstractNumId w:val="2"/>
  </w:num>
  <w:num w:numId="21" w16cid:durableId="664939890">
    <w:abstractNumId w:val="28"/>
  </w:num>
  <w:num w:numId="22" w16cid:durableId="1322738372">
    <w:abstractNumId w:val="8"/>
  </w:num>
  <w:num w:numId="23" w16cid:durableId="1272938201">
    <w:abstractNumId w:val="23"/>
  </w:num>
  <w:num w:numId="24" w16cid:durableId="999387672">
    <w:abstractNumId w:val="0"/>
  </w:num>
  <w:num w:numId="25" w16cid:durableId="1698116310">
    <w:abstractNumId w:val="4"/>
  </w:num>
  <w:num w:numId="26" w16cid:durableId="2106343626">
    <w:abstractNumId w:val="16"/>
  </w:num>
  <w:num w:numId="27" w16cid:durableId="1471634104">
    <w:abstractNumId w:val="5"/>
  </w:num>
  <w:num w:numId="28" w16cid:durableId="2075470409">
    <w:abstractNumId w:val="31"/>
  </w:num>
  <w:num w:numId="29" w16cid:durableId="560093644">
    <w:abstractNumId w:val="14"/>
  </w:num>
  <w:num w:numId="30" w16cid:durableId="307906058">
    <w:abstractNumId w:val="7"/>
  </w:num>
  <w:num w:numId="31" w16cid:durableId="1704478716">
    <w:abstractNumId w:val="18"/>
  </w:num>
  <w:num w:numId="32" w16cid:durableId="1137065720">
    <w:abstractNumId w:val="29"/>
  </w:num>
  <w:num w:numId="33" w16cid:durableId="876429787">
    <w:abstractNumId w:val="15"/>
  </w:num>
  <w:num w:numId="34" w16cid:durableId="12419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D548EE"/>
    <w:rsid w:val="0000137C"/>
    <w:rsid w:val="00001C64"/>
    <w:rsid w:val="000122D6"/>
    <w:rsid w:val="00023D24"/>
    <w:rsid w:val="0004444F"/>
    <w:rsid w:val="00046BBD"/>
    <w:rsid w:val="000471DC"/>
    <w:rsid w:val="00052659"/>
    <w:rsid w:val="00055EE8"/>
    <w:rsid w:val="00066122"/>
    <w:rsid w:val="000725C1"/>
    <w:rsid w:val="00080228"/>
    <w:rsid w:val="000B23FC"/>
    <w:rsid w:val="000B280B"/>
    <w:rsid w:val="000C0020"/>
    <w:rsid w:val="000E2990"/>
    <w:rsid w:val="000E4DDC"/>
    <w:rsid w:val="000E5DDB"/>
    <w:rsid w:val="000E6509"/>
    <w:rsid w:val="000F279B"/>
    <w:rsid w:val="00104801"/>
    <w:rsid w:val="00104D6E"/>
    <w:rsid w:val="0011417C"/>
    <w:rsid w:val="00135E1E"/>
    <w:rsid w:val="00140096"/>
    <w:rsid w:val="00141B3E"/>
    <w:rsid w:val="00144600"/>
    <w:rsid w:val="00153E9D"/>
    <w:rsid w:val="00155EAC"/>
    <w:rsid w:val="00165784"/>
    <w:rsid w:val="00171812"/>
    <w:rsid w:val="00173C24"/>
    <w:rsid w:val="00185711"/>
    <w:rsid w:val="00191FFD"/>
    <w:rsid w:val="00193AB8"/>
    <w:rsid w:val="001A4EFC"/>
    <w:rsid w:val="001C48A1"/>
    <w:rsid w:val="001C5D1A"/>
    <w:rsid w:val="001D6083"/>
    <w:rsid w:val="001E438A"/>
    <w:rsid w:val="0020640A"/>
    <w:rsid w:val="00220309"/>
    <w:rsid w:val="002204A9"/>
    <w:rsid w:val="002447A0"/>
    <w:rsid w:val="002449D5"/>
    <w:rsid w:val="00247518"/>
    <w:rsid w:val="00251A37"/>
    <w:rsid w:val="002578CB"/>
    <w:rsid w:val="002675A1"/>
    <w:rsid w:val="00283FD6"/>
    <w:rsid w:val="00294E09"/>
    <w:rsid w:val="0029556B"/>
    <w:rsid w:val="002A15A4"/>
    <w:rsid w:val="002A6450"/>
    <w:rsid w:val="002B1D11"/>
    <w:rsid w:val="002B6C26"/>
    <w:rsid w:val="002C4052"/>
    <w:rsid w:val="002C70F4"/>
    <w:rsid w:val="002D4444"/>
    <w:rsid w:val="002E4F24"/>
    <w:rsid w:val="002F27F0"/>
    <w:rsid w:val="002F3891"/>
    <w:rsid w:val="0030188F"/>
    <w:rsid w:val="00344EED"/>
    <w:rsid w:val="003568A3"/>
    <w:rsid w:val="003630EF"/>
    <w:rsid w:val="00374B3F"/>
    <w:rsid w:val="003760B9"/>
    <w:rsid w:val="003803C7"/>
    <w:rsid w:val="00385B96"/>
    <w:rsid w:val="00390EAD"/>
    <w:rsid w:val="00394A92"/>
    <w:rsid w:val="00395A11"/>
    <w:rsid w:val="003A0A3C"/>
    <w:rsid w:val="003A1825"/>
    <w:rsid w:val="003A287D"/>
    <w:rsid w:val="003A41BF"/>
    <w:rsid w:val="003A4CCE"/>
    <w:rsid w:val="003A7607"/>
    <w:rsid w:val="003D6C11"/>
    <w:rsid w:val="003E2FB4"/>
    <w:rsid w:val="003E39B0"/>
    <w:rsid w:val="003E6C00"/>
    <w:rsid w:val="003F54F0"/>
    <w:rsid w:val="003F5CEC"/>
    <w:rsid w:val="004003AB"/>
    <w:rsid w:val="004015D1"/>
    <w:rsid w:val="00414477"/>
    <w:rsid w:val="00421402"/>
    <w:rsid w:val="00421B11"/>
    <w:rsid w:val="00425213"/>
    <w:rsid w:val="00432AAF"/>
    <w:rsid w:val="0043576B"/>
    <w:rsid w:val="00454873"/>
    <w:rsid w:val="00474AB8"/>
    <w:rsid w:val="004930EE"/>
    <w:rsid w:val="004A28D8"/>
    <w:rsid w:val="004A54B1"/>
    <w:rsid w:val="004A64CB"/>
    <w:rsid w:val="004A7BBF"/>
    <w:rsid w:val="004B2B55"/>
    <w:rsid w:val="004B3DC6"/>
    <w:rsid w:val="004E375D"/>
    <w:rsid w:val="004F3AED"/>
    <w:rsid w:val="005052C8"/>
    <w:rsid w:val="00514BDD"/>
    <w:rsid w:val="005564D6"/>
    <w:rsid w:val="005568E4"/>
    <w:rsid w:val="005674A8"/>
    <w:rsid w:val="00567D49"/>
    <w:rsid w:val="00580C41"/>
    <w:rsid w:val="00582128"/>
    <w:rsid w:val="00590884"/>
    <w:rsid w:val="00594340"/>
    <w:rsid w:val="00595AB2"/>
    <w:rsid w:val="005A1AB0"/>
    <w:rsid w:val="005B0468"/>
    <w:rsid w:val="005B0996"/>
    <w:rsid w:val="005B3358"/>
    <w:rsid w:val="005B595B"/>
    <w:rsid w:val="005B5A88"/>
    <w:rsid w:val="005D7B46"/>
    <w:rsid w:val="005F0E6F"/>
    <w:rsid w:val="00622A05"/>
    <w:rsid w:val="006273F3"/>
    <w:rsid w:val="00633071"/>
    <w:rsid w:val="006407DF"/>
    <w:rsid w:val="00641A79"/>
    <w:rsid w:val="00654E5E"/>
    <w:rsid w:val="00656002"/>
    <w:rsid w:val="00657B97"/>
    <w:rsid w:val="0066029D"/>
    <w:rsid w:val="00666A98"/>
    <w:rsid w:val="00673E9F"/>
    <w:rsid w:val="00685D4B"/>
    <w:rsid w:val="00687AF4"/>
    <w:rsid w:val="00695775"/>
    <w:rsid w:val="00696A57"/>
    <w:rsid w:val="00697EE8"/>
    <w:rsid w:val="006B074A"/>
    <w:rsid w:val="006C07AA"/>
    <w:rsid w:val="006C456B"/>
    <w:rsid w:val="006D19BB"/>
    <w:rsid w:val="006E464D"/>
    <w:rsid w:val="006E5292"/>
    <w:rsid w:val="006F79C4"/>
    <w:rsid w:val="00712224"/>
    <w:rsid w:val="00743A55"/>
    <w:rsid w:val="00745332"/>
    <w:rsid w:val="00751A2D"/>
    <w:rsid w:val="00754091"/>
    <w:rsid w:val="00766DE1"/>
    <w:rsid w:val="007719E3"/>
    <w:rsid w:val="00784245"/>
    <w:rsid w:val="00791F7E"/>
    <w:rsid w:val="007957E4"/>
    <w:rsid w:val="00797C46"/>
    <w:rsid w:val="007A04B4"/>
    <w:rsid w:val="007A3157"/>
    <w:rsid w:val="007A4376"/>
    <w:rsid w:val="007C3C73"/>
    <w:rsid w:val="007E4952"/>
    <w:rsid w:val="007F1ABD"/>
    <w:rsid w:val="007F5109"/>
    <w:rsid w:val="007F6B40"/>
    <w:rsid w:val="00801E16"/>
    <w:rsid w:val="00807304"/>
    <w:rsid w:val="008107CE"/>
    <w:rsid w:val="00816B86"/>
    <w:rsid w:val="00831898"/>
    <w:rsid w:val="00833E66"/>
    <w:rsid w:val="008347B3"/>
    <w:rsid w:val="00841F89"/>
    <w:rsid w:val="00844277"/>
    <w:rsid w:val="0084647D"/>
    <w:rsid w:val="00856FD4"/>
    <w:rsid w:val="00857CD7"/>
    <w:rsid w:val="00867DE0"/>
    <w:rsid w:val="008936F4"/>
    <w:rsid w:val="008B24A8"/>
    <w:rsid w:val="008B602F"/>
    <w:rsid w:val="008F5BDA"/>
    <w:rsid w:val="00926BB8"/>
    <w:rsid w:val="00926E3C"/>
    <w:rsid w:val="0092736E"/>
    <w:rsid w:val="00930197"/>
    <w:rsid w:val="00932B0A"/>
    <w:rsid w:val="00935EE5"/>
    <w:rsid w:val="00957377"/>
    <w:rsid w:val="0096314C"/>
    <w:rsid w:val="00970AE2"/>
    <w:rsid w:val="00970FC2"/>
    <w:rsid w:val="009766CD"/>
    <w:rsid w:val="009800E8"/>
    <w:rsid w:val="00981E90"/>
    <w:rsid w:val="009845C8"/>
    <w:rsid w:val="009C3516"/>
    <w:rsid w:val="009C4AFF"/>
    <w:rsid w:val="009C6B52"/>
    <w:rsid w:val="009D2D99"/>
    <w:rsid w:val="009E1457"/>
    <w:rsid w:val="009F72CC"/>
    <w:rsid w:val="00A01E32"/>
    <w:rsid w:val="00A02D77"/>
    <w:rsid w:val="00A15241"/>
    <w:rsid w:val="00A15E88"/>
    <w:rsid w:val="00A16100"/>
    <w:rsid w:val="00A2258B"/>
    <w:rsid w:val="00A37D69"/>
    <w:rsid w:val="00A45F86"/>
    <w:rsid w:val="00A521E4"/>
    <w:rsid w:val="00A76D4B"/>
    <w:rsid w:val="00A977CA"/>
    <w:rsid w:val="00AB3C96"/>
    <w:rsid w:val="00AB6C60"/>
    <w:rsid w:val="00AB742C"/>
    <w:rsid w:val="00AD5A99"/>
    <w:rsid w:val="00AE8D74"/>
    <w:rsid w:val="00B1170A"/>
    <w:rsid w:val="00B160F2"/>
    <w:rsid w:val="00B22A8D"/>
    <w:rsid w:val="00B3051A"/>
    <w:rsid w:val="00B35CA9"/>
    <w:rsid w:val="00B47AAE"/>
    <w:rsid w:val="00B6367E"/>
    <w:rsid w:val="00B704DB"/>
    <w:rsid w:val="00B81E3D"/>
    <w:rsid w:val="00B82320"/>
    <w:rsid w:val="00B97BF7"/>
    <w:rsid w:val="00BA4E9F"/>
    <w:rsid w:val="00BB16E0"/>
    <w:rsid w:val="00BB38D1"/>
    <w:rsid w:val="00BB761F"/>
    <w:rsid w:val="00BC2641"/>
    <w:rsid w:val="00BD1853"/>
    <w:rsid w:val="00BE5B08"/>
    <w:rsid w:val="00BF4D5D"/>
    <w:rsid w:val="00C0379B"/>
    <w:rsid w:val="00C05C67"/>
    <w:rsid w:val="00C075A9"/>
    <w:rsid w:val="00C10010"/>
    <w:rsid w:val="00C17C6D"/>
    <w:rsid w:val="00C30014"/>
    <w:rsid w:val="00C3173D"/>
    <w:rsid w:val="00C41D6E"/>
    <w:rsid w:val="00C47F56"/>
    <w:rsid w:val="00C5642C"/>
    <w:rsid w:val="00C61A7C"/>
    <w:rsid w:val="00C62EED"/>
    <w:rsid w:val="00C65CE5"/>
    <w:rsid w:val="00C82792"/>
    <w:rsid w:val="00C8386F"/>
    <w:rsid w:val="00C955E9"/>
    <w:rsid w:val="00CA375C"/>
    <w:rsid w:val="00CC18B9"/>
    <w:rsid w:val="00CD5D16"/>
    <w:rsid w:val="00CE004B"/>
    <w:rsid w:val="00CE63FD"/>
    <w:rsid w:val="00D0692A"/>
    <w:rsid w:val="00D11C85"/>
    <w:rsid w:val="00D218BC"/>
    <w:rsid w:val="00D249AB"/>
    <w:rsid w:val="00D3313D"/>
    <w:rsid w:val="00D34C98"/>
    <w:rsid w:val="00D53608"/>
    <w:rsid w:val="00D63E7C"/>
    <w:rsid w:val="00D83078"/>
    <w:rsid w:val="00D85222"/>
    <w:rsid w:val="00D92818"/>
    <w:rsid w:val="00D931A4"/>
    <w:rsid w:val="00DA006A"/>
    <w:rsid w:val="00DA338A"/>
    <w:rsid w:val="00DA4E4B"/>
    <w:rsid w:val="00DB1609"/>
    <w:rsid w:val="00DB1FD5"/>
    <w:rsid w:val="00DC4FD3"/>
    <w:rsid w:val="00DC62C2"/>
    <w:rsid w:val="00DF21C2"/>
    <w:rsid w:val="00DF6F9C"/>
    <w:rsid w:val="00DF7BB8"/>
    <w:rsid w:val="00E13B8E"/>
    <w:rsid w:val="00E23108"/>
    <w:rsid w:val="00E27433"/>
    <w:rsid w:val="00E2774D"/>
    <w:rsid w:val="00E31258"/>
    <w:rsid w:val="00E37163"/>
    <w:rsid w:val="00E552C8"/>
    <w:rsid w:val="00E723AB"/>
    <w:rsid w:val="00E72A77"/>
    <w:rsid w:val="00E74E00"/>
    <w:rsid w:val="00EA158A"/>
    <w:rsid w:val="00EA6449"/>
    <w:rsid w:val="00EB5028"/>
    <w:rsid w:val="00EC37D5"/>
    <w:rsid w:val="00ED2580"/>
    <w:rsid w:val="00EE232E"/>
    <w:rsid w:val="00EE380B"/>
    <w:rsid w:val="00F15C3C"/>
    <w:rsid w:val="00F1662A"/>
    <w:rsid w:val="00F22DCB"/>
    <w:rsid w:val="00F24D8C"/>
    <w:rsid w:val="00F258BF"/>
    <w:rsid w:val="00F4289E"/>
    <w:rsid w:val="00F62506"/>
    <w:rsid w:val="00F817C5"/>
    <w:rsid w:val="00F853ED"/>
    <w:rsid w:val="00F919D3"/>
    <w:rsid w:val="00F945BF"/>
    <w:rsid w:val="00F96E65"/>
    <w:rsid w:val="00FB35B7"/>
    <w:rsid w:val="00FB4B3C"/>
    <w:rsid w:val="00FB6B98"/>
    <w:rsid w:val="00FC40CB"/>
    <w:rsid w:val="00FE0556"/>
    <w:rsid w:val="00FE2FB4"/>
    <w:rsid w:val="00FE39B9"/>
    <w:rsid w:val="00FF59DA"/>
    <w:rsid w:val="01552E89"/>
    <w:rsid w:val="015E8868"/>
    <w:rsid w:val="019C6497"/>
    <w:rsid w:val="024A5DD5"/>
    <w:rsid w:val="04E8CE20"/>
    <w:rsid w:val="0651153A"/>
    <w:rsid w:val="06686C97"/>
    <w:rsid w:val="0B3BDDBA"/>
    <w:rsid w:val="0B4932AD"/>
    <w:rsid w:val="0D9E1882"/>
    <w:rsid w:val="0E040598"/>
    <w:rsid w:val="0EAAE713"/>
    <w:rsid w:val="0F11BA36"/>
    <w:rsid w:val="0F39E8E3"/>
    <w:rsid w:val="10AD8A97"/>
    <w:rsid w:val="114AEBF0"/>
    <w:rsid w:val="11A96F87"/>
    <w:rsid w:val="14131C7D"/>
    <w:rsid w:val="18C08A02"/>
    <w:rsid w:val="18CBF9E5"/>
    <w:rsid w:val="1A5C5A63"/>
    <w:rsid w:val="1A70811A"/>
    <w:rsid w:val="1A848910"/>
    <w:rsid w:val="1C039AA7"/>
    <w:rsid w:val="1D415D2B"/>
    <w:rsid w:val="1DBC0D13"/>
    <w:rsid w:val="1F43F23D"/>
    <w:rsid w:val="1F57FA33"/>
    <w:rsid w:val="1F7AFE80"/>
    <w:rsid w:val="20C69A41"/>
    <w:rsid w:val="20CB9BE7"/>
    <w:rsid w:val="21000D3D"/>
    <w:rsid w:val="223D6024"/>
    <w:rsid w:val="227B92FF"/>
    <w:rsid w:val="233A1958"/>
    <w:rsid w:val="24176360"/>
    <w:rsid w:val="25B333C1"/>
    <w:rsid w:val="2671BA1A"/>
    <w:rsid w:val="28EAD483"/>
    <w:rsid w:val="2A6F101E"/>
    <w:rsid w:val="2A86A4E4"/>
    <w:rsid w:val="2B452B3D"/>
    <w:rsid w:val="2DA6B0E0"/>
    <w:rsid w:val="2DBEE7B6"/>
    <w:rsid w:val="2F5AB817"/>
    <w:rsid w:val="30468D84"/>
    <w:rsid w:val="30F68878"/>
    <w:rsid w:val="33639A8B"/>
    <w:rsid w:val="33A7C21E"/>
    <w:rsid w:val="33FF6EC8"/>
    <w:rsid w:val="351C29B6"/>
    <w:rsid w:val="35C9F99B"/>
    <w:rsid w:val="36B7FA17"/>
    <w:rsid w:val="37BEAC3B"/>
    <w:rsid w:val="3B5E3AE7"/>
    <w:rsid w:val="40CBF705"/>
    <w:rsid w:val="45051D2D"/>
    <w:rsid w:val="455346A4"/>
    <w:rsid w:val="45E0B4DD"/>
    <w:rsid w:val="47527C19"/>
    <w:rsid w:val="477C853E"/>
    <w:rsid w:val="4918559F"/>
    <w:rsid w:val="491C5A2B"/>
    <w:rsid w:val="4A19EED2"/>
    <w:rsid w:val="4AB42600"/>
    <w:rsid w:val="4B75F248"/>
    <w:rsid w:val="4C25ED3C"/>
    <w:rsid w:val="4C545717"/>
    <w:rsid w:val="51EB8DBB"/>
    <w:rsid w:val="53993B03"/>
    <w:rsid w:val="5416FB68"/>
    <w:rsid w:val="55C19A67"/>
    <w:rsid w:val="5688F8F6"/>
    <w:rsid w:val="57D548EE"/>
    <w:rsid w:val="62469164"/>
    <w:rsid w:val="6463F5C5"/>
    <w:rsid w:val="6557ED2F"/>
    <w:rsid w:val="65D6C04F"/>
    <w:rsid w:val="66410071"/>
    <w:rsid w:val="67DCED91"/>
    <w:rsid w:val="6B147194"/>
    <w:rsid w:val="6D219A4B"/>
    <w:rsid w:val="6D2CCF66"/>
    <w:rsid w:val="6E0AD80B"/>
    <w:rsid w:val="6E1EFEC2"/>
    <w:rsid w:val="6FA6A86C"/>
    <w:rsid w:val="6FBACF23"/>
    <w:rsid w:val="6FDB19C2"/>
    <w:rsid w:val="707550F0"/>
    <w:rsid w:val="74443268"/>
    <w:rsid w:val="74AE8AE5"/>
    <w:rsid w:val="764C5909"/>
    <w:rsid w:val="76DB9F32"/>
    <w:rsid w:val="76E2FEDD"/>
    <w:rsid w:val="776DF4F3"/>
    <w:rsid w:val="7909C554"/>
    <w:rsid w:val="7961B169"/>
    <w:rsid w:val="797B7BD6"/>
    <w:rsid w:val="7A1A9F9F"/>
    <w:rsid w:val="7A75BEFB"/>
    <w:rsid w:val="7BDB1C50"/>
    <w:rsid w:val="7C743021"/>
    <w:rsid w:val="7E35228C"/>
    <w:rsid w:val="7E5E0A13"/>
    <w:rsid w:val="7EE6B117"/>
    <w:rsid w:val="7EFB966B"/>
    <w:rsid w:val="7F12BD12"/>
    <w:rsid w:val="7FD0F2ED"/>
    <w:rsid w:val="7FEAB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548EE"/>
  <w15:chartTrackingRefBased/>
  <w15:docId w15:val="{FE7BD2EF-EA69-402B-96A3-D08AD3A8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F"/>
    <w:pPr>
      <w:spacing w:after="0" w:line="240" w:lineRule="auto"/>
    </w:pPr>
    <w:rPr>
      <w:rFonts w:ascii="Open Sans" w:hAnsi="Open Sans" w:cs="Open San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B5028"/>
    <w:rPr>
      <w:sz w:val="16"/>
      <w:szCs w:val="16"/>
    </w:rPr>
  </w:style>
  <w:style w:type="paragraph" w:styleId="CommentText">
    <w:name w:val="annotation text"/>
    <w:basedOn w:val="Normal"/>
    <w:link w:val="CommentTextChar"/>
    <w:uiPriority w:val="99"/>
    <w:unhideWhenUsed/>
    <w:rsid w:val="00EB5028"/>
    <w:rPr>
      <w:sz w:val="20"/>
      <w:szCs w:val="20"/>
    </w:rPr>
  </w:style>
  <w:style w:type="character" w:customStyle="1" w:styleId="CommentTextChar">
    <w:name w:val="Comment Text Char"/>
    <w:basedOn w:val="DefaultParagraphFont"/>
    <w:link w:val="CommentText"/>
    <w:uiPriority w:val="99"/>
    <w:rsid w:val="00EB5028"/>
    <w:rPr>
      <w:sz w:val="20"/>
      <w:szCs w:val="20"/>
    </w:rPr>
  </w:style>
  <w:style w:type="paragraph" w:styleId="CommentSubject">
    <w:name w:val="annotation subject"/>
    <w:basedOn w:val="CommentText"/>
    <w:next w:val="CommentText"/>
    <w:link w:val="CommentSubjectChar"/>
    <w:uiPriority w:val="99"/>
    <w:semiHidden/>
    <w:unhideWhenUsed/>
    <w:rsid w:val="00EB5028"/>
    <w:rPr>
      <w:b/>
      <w:bCs/>
    </w:rPr>
  </w:style>
  <w:style w:type="character" w:customStyle="1" w:styleId="CommentSubjectChar">
    <w:name w:val="Comment Subject Char"/>
    <w:basedOn w:val="CommentTextChar"/>
    <w:link w:val="CommentSubject"/>
    <w:uiPriority w:val="99"/>
    <w:semiHidden/>
    <w:rsid w:val="00EB5028"/>
    <w:rPr>
      <w:b/>
      <w:bCs/>
      <w:sz w:val="20"/>
      <w:szCs w:val="20"/>
    </w:rPr>
  </w:style>
  <w:style w:type="paragraph" w:styleId="Header">
    <w:name w:val="header"/>
    <w:basedOn w:val="Normal"/>
    <w:link w:val="HeaderChar"/>
    <w:uiPriority w:val="99"/>
    <w:unhideWhenUsed/>
    <w:rsid w:val="00DA338A"/>
    <w:pPr>
      <w:tabs>
        <w:tab w:val="center" w:pos="4513"/>
        <w:tab w:val="right" w:pos="9026"/>
      </w:tabs>
    </w:pPr>
  </w:style>
  <w:style w:type="character" w:customStyle="1" w:styleId="HeaderChar">
    <w:name w:val="Header Char"/>
    <w:basedOn w:val="DefaultParagraphFont"/>
    <w:link w:val="Header"/>
    <w:uiPriority w:val="99"/>
    <w:rsid w:val="00DA338A"/>
  </w:style>
  <w:style w:type="paragraph" w:styleId="Footer">
    <w:name w:val="footer"/>
    <w:basedOn w:val="Normal"/>
    <w:link w:val="FooterChar"/>
    <w:uiPriority w:val="99"/>
    <w:unhideWhenUsed/>
    <w:rsid w:val="00DA338A"/>
    <w:pPr>
      <w:tabs>
        <w:tab w:val="center" w:pos="4513"/>
        <w:tab w:val="right" w:pos="9026"/>
      </w:tabs>
    </w:pPr>
  </w:style>
  <w:style w:type="character" w:customStyle="1" w:styleId="FooterChar">
    <w:name w:val="Footer Char"/>
    <w:basedOn w:val="DefaultParagraphFont"/>
    <w:link w:val="Footer"/>
    <w:uiPriority w:val="99"/>
    <w:rsid w:val="00DA338A"/>
  </w:style>
  <w:style w:type="paragraph" w:styleId="Revision">
    <w:name w:val="Revision"/>
    <w:hidden/>
    <w:uiPriority w:val="99"/>
    <w:semiHidden/>
    <w:rsid w:val="005B0996"/>
    <w:pPr>
      <w:spacing w:after="0" w:line="240" w:lineRule="auto"/>
    </w:pPr>
  </w:style>
  <w:style w:type="character" w:customStyle="1" w:styleId="markedcontent">
    <w:name w:val="markedcontent"/>
    <w:basedOn w:val="DefaultParagraphFont"/>
    <w:rsid w:val="005B0996"/>
  </w:style>
  <w:style w:type="character" w:styleId="Emphasis">
    <w:name w:val="Emphasis"/>
    <w:basedOn w:val="DefaultParagraphFont"/>
    <w:uiPriority w:val="3"/>
    <w:qFormat/>
    <w:rsid w:val="00BA4E9F"/>
    <w:rPr>
      <w:rFonts w:ascii="Avenir Next LT Pro" w:hAnsi="Avenir Next LT Pro" w:hint="default"/>
      <w:b/>
      <w:bCs w:val="0"/>
      <w:i w:val="0"/>
      <w:iCs w:val="0"/>
      <w:sz w:val="22"/>
    </w:rPr>
  </w:style>
  <w:style w:type="paragraph" w:styleId="BodyText">
    <w:name w:val="Body Text"/>
    <w:basedOn w:val="Normal"/>
    <w:link w:val="BodyTextChar"/>
    <w:autoRedefine/>
    <w:semiHidden/>
    <w:unhideWhenUsed/>
    <w:qFormat/>
    <w:rsid w:val="00BA4E9F"/>
    <w:pPr>
      <w:spacing w:before="60" w:after="60" w:line="276" w:lineRule="auto"/>
    </w:pPr>
    <w:rPr>
      <w:rFonts w:ascii="Avenir Next LT Pro" w:hAnsi="Avenir Next LT Pro"/>
      <w:color w:val="34516C"/>
      <w:szCs w:val="24"/>
      <w:lang w:val="en-US"/>
    </w:rPr>
  </w:style>
  <w:style w:type="character" w:customStyle="1" w:styleId="BodyTextChar">
    <w:name w:val="Body Text Char"/>
    <w:basedOn w:val="DefaultParagraphFont"/>
    <w:link w:val="BodyText"/>
    <w:semiHidden/>
    <w:rsid w:val="00BA4E9F"/>
    <w:rPr>
      <w:rFonts w:ascii="Avenir Next LT Pro" w:hAnsi="Avenir Next LT Pro"/>
      <w:color w:val="34516C"/>
      <w:szCs w:val="24"/>
      <w:lang w:val="en-US"/>
    </w:rPr>
  </w:style>
  <w:style w:type="paragraph" w:styleId="Title">
    <w:name w:val="Title"/>
    <w:basedOn w:val="Normal"/>
    <w:next w:val="Normal"/>
    <w:link w:val="TitleChar"/>
    <w:uiPriority w:val="10"/>
    <w:qFormat/>
    <w:rsid w:val="006E52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3529">
      <w:bodyDiv w:val="1"/>
      <w:marLeft w:val="0"/>
      <w:marRight w:val="0"/>
      <w:marTop w:val="0"/>
      <w:marBottom w:val="0"/>
      <w:divBdr>
        <w:top w:val="none" w:sz="0" w:space="0" w:color="auto"/>
        <w:left w:val="none" w:sz="0" w:space="0" w:color="auto"/>
        <w:bottom w:val="none" w:sz="0" w:space="0" w:color="auto"/>
        <w:right w:val="none" w:sz="0" w:space="0" w:color="auto"/>
      </w:divBdr>
    </w:div>
    <w:div w:id="691031039">
      <w:bodyDiv w:val="1"/>
      <w:marLeft w:val="0"/>
      <w:marRight w:val="0"/>
      <w:marTop w:val="0"/>
      <w:marBottom w:val="0"/>
      <w:divBdr>
        <w:top w:val="none" w:sz="0" w:space="0" w:color="auto"/>
        <w:left w:val="none" w:sz="0" w:space="0" w:color="auto"/>
        <w:bottom w:val="none" w:sz="0" w:space="0" w:color="auto"/>
        <w:right w:val="none" w:sz="0" w:space="0" w:color="auto"/>
      </w:divBdr>
    </w:div>
    <w:div w:id="764887476">
      <w:bodyDiv w:val="1"/>
      <w:marLeft w:val="0"/>
      <w:marRight w:val="0"/>
      <w:marTop w:val="0"/>
      <w:marBottom w:val="0"/>
      <w:divBdr>
        <w:top w:val="none" w:sz="0" w:space="0" w:color="auto"/>
        <w:left w:val="none" w:sz="0" w:space="0" w:color="auto"/>
        <w:bottom w:val="none" w:sz="0" w:space="0" w:color="auto"/>
        <w:right w:val="none" w:sz="0" w:space="0" w:color="auto"/>
      </w:divBdr>
    </w:div>
    <w:div w:id="1656295021">
      <w:bodyDiv w:val="1"/>
      <w:marLeft w:val="0"/>
      <w:marRight w:val="0"/>
      <w:marTop w:val="0"/>
      <w:marBottom w:val="0"/>
      <w:divBdr>
        <w:top w:val="none" w:sz="0" w:space="0" w:color="auto"/>
        <w:left w:val="none" w:sz="0" w:space="0" w:color="auto"/>
        <w:bottom w:val="none" w:sz="0" w:space="0" w:color="auto"/>
        <w:right w:val="none" w:sz="0" w:space="0" w:color="auto"/>
      </w:divBdr>
    </w:div>
    <w:div w:id="18709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1C4AECC38D844942D431A0BFA21D7" ma:contentTypeVersion="10" ma:contentTypeDescription="Create a new document." ma:contentTypeScope="" ma:versionID="3447245c3bd3ae0f38e1b7d5b7b1af7b">
  <xsd:schema xmlns:xsd="http://www.w3.org/2001/XMLSchema" xmlns:xs="http://www.w3.org/2001/XMLSchema" xmlns:p="http://schemas.microsoft.com/office/2006/metadata/properties" xmlns:ns2="e8d0bb91-e03f-43ba-ae08-9638868e55c3" xmlns:ns3="97e591ba-aa6e-42d7-a4fb-f109e695e4b8" targetNamespace="http://schemas.microsoft.com/office/2006/metadata/properties" ma:root="true" ma:fieldsID="a2a888382e46f54297d6d12a0012ae73" ns2:_="" ns3:_="">
    <xsd:import namespace="e8d0bb91-e03f-43ba-ae08-9638868e55c3"/>
    <xsd:import namespace="97e591ba-aa6e-42d7-a4fb-f109e695e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0bb91-e03f-43ba-ae08-9638868e5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591ba-aa6e-42d7-a4fb-f109e695e4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7B6C4-DD5D-41FC-A085-DC1727114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0bb91-e03f-43ba-ae08-9638868e55c3"/>
    <ds:schemaRef ds:uri="97e591ba-aa6e-42d7-a4fb-f109e695e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FE998-6ACA-4211-9910-C0A860D157A3}">
  <ds:schemaRefs>
    <ds:schemaRef ds:uri="http://schemas.openxmlformats.org/officeDocument/2006/bibliography"/>
  </ds:schemaRefs>
</ds:datastoreItem>
</file>

<file path=customXml/itemProps3.xml><?xml version="1.0" encoding="utf-8"?>
<ds:datastoreItem xmlns:ds="http://schemas.openxmlformats.org/officeDocument/2006/customXml" ds:itemID="{F93E0EEC-7C83-4FD1-A684-AB8E0E05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F372C3-4BA6-4CDB-90BF-D46BDB068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Taylor</dc:creator>
  <cp:keywords/>
  <dc:description/>
  <cp:lastModifiedBy>Victoria Purtill</cp:lastModifiedBy>
  <cp:revision>6</cp:revision>
  <cp:lastPrinted>2023-05-12T10:54:00Z</cp:lastPrinted>
  <dcterms:created xsi:type="dcterms:W3CDTF">2023-07-11T14:19:00Z</dcterms:created>
  <dcterms:modified xsi:type="dcterms:W3CDTF">2023-07-17T10:22:00Z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0x0101005711C4AECC38D844942D431A0BFA21D7</vt:lpwstr>
  </property>
</Properties>
</file>