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2DF5A" w14:textId="77777777" w:rsidR="004A74B4" w:rsidRPr="00A434F6" w:rsidRDefault="004A74B4" w:rsidP="00265D36">
      <w:pPr>
        <w:pStyle w:val="EL-HeadingTwo"/>
        <w:rPr>
          <w:rFonts w:ascii="Segoe UI" w:hAnsi="Segoe UI"/>
          <w:b/>
          <w:sz w:val="21"/>
        </w:rPr>
      </w:pPr>
    </w:p>
    <w:p w14:paraId="5DFA86C4" w14:textId="2F06897E" w:rsidR="00265D36" w:rsidRPr="00A434F6" w:rsidRDefault="00A434F6" w:rsidP="00265D36">
      <w:pPr>
        <w:pStyle w:val="EL-HeadingTwo"/>
        <w:rPr>
          <w:rFonts w:ascii="Segoe UI" w:hAnsi="Segoe UI"/>
          <w:sz w:val="28"/>
        </w:rPr>
      </w:pPr>
      <w:r w:rsidRPr="00A434F6">
        <w:rPr>
          <w:rFonts w:ascii="Segoe UI" w:hAnsi="Segoe UI"/>
          <w:sz w:val="28"/>
        </w:rPr>
        <w:t xml:space="preserve">DEAL Model </w:t>
      </w:r>
      <w:r>
        <w:rPr>
          <w:rFonts w:ascii="Segoe UI" w:hAnsi="Segoe UI"/>
          <w:sz w:val="28"/>
        </w:rPr>
        <w:t>in Short:</w:t>
      </w:r>
      <w:r w:rsidR="004A74B4" w:rsidRPr="00A434F6">
        <w:rPr>
          <w:rFonts w:ascii="Segoe UI" w:hAnsi="Segoe UI"/>
          <w:sz w:val="28"/>
        </w:rPr>
        <w:t xml:space="preserve"> </w:t>
      </w:r>
      <w:r>
        <w:rPr>
          <w:rFonts w:ascii="Segoe UI" w:hAnsi="Segoe UI"/>
          <w:sz w:val="28"/>
        </w:rPr>
        <w:t>Questions &amp; Rubric</w:t>
      </w:r>
    </w:p>
    <w:p w14:paraId="37823AF8" w14:textId="617BD1E0" w:rsidR="004A74B4" w:rsidRPr="00A434F6" w:rsidRDefault="00265D36" w:rsidP="004A74B4">
      <w:pPr>
        <w:rPr>
          <w:rFonts w:ascii="Segoe UI" w:hAnsi="Segoe UI" w:cs="Segoe UI"/>
          <w:sz w:val="21"/>
          <w:szCs w:val="21"/>
        </w:rPr>
      </w:pPr>
      <w:r w:rsidRPr="00A434F6">
        <w:rPr>
          <w:rFonts w:ascii="Segoe UI" w:hAnsi="Segoe UI" w:cs="Segoe UI"/>
          <w:sz w:val="21"/>
          <w:szCs w:val="21"/>
        </w:rPr>
        <w:t xml:space="preserve">Ash &amp; Clayton’s (2009) DEAL Model for Critical Reflection is frequently cited as a guiding theoretical framework for strategic engagement in the reflective process. The framework </w:t>
      </w:r>
      <w:r w:rsidR="00A434F6">
        <w:rPr>
          <w:rFonts w:ascii="Segoe UI" w:hAnsi="Segoe UI" w:cs="Segoe UI"/>
          <w:sz w:val="21"/>
          <w:szCs w:val="21"/>
        </w:rPr>
        <w:t>describes reflection as a three-</w:t>
      </w:r>
      <w:r w:rsidRPr="00A434F6">
        <w:rPr>
          <w:rFonts w:ascii="Segoe UI" w:hAnsi="Segoe UI" w:cs="Segoe UI"/>
          <w:sz w:val="21"/>
          <w:szCs w:val="21"/>
        </w:rPr>
        <w:t>step process:</w:t>
      </w:r>
    </w:p>
    <w:p w14:paraId="3C19D9DF" w14:textId="77777777" w:rsidR="00A434F6" w:rsidRDefault="004A74B4" w:rsidP="004A74B4">
      <w:pPr>
        <w:rPr>
          <w:rFonts w:ascii="Segoe UI" w:hAnsi="Segoe UI" w:cs="Segoe UI"/>
          <w:b/>
          <w:sz w:val="21"/>
          <w:szCs w:val="21"/>
        </w:rPr>
      </w:pPr>
      <w:r w:rsidRPr="003E201D">
        <w:rPr>
          <w:rFonts w:ascii="Segoe UI" w:hAnsi="Segoe UI" w:cs="Segoe UI"/>
          <w:b/>
          <w:sz w:val="24"/>
          <w:szCs w:val="21"/>
          <w:u w:val="single"/>
        </w:rPr>
        <w:t>D</w:t>
      </w:r>
      <w:r w:rsidRPr="00A434F6">
        <w:rPr>
          <w:rFonts w:ascii="Segoe UI" w:hAnsi="Segoe UI" w:cs="Segoe UI"/>
          <w:b/>
          <w:sz w:val="24"/>
          <w:szCs w:val="21"/>
        </w:rPr>
        <w:t>escription</w:t>
      </w:r>
    </w:p>
    <w:p w14:paraId="1897D71C" w14:textId="44423C8E" w:rsidR="00265D36" w:rsidRPr="00A434F6" w:rsidRDefault="00265D36" w:rsidP="004A74B4">
      <w:pPr>
        <w:rPr>
          <w:rFonts w:ascii="Segoe UI" w:hAnsi="Segoe UI" w:cs="Segoe UI"/>
          <w:sz w:val="21"/>
          <w:szCs w:val="21"/>
        </w:rPr>
      </w:pPr>
      <w:r w:rsidRPr="00A434F6">
        <w:rPr>
          <w:rFonts w:ascii="Segoe UI" w:hAnsi="Segoe UI" w:cs="Segoe UI"/>
          <w:sz w:val="21"/>
          <w:szCs w:val="21"/>
        </w:rPr>
        <w:t>Description of learning experiences in an objective and comprehensive manner</w:t>
      </w:r>
    </w:p>
    <w:p w14:paraId="1423FCC1" w14:textId="77777777" w:rsidR="00265D36" w:rsidRPr="00A434F6" w:rsidRDefault="00265D36" w:rsidP="00A434F6">
      <w:pPr>
        <w:pStyle w:val="ListParagraph"/>
        <w:ind w:left="0"/>
        <w:rPr>
          <w:rFonts w:ascii="Segoe UI" w:hAnsi="Segoe UI" w:cs="Segoe UI"/>
          <w:sz w:val="21"/>
          <w:szCs w:val="21"/>
        </w:rPr>
      </w:pPr>
      <w:r w:rsidRPr="00A434F6">
        <w:rPr>
          <w:rFonts w:ascii="Segoe UI" w:hAnsi="Segoe UI" w:cs="Segoe UI"/>
          <w:sz w:val="21"/>
          <w:szCs w:val="21"/>
        </w:rPr>
        <w:t>Guiding Questions:</w:t>
      </w:r>
    </w:p>
    <w:p w14:paraId="43A438B4"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What took place?</w:t>
      </w:r>
    </w:p>
    <w:p w14:paraId="0E201AE6"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When and where did the experience in question take place?</w:t>
      </w:r>
    </w:p>
    <w:p w14:paraId="00B4A44D"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Who was and was not present?</w:t>
      </w:r>
    </w:p>
    <w:p w14:paraId="2D0FE109"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What did you and other do/not do?</w:t>
      </w:r>
    </w:p>
    <w:p w14:paraId="0F76D430" w14:textId="7D0B616C" w:rsidR="004A74B4"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What did you see, hear, etc.?</w:t>
      </w:r>
    </w:p>
    <w:p w14:paraId="271928E7" w14:textId="77777777" w:rsidR="00A434F6" w:rsidRDefault="004A74B4" w:rsidP="004A74B4">
      <w:pPr>
        <w:rPr>
          <w:rFonts w:ascii="Segoe UI" w:hAnsi="Segoe UI" w:cs="Segoe UI"/>
          <w:b/>
          <w:sz w:val="21"/>
          <w:szCs w:val="21"/>
        </w:rPr>
      </w:pPr>
      <w:r w:rsidRPr="003E201D">
        <w:rPr>
          <w:rFonts w:ascii="Segoe UI" w:hAnsi="Segoe UI" w:cs="Segoe UI"/>
          <w:b/>
          <w:sz w:val="24"/>
          <w:szCs w:val="21"/>
          <w:u w:val="single"/>
        </w:rPr>
        <w:t>E</w:t>
      </w:r>
      <w:r w:rsidRPr="00A434F6">
        <w:rPr>
          <w:rFonts w:ascii="Segoe UI" w:hAnsi="Segoe UI" w:cs="Segoe UI"/>
          <w:b/>
          <w:sz w:val="24"/>
          <w:szCs w:val="21"/>
        </w:rPr>
        <w:t>xamination</w:t>
      </w:r>
    </w:p>
    <w:p w14:paraId="48A19135" w14:textId="4FAC7BE0" w:rsidR="00265D36" w:rsidRPr="00A434F6" w:rsidRDefault="00265D36" w:rsidP="004A74B4">
      <w:pPr>
        <w:rPr>
          <w:rFonts w:ascii="Segoe UI" w:hAnsi="Segoe UI" w:cs="Segoe UI"/>
          <w:b/>
          <w:sz w:val="21"/>
          <w:szCs w:val="21"/>
        </w:rPr>
      </w:pPr>
      <w:r w:rsidRPr="00A434F6">
        <w:rPr>
          <w:rFonts w:ascii="Segoe UI" w:hAnsi="Segoe UI" w:cs="Segoe UI"/>
          <w:sz w:val="21"/>
          <w:szCs w:val="21"/>
        </w:rPr>
        <w:t>Examination of learning opportunities in light of previously identified goals or expected outcomes of learning</w:t>
      </w:r>
    </w:p>
    <w:p w14:paraId="794C7D7D" w14:textId="77777777" w:rsidR="00265D36" w:rsidRPr="00A434F6" w:rsidRDefault="00265D36" w:rsidP="00A434F6">
      <w:pPr>
        <w:pStyle w:val="ListParagraph"/>
        <w:ind w:left="0"/>
        <w:rPr>
          <w:rFonts w:ascii="Segoe UI" w:hAnsi="Segoe UI" w:cs="Segoe UI"/>
          <w:sz w:val="21"/>
          <w:szCs w:val="21"/>
        </w:rPr>
      </w:pPr>
      <w:r w:rsidRPr="00A434F6">
        <w:rPr>
          <w:rFonts w:ascii="Segoe UI" w:hAnsi="Segoe UI" w:cs="Segoe UI"/>
          <w:sz w:val="21"/>
          <w:szCs w:val="21"/>
        </w:rPr>
        <w:t>Guiding Questions:</w:t>
      </w:r>
    </w:p>
    <w:p w14:paraId="06771016"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In what ways did you succeed or do well?</w:t>
      </w:r>
    </w:p>
    <w:p w14:paraId="20B0D038"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In what ways were you challenged?</w:t>
      </w:r>
    </w:p>
    <w:p w14:paraId="3A30BEF9"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How did this experience make you feel?</w:t>
      </w:r>
    </w:p>
    <w:p w14:paraId="7B1B2CFF"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How was your perspective/thoughts changed in light of your experience?</w:t>
      </w:r>
    </w:p>
    <w:p w14:paraId="45A84C62" w14:textId="77777777" w:rsidR="004A74B4" w:rsidRPr="00A434F6" w:rsidRDefault="004A74B4" w:rsidP="004A74B4">
      <w:pPr>
        <w:rPr>
          <w:rFonts w:ascii="Segoe UI" w:hAnsi="Segoe UI" w:cs="Segoe UI"/>
          <w:b/>
          <w:sz w:val="21"/>
          <w:szCs w:val="21"/>
        </w:rPr>
      </w:pPr>
    </w:p>
    <w:p w14:paraId="4C3B0EDC" w14:textId="77777777" w:rsidR="00A434F6" w:rsidRDefault="004A74B4" w:rsidP="004A74B4">
      <w:pPr>
        <w:rPr>
          <w:rFonts w:ascii="Segoe UI" w:hAnsi="Segoe UI" w:cs="Segoe UI"/>
          <w:b/>
          <w:sz w:val="21"/>
          <w:szCs w:val="21"/>
        </w:rPr>
      </w:pPr>
      <w:r w:rsidRPr="003E201D">
        <w:rPr>
          <w:rFonts w:ascii="Segoe UI" w:hAnsi="Segoe UI" w:cs="Segoe UI"/>
          <w:b/>
          <w:sz w:val="24"/>
          <w:szCs w:val="21"/>
          <w:u w:val="single"/>
        </w:rPr>
        <w:t>A</w:t>
      </w:r>
      <w:r w:rsidRPr="00A434F6">
        <w:rPr>
          <w:rFonts w:ascii="Segoe UI" w:hAnsi="Segoe UI" w:cs="Segoe UI"/>
          <w:b/>
          <w:sz w:val="24"/>
          <w:szCs w:val="21"/>
        </w:rPr>
        <w:t xml:space="preserve">rticulation of </w:t>
      </w:r>
      <w:r w:rsidRPr="003E201D">
        <w:rPr>
          <w:rFonts w:ascii="Segoe UI" w:hAnsi="Segoe UI" w:cs="Segoe UI"/>
          <w:b/>
          <w:sz w:val="24"/>
          <w:szCs w:val="21"/>
          <w:u w:val="single"/>
        </w:rPr>
        <w:t>L</w:t>
      </w:r>
      <w:r w:rsidRPr="00A434F6">
        <w:rPr>
          <w:rFonts w:ascii="Segoe UI" w:hAnsi="Segoe UI" w:cs="Segoe UI"/>
          <w:b/>
          <w:sz w:val="24"/>
          <w:szCs w:val="21"/>
        </w:rPr>
        <w:t>earning</w:t>
      </w:r>
    </w:p>
    <w:p w14:paraId="216F6182" w14:textId="197F85C1" w:rsidR="00265D36" w:rsidRPr="00A434F6" w:rsidRDefault="00265D36" w:rsidP="004A74B4">
      <w:pPr>
        <w:rPr>
          <w:rFonts w:ascii="Segoe UI" w:hAnsi="Segoe UI" w:cs="Segoe UI"/>
          <w:sz w:val="21"/>
          <w:szCs w:val="21"/>
        </w:rPr>
      </w:pPr>
      <w:r w:rsidRPr="00A434F6">
        <w:rPr>
          <w:rFonts w:ascii="Segoe UI" w:hAnsi="Segoe UI" w:cs="Segoe UI"/>
          <w:sz w:val="21"/>
          <w:szCs w:val="21"/>
        </w:rPr>
        <w:t>Acknowledges</w:t>
      </w:r>
      <w:r w:rsidR="00910078" w:rsidRPr="00A434F6">
        <w:rPr>
          <w:rFonts w:ascii="Segoe UI" w:hAnsi="Segoe UI" w:cs="Segoe UI"/>
          <w:sz w:val="21"/>
          <w:szCs w:val="21"/>
        </w:rPr>
        <w:t xml:space="preserve"> the learning experience that </w:t>
      </w:r>
      <w:r w:rsidRPr="00A434F6">
        <w:rPr>
          <w:rFonts w:ascii="Segoe UI" w:hAnsi="Segoe UI" w:cs="Segoe UI"/>
          <w:sz w:val="21"/>
          <w:szCs w:val="21"/>
        </w:rPr>
        <w:t>occurred and establishes goals for future action in the learning process</w:t>
      </w:r>
    </w:p>
    <w:p w14:paraId="48FC83E7" w14:textId="77777777" w:rsidR="00265D36" w:rsidRPr="00A434F6" w:rsidRDefault="00265D36" w:rsidP="00A434F6">
      <w:pPr>
        <w:pStyle w:val="ListParagraph"/>
        <w:ind w:left="0"/>
        <w:rPr>
          <w:rFonts w:ascii="Segoe UI" w:hAnsi="Segoe UI" w:cs="Segoe UI"/>
          <w:sz w:val="21"/>
          <w:szCs w:val="21"/>
        </w:rPr>
      </w:pPr>
      <w:r w:rsidRPr="00A434F6">
        <w:rPr>
          <w:rFonts w:ascii="Segoe UI" w:hAnsi="Segoe UI" w:cs="Segoe UI"/>
          <w:sz w:val="21"/>
          <w:szCs w:val="21"/>
        </w:rPr>
        <w:t>Guiding Questions:</w:t>
      </w:r>
    </w:p>
    <w:p w14:paraId="1A5D204B"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What did you learn?</w:t>
      </w:r>
    </w:p>
    <w:p w14:paraId="01AC9BE4"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How did you learn it?</w:t>
      </w:r>
    </w:p>
    <w:p w14:paraId="55E5279C" w14:textId="77777777" w:rsidR="00265D3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Why does it matter?</w:t>
      </w:r>
    </w:p>
    <w:p w14:paraId="7D542668" w14:textId="62759B1B" w:rsidR="003C6D26" w:rsidRPr="00A434F6" w:rsidRDefault="00265D36" w:rsidP="00A434F6">
      <w:pPr>
        <w:pStyle w:val="ListParagraph"/>
        <w:numPr>
          <w:ilvl w:val="0"/>
          <w:numId w:val="3"/>
        </w:numPr>
        <w:rPr>
          <w:rFonts w:ascii="Segoe UI" w:hAnsi="Segoe UI" w:cs="Segoe UI"/>
          <w:sz w:val="21"/>
          <w:szCs w:val="21"/>
        </w:rPr>
      </w:pPr>
      <w:r w:rsidRPr="00A434F6">
        <w:rPr>
          <w:rFonts w:ascii="Segoe UI" w:hAnsi="Segoe UI" w:cs="Segoe UI"/>
          <w:sz w:val="21"/>
          <w:szCs w:val="21"/>
        </w:rPr>
        <w:t>What will I do in light of it?</w:t>
      </w:r>
    </w:p>
    <w:p w14:paraId="54CC4DF9" w14:textId="77777777" w:rsidR="00AA1EBD" w:rsidRPr="00A434F6" w:rsidRDefault="00AA1EBD" w:rsidP="00A434F6">
      <w:pPr>
        <w:ind w:left="360"/>
        <w:rPr>
          <w:rFonts w:ascii="Segoe UI" w:hAnsi="Segoe UI" w:cs="Segoe UI"/>
          <w:sz w:val="21"/>
          <w:szCs w:val="21"/>
        </w:rPr>
        <w:sectPr w:rsidR="00AA1EBD" w:rsidRPr="00A434F6" w:rsidSect="00080A5D">
          <w:footerReference w:type="default" r:id="rId7"/>
          <w:headerReference w:type="first" r:id="rId8"/>
          <w:footerReference w:type="first" r:id="rId9"/>
          <w:pgSz w:w="12240" w:h="15840"/>
          <w:pgMar w:top="1440" w:right="1440" w:bottom="1440" w:left="1440" w:header="720" w:footer="720" w:gutter="0"/>
          <w:cols w:space="720"/>
          <w:titlePg/>
          <w:docGrid w:linePitch="360"/>
        </w:sectPr>
      </w:pPr>
    </w:p>
    <w:tbl>
      <w:tblPr>
        <w:tblStyle w:val="TableGrid"/>
        <w:tblW w:w="5000" w:type="pct"/>
        <w:tblLook w:val="04A0" w:firstRow="1" w:lastRow="0" w:firstColumn="1" w:lastColumn="0" w:noHBand="0" w:noVBand="1"/>
      </w:tblPr>
      <w:tblGrid>
        <w:gridCol w:w="2264"/>
        <w:gridCol w:w="3828"/>
        <w:gridCol w:w="3652"/>
        <w:gridCol w:w="3206"/>
      </w:tblGrid>
      <w:tr w:rsidR="00E2001B" w:rsidRPr="00A434F6" w14:paraId="21618544" w14:textId="77777777" w:rsidTr="003E201D">
        <w:trPr>
          <w:trHeight w:val="274"/>
        </w:trPr>
        <w:tc>
          <w:tcPr>
            <w:tcW w:w="874" w:type="pct"/>
          </w:tcPr>
          <w:p w14:paraId="167E52C2" w14:textId="77777777" w:rsidR="00E2001B" w:rsidRPr="00A434F6" w:rsidRDefault="00E2001B" w:rsidP="00687CE6">
            <w:pPr>
              <w:rPr>
                <w:rFonts w:ascii="Segoe UI" w:hAnsi="Segoe UI" w:cs="Segoe UI"/>
                <w:b/>
                <w:sz w:val="21"/>
                <w:szCs w:val="21"/>
              </w:rPr>
            </w:pPr>
            <w:r w:rsidRPr="00A434F6">
              <w:rPr>
                <w:rFonts w:ascii="Segoe UI" w:hAnsi="Segoe UI" w:cs="Segoe UI"/>
                <w:b/>
                <w:sz w:val="21"/>
                <w:szCs w:val="21"/>
              </w:rPr>
              <w:lastRenderedPageBreak/>
              <w:t>Criteria</w:t>
            </w:r>
          </w:p>
        </w:tc>
        <w:tc>
          <w:tcPr>
            <w:tcW w:w="1478" w:type="pct"/>
          </w:tcPr>
          <w:p w14:paraId="073987CA" w14:textId="77777777" w:rsidR="00E2001B" w:rsidRPr="00A434F6" w:rsidRDefault="00E2001B" w:rsidP="00687CE6">
            <w:pPr>
              <w:rPr>
                <w:rFonts w:ascii="Segoe UI" w:hAnsi="Segoe UI" w:cs="Segoe UI"/>
                <w:b/>
                <w:sz w:val="21"/>
                <w:szCs w:val="21"/>
              </w:rPr>
            </w:pPr>
            <w:r w:rsidRPr="00A434F6">
              <w:rPr>
                <w:rFonts w:ascii="Segoe UI" w:hAnsi="Segoe UI" w:cs="Segoe UI"/>
                <w:b/>
                <w:sz w:val="21"/>
                <w:szCs w:val="21"/>
              </w:rPr>
              <w:t xml:space="preserve">Advanced </w:t>
            </w:r>
          </w:p>
        </w:tc>
        <w:tc>
          <w:tcPr>
            <w:tcW w:w="1410" w:type="pct"/>
          </w:tcPr>
          <w:p w14:paraId="451B0369" w14:textId="77777777" w:rsidR="00E2001B" w:rsidRPr="00A434F6" w:rsidRDefault="00E2001B" w:rsidP="00687CE6">
            <w:pPr>
              <w:rPr>
                <w:rFonts w:ascii="Segoe UI" w:hAnsi="Segoe UI" w:cs="Segoe UI"/>
                <w:b/>
                <w:sz w:val="21"/>
                <w:szCs w:val="21"/>
              </w:rPr>
            </w:pPr>
            <w:r w:rsidRPr="00A434F6">
              <w:rPr>
                <w:rFonts w:ascii="Segoe UI" w:hAnsi="Segoe UI" w:cs="Segoe UI"/>
                <w:b/>
                <w:sz w:val="21"/>
                <w:szCs w:val="21"/>
              </w:rPr>
              <w:t xml:space="preserve">Accomplished </w:t>
            </w:r>
          </w:p>
        </w:tc>
        <w:tc>
          <w:tcPr>
            <w:tcW w:w="1238" w:type="pct"/>
          </w:tcPr>
          <w:p w14:paraId="385EA15F" w14:textId="77777777" w:rsidR="00E2001B" w:rsidRPr="00A434F6" w:rsidRDefault="00E2001B" w:rsidP="00687CE6">
            <w:pPr>
              <w:rPr>
                <w:rFonts w:ascii="Segoe UI" w:hAnsi="Segoe UI" w:cs="Segoe UI"/>
                <w:b/>
                <w:sz w:val="21"/>
                <w:szCs w:val="21"/>
              </w:rPr>
            </w:pPr>
            <w:r w:rsidRPr="00A434F6">
              <w:rPr>
                <w:rFonts w:ascii="Segoe UI" w:hAnsi="Segoe UI" w:cs="Segoe UI"/>
                <w:b/>
                <w:sz w:val="21"/>
                <w:szCs w:val="21"/>
              </w:rPr>
              <w:t xml:space="preserve">Developing </w:t>
            </w:r>
          </w:p>
        </w:tc>
      </w:tr>
      <w:tr w:rsidR="00E2001B" w:rsidRPr="00A434F6" w14:paraId="42FA54FD" w14:textId="77777777" w:rsidTr="003E201D">
        <w:trPr>
          <w:trHeight w:val="3254"/>
        </w:trPr>
        <w:tc>
          <w:tcPr>
            <w:tcW w:w="874" w:type="pct"/>
          </w:tcPr>
          <w:p w14:paraId="35424DAE" w14:textId="77777777" w:rsidR="00E2001B" w:rsidRPr="00A434F6" w:rsidRDefault="00E2001B" w:rsidP="00687CE6">
            <w:pPr>
              <w:rPr>
                <w:rFonts w:ascii="Segoe UI" w:hAnsi="Segoe UI" w:cs="Segoe UI"/>
                <w:sz w:val="20"/>
                <w:szCs w:val="19"/>
              </w:rPr>
            </w:pPr>
            <w:r w:rsidRPr="00A434F6">
              <w:rPr>
                <w:rFonts w:ascii="Segoe UI" w:hAnsi="Segoe UI" w:cs="Segoe UI"/>
                <w:sz w:val="20"/>
                <w:szCs w:val="19"/>
              </w:rPr>
              <w:t>Describes experience in an objective and detailed manner</w:t>
            </w:r>
          </w:p>
        </w:tc>
        <w:tc>
          <w:tcPr>
            <w:tcW w:w="1478" w:type="pct"/>
          </w:tcPr>
          <w:p w14:paraId="09CA0C37" w14:textId="77777777" w:rsidR="003E201D" w:rsidRDefault="00E2001B" w:rsidP="003E201D">
            <w:pPr>
              <w:spacing w:after="120"/>
              <w:rPr>
                <w:rFonts w:ascii="Segoe UI" w:hAnsi="Segoe UI" w:cs="Segoe UI"/>
                <w:sz w:val="20"/>
                <w:szCs w:val="19"/>
              </w:rPr>
            </w:pPr>
            <w:r w:rsidRPr="00A434F6">
              <w:rPr>
                <w:rFonts w:ascii="Segoe UI" w:hAnsi="Segoe UI" w:cs="Segoe UI"/>
                <w:sz w:val="20"/>
                <w:szCs w:val="19"/>
              </w:rPr>
              <w:t xml:space="preserve">Describes the experience in an objective manner, with detailed reference to the events and activities they observed, including the actions of others. </w:t>
            </w:r>
          </w:p>
          <w:p w14:paraId="52660871" w14:textId="77777777" w:rsidR="003E201D" w:rsidRDefault="00E2001B" w:rsidP="003E201D">
            <w:pPr>
              <w:spacing w:after="120"/>
              <w:rPr>
                <w:rFonts w:ascii="Segoe UI" w:hAnsi="Segoe UI" w:cs="Segoe UI"/>
                <w:sz w:val="20"/>
                <w:szCs w:val="19"/>
              </w:rPr>
            </w:pPr>
            <w:r w:rsidRPr="00A434F6">
              <w:rPr>
                <w:rFonts w:ascii="Segoe UI" w:hAnsi="Segoe UI" w:cs="Segoe UI"/>
                <w:sz w:val="20"/>
                <w:szCs w:val="19"/>
              </w:rPr>
              <w:t xml:space="preserve">Pays particular attention to who was and was not present, what others did and did not do, yet avoids interpreting those actions. </w:t>
            </w:r>
          </w:p>
          <w:p w14:paraId="4BAAED18" w14:textId="452263C1" w:rsidR="00E2001B" w:rsidRPr="00A434F6" w:rsidRDefault="00E2001B" w:rsidP="003E201D">
            <w:pPr>
              <w:rPr>
                <w:rFonts w:ascii="Segoe UI" w:hAnsi="Segoe UI" w:cs="Segoe UI"/>
                <w:sz w:val="20"/>
                <w:szCs w:val="19"/>
              </w:rPr>
            </w:pPr>
            <w:r w:rsidRPr="00A434F6">
              <w:rPr>
                <w:rFonts w:ascii="Segoe UI" w:hAnsi="Segoe UI" w:cs="Segoe UI"/>
                <w:sz w:val="20"/>
                <w:szCs w:val="19"/>
              </w:rPr>
              <w:t>Describes their personal roles and responsibilities, and how they contributed to the outcome of events.</w:t>
            </w:r>
          </w:p>
        </w:tc>
        <w:tc>
          <w:tcPr>
            <w:tcW w:w="1410" w:type="pct"/>
          </w:tcPr>
          <w:p w14:paraId="6095D631" w14:textId="797B67F1" w:rsidR="003E201D" w:rsidRDefault="00E2001B" w:rsidP="003E201D">
            <w:pPr>
              <w:spacing w:after="120"/>
              <w:rPr>
                <w:rFonts w:ascii="Segoe UI" w:hAnsi="Segoe UI" w:cs="Segoe UI"/>
                <w:sz w:val="20"/>
                <w:szCs w:val="19"/>
              </w:rPr>
            </w:pPr>
            <w:r w:rsidRPr="00A434F6">
              <w:rPr>
                <w:rFonts w:ascii="Segoe UI" w:hAnsi="Segoe UI" w:cs="Segoe UI"/>
                <w:sz w:val="20"/>
                <w:szCs w:val="19"/>
              </w:rPr>
              <w:t>Describes the experience with detailed references to the events and activities they observed, i</w:t>
            </w:r>
            <w:r w:rsidR="003E201D">
              <w:rPr>
                <w:rFonts w:ascii="Segoe UI" w:hAnsi="Segoe UI" w:cs="Segoe UI"/>
                <w:sz w:val="20"/>
                <w:szCs w:val="19"/>
              </w:rPr>
              <w:t>ncluding the actions of others.</w:t>
            </w:r>
          </w:p>
          <w:p w14:paraId="7756863C" w14:textId="04843FF2" w:rsidR="00E2001B" w:rsidRPr="00A434F6" w:rsidRDefault="00E2001B" w:rsidP="00687CE6">
            <w:pPr>
              <w:rPr>
                <w:rFonts w:ascii="Segoe UI" w:hAnsi="Segoe UI" w:cs="Segoe UI"/>
                <w:sz w:val="20"/>
                <w:szCs w:val="19"/>
              </w:rPr>
            </w:pPr>
            <w:r w:rsidRPr="00A434F6">
              <w:rPr>
                <w:rFonts w:ascii="Segoe UI" w:hAnsi="Segoe UI" w:cs="Segoe UI"/>
                <w:sz w:val="20"/>
                <w:szCs w:val="19"/>
              </w:rPr>
              <w:t>Describes their personal roles and responsibilities and how they contributed to the outcome of events.</w:t>
            </w:r>
          </w:p>
        </w:tc>
        <w:tc>
          <w:tcPr>
            <w:tcW w:w="1238" w:type="pct"/>
          </w:tcPr>
          <w:p w14:paraId="4D68A7CD" w14:textId="77777777" w:rsidR="00E2001B" w:rsidRPr="00A434F6" w:rsidRDefault="00E2001B" w:rsidP="00687CE6">
            <w:pPr>
              <w:rPr>
                <w:rFonts w:ascii="Segoe UI" w:hAnsi="Segoe UI" w:cs="Segoe UI"/>
                <w:sz w:val="20"/>
                <w:szCs w:val="19"/>
              </w:rPr>
            </w:pPr>
            <w:r w:rsidRPr="00A434F6">
              <w:rPr>
                <w:rFonts w:ascii="Segoe UI" w:hAnsi="Segoe UI" w:cs="Segoe UI"/>
                <w:sz w:val="20"/>
                <w:szCs w:val="19"/>
              </w:rPr>
              <w:t xml:space="preserve">Describes the experience with reference to the events and activities they observed, as well as their personal roles and responsibilities </w:t>
            </w:r>
          </w:p>
        </w:tc>
      </w:tr>
      <w:tr w:rsidR="00E2001B" w:rsidRPr="00A434F6" w14:paraId="32CD40F3" w14:textId="77777777" w:rsidTr="003E201D">
        <w:trPr>
          <w:trHeight w:val="2110"/>
        </w:trPr>
        <w:tc>
          <w:tcPr>
            <w:tcW w:w="874" w:type="pct"/>
          </w:tcPr>
          <w:p w14:paraId="189B4EDF" w14:textId="77777777" w:rsidR="00E2001B" w:rsidRPr="00A434F6" w:rsidRDefault="00E2001B" w:rsidP="00687CE6">
            <w:pPr>
              <w:rPr>
                <w:rFonts w:ascii="Segoe UI" w:hAnsi="Segoe UI" w:cs="Segoe UI"/>
                <w:sz w:val="20"/>
                <w:szCs w:val="19"/>
              </w:rPr>
            </w:pPr>
            <w:r w:rsidRPr="00A434F6">
              <w:rPr>
                <w:rFonts w:ascii="Segoe UI" w:hAnsi="Segoe UI" w:cs="Segoe UI"/>
                <w:sz w:val="20"/>
                <w:szCs w:val="19"/>
              </w:rPr>
              <w:t>Examines experience in light of specific learning goals or objectives</w:t>
            </w:r>
          </w:p>
        </w:tc>
        <w:tc>
          <w:tcPr>
            <w:tcW w:w="1478" w:type="pct"/>
          </w:tcPr>
          <w:p w14:paraId="0019EE3E" w14:textId="2D6CCB7D" w:rsidR="00E2001B" w:rsidRPr="00A434F6" w:rsidRDefault="00E2001B" w:rsidP="00A434F6">
            <w:pPr>
              <w:rPr>
                <w:rFonts w:ascii="Segoe UI" w:hAnsi="Segoe UI" w:cs="Segoe UI"/>
                <w:sz w:val="20"/>
                <w:szCs w:val="19"/>
              </w:rPr>
            </w:pPr>
            <w:r w:rsidRPr="00A434F6">
              <w:rPr>
                <w:rFonts w:ascii="Segoe UI" w:hAnsi="Segoe UI" w:cs="Segoe UI"/>
                <w:sz w:val="20"/>
                <w:szCs w:val="19"/>
              </w:rPr>
              <w:t>Examines which internal (i.e. personal characteristics) and external factors (i.e. peers, instructors, environment) were most significant to achieving learning goals and evaluates which factors posted the great challenges in light of achi</w:t>
            </w:r>
            <w:r w:rsidR="009551C5">
              <w:rPr>
                <w:rFonts w:ascii="Segoe UI" w:hAnsi="Segoe UI" w:cs="Segoe UI"/>
                <w:sz w:val="20"/>
                <w:szCs w:val="19"/>
              </w:rPr>
              <w:t>eving specific learning goals.</w:t>
            </w:r>
          </w:p>
        </w:tc>
        <w:tc>
          <w:tcPr>
            <w:tcW w:w="1410" w:type="pct"/>
          </w:tcPr>
          <w:p w14:paraId="089A3542" w14:textId="77777777" w:rsidR="003E201D" w:rsidRDefault="00E2001B" w:rsidP="003E201D">
            <w:pPr>
              <w:spacing w:after="120"/>
              <w:rPr>
                <w:rFonts w:ascii="Segoe UI" w:hAnsi="Segoe UI" w:cs="Segoe UI"/>
                <w:sz w:val="20"/>
                <w:szCs w:val="19"/>
              </w:rPr>
            </w:pPr>
            <w:r w:rsidRPr="00A434F6">
              <w:rPr>
                <w:rFonts w:ascii="Segoe UI" w:hAnsi="Segoe UI" w:cs="Segoe UI"/>
                <w:sz w:val="20"/>
                <w:szCs w:val="19"/>
              </w:rPr>
              <w:t>Examines internal (i.e. personal characteristics) and external factors (i.e. peers, instructors, environment) that contributed to a</w:t>
            </w:r>
            <w:r w:rsidR="003E201D">
              <w:rPr>
                <w:rFonts w:ascii="Segoe UI" w:hAnsi="Segoe UI" w:cs="Segoe UI"/>
                <w:sz w:val="20"/>
                <w:szCs w:val="19"/>
              </w:rPr>
              <w:t>chieving their learning goals.</w:t>
            </w:r>
          </w:p>
          <w:p w14:paraId="7EA80E80" w14:textId="54D13D48" w:rsidR="00E2001B" w:rsidRPr="00A434F6" w:rsidRDefault="00E2001B" w:rsidP="003E201D">
            <w:pPr>
              <w:rPr>
                <w:rFonts w:ascii="Segoe UI" w:hAnsi="Segoe UI" w:cs="Segoe UI"/>
                <w:sz w:val="20"/>
                <w:szCs w:val="19"/>
              </w:rPr>
            </w:pPr>
            <w:r w:rsidRPr="00A434F6">
              <w:rPr>
                <w:rFonts w:ascii="Segoe UI" w:hAnsi="Segoe UI" w:cs="Segoe UI"/>
                <w:sz w:val="20"/>
                <w:szCs w:val="19"/>
              </w:rPr>
              <w:t xml:space="preserve">Identifies challenges in light of achieving specific learning goals. </w:t>
            </w:r>
          </w:p>
        </w:tc>
        <w:tc>
          <w:tcPr>
            <w:tcW w:w="1238" w:type="pct"/>
          </w:tcPr>
          <w:p w14:paraId="104143A8" w14:textId="77777777" w:rsidR="00E2001B" w:rsidRPr="00A434F6" w:rsidRDefault="00E2001B" w:rsidP="00687CE6">
            <w:pPr>
              <w:rPr>
                <w:rFonts w:ascii="Segoe UI" w:hAnsi="Segoe UI" w:cs="Segoe UI"/>
                <w:sz w:val="20"/>
                <w:szCs w:val="19"/>
              </w:rPr>
            </w:pPr>
            <w:r w:rsidRPr="00A434F6">
              <w:rPr>
                <w:rFonts w:ascii="Segoe UI" w:hAnsi="Segoe UI" w:cs="Segoe UI"/>
                <w:sz w:val="20"/>
                <w:szCs w:val="19"/>
              </w:rPr>
              <w:t>Examines the ways in which they succeeded or did well in the experience, and what challenges they faced.</w:t>
            </w:r>
          </w:p>
        </w:tc>
      </w:tr>
      <w:tr w:rsidR="00E2001B" w:rsidRPr="00A434F6" w14:paraId="3E447B2F" w14:textId="77777777" w:rsidTr="003E201D">
        <w:trPr>
          <w:trHeight w:val="699"/>
        </w:trPr>
        <w:tc>
          <w:tcPr>
            <w:tcW w:w="874" w:type="pct"/>
          </w:tcPr>
          <w:p w14:paraId="0741779B" w14:textId="77777777" w:rsidR="00E2001B" w:rsidRPr="00A434F6" w:rsidRDefault="00E2001B" w:rsidP="00687CE6">
            <w:pPr>
              <w:rPr>
                <w:rFonts w:ascii="Segoe UI" w:hAnsi="Segoe UI" w:cs="Segoe UI"/>
                <w:sz w:val="20"/>
                <w:szCs w:val="19"/>
              </w:rPr>
            </w:pPr>
            <w:r w:rsidRPr="00A434F6">
              <w:rPr>
                <w:rFonts w:ascii="Segoe UI" w:hAnsi="Segoe UI" w:cs="Segoe UI"/>
                <w:sz w:val="20"/>
                <w:szCs w:val="19"/>
              </w:rPr>
              <w:t xml:space="preserve">Articulates learning, including goals for future action that can be taken forward into the next experience </w:t>
            </w:r>
          </w:p>
        </w:tc>
        <w:tc>
          <w:tcPr>
            <w:tcW w:w="1478" w:type="pct"/>
          </w:tcPr>
          <w:p w14:paraId="69ADCDEE" w14:textId="77777777" w:rsidR="003E201D" w:rsidRDefault="00E2001B" w:rsidP="003E201D">
            <w:pPr>
              <w:spacing w:after="120"/>
              <w:rPr>
                <w:rFonts w:ascii="Segoe UI" w:hAnsi="Segoe UI" w:cs="Segoe UI"/>
                <w:sz w:val="20"/>
                <w:szCs w:val="19"/>
              </w:rPr>
            </w:pPr>
            <w:r w:rsidRPr="00A434F6">
              <w:rPr>
                <w:rFonts w:ascii="Segoe UI" w:hAnsi="Segoe UI" w:cs="Segoe UI"/>
                <w:sz w:val="20"/>
                <w:szCs w:val="19"/>
              </w:rPr>
              <w:t>Articulates how their prior theoretical knowledge or skills were expanded, challenged or developed as a result of the experience and sets specific short and long term goals for ap</w:t>
            </w:r>
            <w:r w:rsidR="003E201D">
              <w:rPr>
                <w:rFonts w:ascii="Segoe UI" w:hAnsi="Segoe UI" w:cs="Segoe UI"/>
                <w:sz w:val="20"/>
                <w:szCs w:val="19"/>
              </w:rPr>
              <w:t>plying learning in the future.</w:t>
            </w:r>
          </w:p>
          <w:p w14:paraId="1F425AB1" w14:textId="057B63BC" w:rsidR="00E2001B" w:rsidRPr="00A434F6" w:rsidRDefault="00E2001B" w:rsidP="003E201D">
            <w:pPr>
              <w:spacing w:after="120"/>
              <w:rPr>
                <w:rFonts w:ascii="Segoe UI" w:hAnsi="Segoe UI" w:cs="Segoe UI"/>
                <w:sz w:val="20"/>
                <w:szCs w:val="19"/>
              </w:rPr>
            </w:pPr>
            <w:r w:rsidRPr="00A434F6">
              <w:rPr>
                <w:rFonts w:ascii="Segoe UI" w:hAnsi="Segoe UI" w:cs="Segoe UI"/>
                <w:sz w:val="20"/>
                <w:szCs w:val="19"/>
              </w:rPr>
              <w:t>Considers the benefits and challenges associated with fulfilling these goals.</w:t>
            </w:r>
          </w:p>
        </w:tc>
        <w:tc>
          <w:tcPr>
            <w:tcW w:w="1410" w:type="pct"/>
          </w:tcPr>
          <w:p w14:paraId="4F9DEE79" w14:textId="77777777" w:rsidR="00E2001B" w:rsidRPr="00A434F6" w:rsidRDefault="00E2001B" w:rsidP="00687CE6">
            <w:pPr>
              <w:rPr>
                <w:rFonts w:ascii="Segoe UI" w:hAnsi="Segoe UI" w:cs="Segoe UI"/>
                <w:sz w:val="20"/>
                <w:szCs w:val="19"/>
              </w:rPr>
            </w:pPr>
            <w:r w:rsidRPr="00A434F6">
              <w:rPr>
                <w:rFonts w:ascii="Segoe UI" w:hAnsi="Segoe UI" w:cs="Segoe UI"/>
                <w:sz w:val="20"/>
                <w:szCs w:val="19"/>
              </w:rPr>
              <w:t xml:space="preserve">Articulates what theoretical knowledge or skills they gained as a result of the experience and sets specific short and long term goals for applying learning in the future.  </w:t>
            </w:r>
          </w:p>
        </w:tc>
        <w:tc>
          <w:tcPr>
            <w:tcW w:w="1238" w:type="pct"/>
          </w:tcPr>
          <w:p w14:paraId="78D27E4E" w14:textId="77777777" w:rsidR="00E2001B" w:rsidRPr="00A434F6" w:rsidRDefault="00E2001B" w:rsidP="00687CE6">
            <w:pPr>
              <w:rPr>
                <w:rFonts w:ascii="Segoe UI" w:hAnsi="Segoe UI" w:cs="Segoe UI"/>
                <w:sz w:val="20"/>
                <w:szCs w:val="19"/>
              </w:rPr>
            </w:pPr>
            <w:r w:rsidRPr="00A434F6">
              <w:rPr>
                <w:rFonts w:ascii="Segoe UI" w:hAnsi="Segoe UI" w:cs="Segoe UI"/>
                <w:sz w:val="20"/>
                <w:szCs w:val="19"/>
              </w:rPr>
              <w:t xml:space="preserve">Articulates what situations, tasks, or activities contributed to their learning during the experience and sets goals for applying learning in the future.  </w:t>
            </w:r>
          </w:p>
        </w:tc>
      </w:tr>
    </w:tbl>
    <w:p w14:paraId="2A0BE60F" w14:textId="77777777" w:rsidR="00BD1FB5" w:rsidRDefault="00BD1FB5" w:rsidP="00265D36">
      <w:pPr>
        <w:rPr>
          <w:rFonts w:ascii="Segoe UI" w:hAnsi="Segoe UI" w:cs="Segoe UI"/>
          <w:sz w:val="18"/>
          <w:szCs w:val="16"/>
        </w:rPr>
      </w:pPr>
    </w:p>
    <w:p w14:paraId="7C80EC62" w14:textId="44451A39" w:rsidR="00005AF2" w:rsidRPr="00BD1FB5" w:rsidRDefault="00AA1EBD" w:rsidP="00265D36">
      <w:pPr>
        <w:rPr>
          <w:rFonts w:ascii="Segoe UI" w:hAnsi="Segoe UI" w:cs="Segoe UI"/>
          <w:i/>
          <w:sz w:val="18"/>
          <w:szCs w:val="16"/>
        </w:rPr>
      </w:pPr>
      <w:bookmarkStart w:id="0" w:name="_GoBack"/>
      <w:bookmarkEnd w:id="0"/>
      <w:r w:rsidRPr="00BD1FB5">
        <w:rPr>
          <w:rFonts w:ascii="Segoe UI" w:hAnsi="Segoe UI" w:cs="Segoe UI"/>
          <w:sz w:val="18"/>
          <w:szCs w:val="16"/>
        </w:rPr>
        <w:t xml:space="preserve">Adapted from: Ash, S.L. &amp; Clayton, P.H. (2009) Generating, deepening, and documenting learning: the power of critical reflection in applied learning.  </w:t>
      </w:r>
      <w:r w:rsidRPr="00BD1FB5">
        <w:rPr>
          <w:rFonts w:ascii="Segoe UI" w:hAnsi="Segoe UI" w:cs="Segoe UI"/>
          <w:i/>
          <w:sz w:val="18"/>
          <w:szCs w:val="16"/>
        </w:rPr>
        <w:t>Journal of Applied Learning in</w:t>
      </w:r>
      <w:r w:rsidR="00C06CC3" w:rsidRPr="00BD1FB5">
        <w:rPr>
          <w:rFonts w:ascii="Segoe UI" w:hAnsi="Segoe UI" w:cs="Segoe UI"/>
          <w:i/>
          <w:sz w:val="18"/>
          <w:szCs w:val="16"/>
        </w:rPr>
        <w:t xml:space="preserve"> Higher</w:t>
      </w:r>
      <w:r w:rsidRPr="00BD1FB5">
        <w:rPr>
          <w:rFonts w:ascii="Segoe UI" w:hAnsi="Segoe UI" w:cs="Segoe UI"/>
          <w:i/>
          <w:sz w:val="18"/>
          <w:szCs w:val="16"/>
        </w:rPr>
        <w:t xml:space="preserve"> Education</w:t>
      </w:r>
      <w:r w:rsidRPr="00BD1FB5">
        <w:rPr>
          <w:rFonts w:ascii="Segoe UI" w:hAnsi="Segoe UI" w:cs="Segoe UI"/>
          <w:sz w:val="18"/>
          <w:szCs w:val="16"/>
        </w:rPr>
        <w:t xml:space="preserve">, </w:t>
      </w:r>
      <w:r w:rsidRPr="00BD1FB5">
        <w:rPr>
          <w:rFonts w:ascii="Segoe UI" w:hAnsi="Segoe UI" w:cs="Segoe UI"/>
          <w:i/>
          <w:sz w:val="18"/>
          <w:szCs w:val="16"/>
        </w:rPr>
        <w:t>I</w:t>
      </w:r>
      <w:r w:rsidRPr="00BD1FB5">
        <w:rPr>
          <w:rFonts w:ascii="Segoe UI" w:hAnsi="Segoe UI" w:cs="Segoe UI"/>
          <w:sz w:val="18"/>
          <w:szCs w:val="16"/>
        </w:rPr>
        <w:t>, 25-48.</w:t>
      </w:r>
    </w:p>
    <w:sectPr w:rsidR="00005AF2" w:rsidRPr="00BD1FB5" w:rsidSect="003C6D26">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EB4B" w14:textId="77777777" w:rsidR="006628F5" w:rsidRDefault="006628F5" w:rsidP="006628F5">
      <w:pPr>
        <w:spacing w:after="0" w:line="240" w:lineRule="auto"/>
      </w:pPr>
      <w:r>
        <w:separator/>
      </w:r>
    </w:p>
  </w:endnote>
  <w:endnote w:type="continuationSeparator" w:id="0">
    <w:p w14:paraId="4FA01579" w14:textId="77777777" w:rsidR="006628F5" w:rsidRDefault="006628F5" w:rsidP="0066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MS Gothic"/>
    <w:charset w:val="00"/>
    <w:family w:val="auto"/>
    <w:pitch w:val="variable"/>
    <w:sig w:usb0="80000027" w:usb1="4800004A" w:usb2="14000000" w:usb3="00000000" w:csb0="0000001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AF64" w14:textId="4530C13C" w:rsidR="00CC5294" w:rsidRPr="00CC5294" w:rsidRDefault="006C7129">
    <w:pPr>
      <w:pStyle w:val="Footer"/>
      <w:jc w:val="right"/>
      <w:rPr>
        <w:rFonts w:ascii="Segoe UI Light" w:hAnsi="Segoe UI Light" w:cs="Segoe UI"/>
        <w:sz w:val="20"/>
      </w:rPr>
    </w:pPr>
    <w:r w:rsidRPr="006628F5">
      <w:rPr>
        <w:rFonts w:ascii="Myriad Pro" w:hAnsi="Myriad Pro"/>
        <w:noProof/>
        <w:sz w:val="24"/>
        <w:lang w:eastAsia="en-CA"/>
      </w:rPr>
      <w:drawing>
        <wp:anchor distT="0" distB="0" distL="114300" distR="114300" simplePos="0" relativeHeight="251662336" behindDoc="1" locked="0" layoutInCell="1" allowOverlap="1" wp14:anchorId="081DB9BA" wp14:editId="67B06B55">
          <wp:simplePos x="0" y="0"/>
          <wp:positionH relativeFrom="column">
            <wp:posOffset>2745105</wp:posOffset>
          </wp:positionH>
          <wp:positionV relativeFrom="paragraph">
            <wp:posOffset>-272415</wp:posOffset>
          </wp:positionV>
          <wp:extent cx="8919845" cy="13112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sidR="00E12AE4">
      <w:rPr>
        <w:rFonts w:ascii="Segoe UI Light" w:hAnsi="Segoe UI Light" w:cs="Segoe UI"/>
        <w:sz w:val="20"/>
      </w:rPr>
      <w:t>Resource Development</w:t>
    </w:r>
    <w:r w:rsidR="00CC5294" w:rsidRPr="00CC5294">
      <w:rPr>
        <w:rFonts w:ascii="Segoe UI Light" w:hAnsi="Segoe UI Light" w:cs="Segoe UI"/>
        <w:sz w:val="20"/>
      </w:rPr>
      <w:t xml:space="preserve"> | </w:t>
    </w:r>
    <w:sdt>
      <w:sdtPr>
        <w:rPr>
          <w:rFonts w:ascii="Segoe UI Light" w:hAnsi="Segoe UI Light" w:cs="Segoe UI"/>
          <w:sz w:val="20"/>
        </w:rPr>
        <w:id w:val="-1081608018"/>
        <w:docPartObj>
          <w:docPartGallery w:val="Page Numbers (Bottom of Page)"/>
          <w:docPartUnique/>
        </w:docPartObj>
      </w:sdtPr>
      <w:sdtEndPr>
        <w:rPr>
          <w:noProof/>
        </w:rPr>
      </w:sdtEndPr>
      <w:sdtContent>
        <w:r w:rsidR="00CC5294" w:rsidRPr="00CC5294">
          <w:rPr>
            <w:rFonts w:ascii="Segoe UI Light" w:hAnsi="Segoe UI Light" w:cs="Segoe UI"/>
            <w:sz w:val="20"/>
          </w:rPr>
          <w:fldChar w:fldCharType="begin"/>
        </w:r>
        <w:r w:rsidR="00CC5294" w:rsidRPr="00CC5294">
          <w:rPr>
            <w:rFonts w:ascii="Segoe UI Light" w:hAnsi="Segoe UI Light" w:cs="Segoe UI"/>
            <w:sz w:val="20"/>
          </w:rPr>
          <w:instrText xml:space="preserve"> PAGE   \* MERGEFORMAT </w:instrText>
        </w:r>
        <w:r w:rsidR="00CC5294" w:rsidRPr="00CC5294">
          <w:rPr>
            <w:rFonts w:ascii="Segoe UI Light" w:hAnsi="Segoe UI Light" w:cs="Segoe UI"/>
            <w:sz w:val="20"/>
          </w:rPr>
          <w:fldChar w:fldCharType="separate"/>
        </w:r>
        <w:r w:rsidR="003E201D">
          <w:rPr>
            <w:rFonts w:ascii="Segoe UI Light" w:hAnsi="Segoe UI Light" w:cs="Segoe UI"/>
            <w:noProof/>
            <w:sz w:val="20"/>
          </w:rPr>
          <w:t>3</w:t>
        </w:r>
        <w:r w:rsidR="00CC5294" w:rsidRPr="00CC5294">
          <w:rPr>
            <w:rFonts w:ascii="Segoe UI Light" w:hAnsi="Segoe UI Light" w:cs="Segoe UI"/>
            <w:noProof/>
            <w:sz w:val="20"/>
          </w:rPr>
          <w:fldChar w:fldCharType="end"/>
        </w:r>
      </w:sdtContent>
    </w:sdt>
  </w:p>
  <w:p w14:paraId="129D82B9" w14:textId="77777777" w:rsidR="00CC5294" w:rsidRPr="00CC5294" w:rsidRDefault="00CC5294">
    <w:pPr>
      <w:pStyle w:val="Footer"/>
      <w:rPr>
        <w:rFonts w:ascii="Segoe UI Light" w:hAnsi="Segoe UI Light" w:cs="Segoe U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58A2" w14:textId="1AE96EB7" w:rsidR="00CC5294" w:rsidRPr="006C7129" w:rsidRDefault="003C6D26">
    <w:pPr>
      <w:pStyle w:val="Footer"/>
      <w:jc w:val="right"/>
      <w:rPr>
        <w:rFonts w:ascii="Segoe UI Light" w:hAnsi="Segoe UI Light"/>
        <w:sz w:val="20"/>
      </w:rPr>
    </w:pPr>
    <w:r w:rsidRPr="006628F5">
      <w:rPr>
        <w:rFonts w:ascii="Myriad Pro" w:hAnsi="Myriad Pro"/>
        <w:noProof/>
        <w:sz w:val="24"/>
        <w:lang w:eastAsia="en-CA"/>
      </w:rPr>
      <w:drawing>
        <wp:anchor distT="0" distB="0" distL="114300" distR="114300" simplePos="0" relativeHeight="251664384" behindDoc="1" locked="0" layoutInCell="1" allowOverlap="1" wp14:anchorId="40CE0728" wp14:editId="280DAE08">
          <wp:simplePos x="0" y="0"/>
          <wp:positionH relativeFrom="column">
            <wp:posOffset>2705100</wp:posOffset>
          </wp:positionH>
          <wp:positionV relativeFrom="page">
            <wp:posOffset>6724650</wp:posOffset>
          </wp:positionV>
          <wp:extent cx="8919845" cy="13112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sidR="004A74B4">
      <w:rPr>
        <w:rFonts w:ascii="Segoe UI Light" w:hAnsi="Segoe UI Light"/>
        <w:sz w:val="20"/>
      </w:rPr>
      <w:t>Experiential Learning Faculty Toolkit</w:t>
    </w:r>
    <w:r w:rsidR="00A434F6">
      <w:rPr>
        <w:rFonts w:ascii="Segoe UI Light" w:hAnsi="Segoe UI Light"/>
        <w:sz w:val="20"/>
      </w:rPr>
      <w:t xml:space="preserve"> – </w:t>
    </w:r>
    <w:r w:rsidR="00A434F6" w:rsidRPr="00A434F6">
      <w:rPr>
        <w:rFonts w:ascii="Segoe UI Light" w:hAnsi="Segoe UI Light"/>
        <w:sz w:val="20"/>
      </w:rPr>
      <w:t>DEAL Model in Short</w:t>
    </w:r>
    <w:r w:rsidR="00E12AE4">
      <w:rPr>
        <w:rFonts w:ascii="Segoe UI Light" w:hAnsi="Segoe UI Light"/>
        <w:sz w:val="20"/>
      </w:rPr>
      <w:t xml:space="preserve"> </w:t>
    </w:r>
    <w:r w:rsidR="006C7129" w:rsidRPr="006C7129">
      <w:rPr>
        <w:rFonts w:ascii="Segoe UI Light" w:hAnsi="Segoe UI Light"/>
        <w:sz w:val="20"/>
      </w:rPr>
      <w:t xml:space="preserve">| </w:t>
    </w:r>
    <w:sdt>
      <w:sdtPr>
        <w:rPr>
          <w:rFonts w:ascii="Segoe UI Light" w:hAnsi="Segoe UI Light"/>
          <w:sz w:val="20"/>
        </w:rPr>
        <w:id w:val="-1487550506"/>
        <w:docPartObj>
          <w:docPartGallery w:val="Page Numbers (Bottom of Page)"/>
          <w:docPartUnique/>
        </w:docPartObj>
      </w:sdtPr>
      <w:sdtEndPr>
        <w:rPr>
          <w:noProof/>
        </w:rPr>
      </w:sdtEndPr>
      <w:sdtContent>
        <w:r w:rsidR="00CC5294" w:rsidRPr="006C7129">
          <w:rPr>
            <w:rFonts w:ascii="Segoe UI Light" w:hAnsi="Segoe UI Light"/>
            <w:sz w:val="20"/>
          </w:rPr>
          <w:fldChar w:fldCharType="begin"/>
        </w:r>
        <w:r w:rsidR="00CC5294" w:rsidRPr="006C7129">
          <w:rPr>
            <w:rFonts w:ascii="Segoe UI Light" w:hAnsi="Segoe UI Light"/>
            <w:sz w:val="20"/>
          </w:rPr>
          <w:instrText xml:space="preserve"> PAGE   \* MERGEFORMAT </w:instrText>
        </w:r>
        <w:r w:rsidR="00CC5294" w:rsidRPr="006C7129">
          <w:rPr>
            <w:rFonts w:ascii="Segoe UI Light" w:hAnsi="Segoe UI Light"/>
            <w:sz w:val="20"/>
          </w:rPr>
          <w:fldChar w:fldCharType="separate"/>
        </w:r>
        <w:r w:rsidR="00BD1FB5">
          <w:rPr>
            <w:rFonts w:ascii="Segoe UI Light" w:hAnsi="Segoe UI Light"/>
            <w:noProof/>
            <w:sz w:val="20"/>
          </w:rPr>
          <w:t>2</w:t>
        </w:r>
        <w:r w:rsidR="00CC5294" w:rsidRPr="006C7129">
          <w:rPr>
            <w:rFonts w:ascii="Segoe UI Light" w:hAnsi="Segoe UI Light"/>
            <w:noProof/>
            <w:sz w:val="20"/>
          </w:rPr>
          <w:fldChar w:fldCharType="end"/>
        </w:r>
      </w:sdtContent>
    </w:sdt>
  </w:p>
  <w:p w14:paraId="08C304EA" w14:textId="55D1FD52" w:rsidR="00CC5294" w:rsidRDefault="00CC52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5E8C" w14:textId="77777777" w:rsidR="006628F5" w:rsidRDefault="006628F5" w:rsidP="006628F5">
      <w:pPr>
        <w:spacing w:after="0" w:line="240" w:lineRule="auto"/>
      </w:pPr>
      <w:r>
        <w:separator/>
      </w:r>
    </w:p>
  </w:footnote>
  <w:footnote w:type="continuationSeparator" w:id="0">
    <w:p w14:paraId="5016E9B6" w14:textId="77777777" w:rsidR="006628F5" w:rsidRDefault="006628F5" w:rsidP="0066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EB5A" w14:textId="77777777" w:rsidR="006C7129" w:rsidRDefault="006C7129">
    <w:pPr>
      <w:pStyle w:val="Header"/>
    </w:pPr>
    <w:r w:rsidRPr="006628F5">
      <w:rPr>
        <w:rFonts w:ascii="Myriad Pro" w:hAnsi="Myriad Pro"/>
        <w:noProof/>
        <w:sz w:val="24"/>
        <w:lang w:eastAsia="en-CA"/>
      </w:rPr>
      <w:drawing>
        <wp:anchor distT="0" distB="0" distL="114300" distR="114300" simplePos="0" relativeHeight="251660288" behindDoc="0" locked="0" layoutInCell="1" allowOverlap="1" wp14:anchorId="5912FFCC" wp14:editId="567E52CA">
          <wp:simplePos x="0" y="0"/>
          <wp:positionH relativeFrom="column">
            <wp:posOffset>-3429635</wp:posOffset>
          </wp:positionH>
          <wp:positionV relativeFrom="paragraph">
            <wp:posOffset>-453873</wp:posOffset>
          </wp:positionV>
          <wp:extent cx="8919845" cy="13112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png"/>
                  <pic:cNvPicPr/>
                </pic:nvPicPr>
                <pic:blipFill>
                  <a:blip r:embed="rId1">
                    <a:extLst>
                      <a:ext uri="{28A0092B-C50C-407E-A947-70E740481C1C}">
                        <a14:useLocalDpi xmlns:a14="http://schemas.microsoft.com/office/drawing/2010/main" val="0"/>
                      </a:ext>
                    </a:extLst>
                  </a:blip>
                  <a:stretch>
                    <a:fillRect/>
                  </a:stretch>
                </pic:blipFill>
                <pic:spPr>
                  <a:xfrm>
                    <a:off x="0" y="0"/>
                    <a:ext cx="8919845" cy="131127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noProof/>
        <w:sz w:val="24"/>
        <w:lang w:eastAsia="en-CA"/>
      </w:rPr>
      <w:drawing>
        <wp:anchor distT="0" distB="0" distL="114300" distR="114300" simplePos="0" relativeHeight="251659264" behindDoc="0" locked="0" layoutInCell="1" allowOverlap="1" wp14:anchorId="23794CC7" wp14:editId="7F833C4A">
          <wp:simplePos x="0" y="0"/>
          <wp:positionH relativeFrom="column">
            <wp:posOffset>925320</wp:posOffset>
          </wp:positionH>
          <wp:positionV relativeFrom="paragraph">
            <wp:posOffset>-437515</wp:posOffset>
          </wp:positionV>
          <wp:extent cx="5941060" cy="873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1060" cy="873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89B8" w14:textId="3C5E4988" w:rsidR="003C6D26" w:rsidRDefault="003C6D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AAB"/>
    <w:multiLevelType w:val="hybridMultilevel"/>
    <w:tmpl w:val="D0BEC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296C36"/>
    <w:multiLevelType w:val="hybridMultilevel"/>
    <w:tmpl w:val="C0AAD54A"/>
    <w:lvl w:ilvl="0" w:tplc="59FEC47E">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9C1909"/>
    <w:multiLevelType w:val="hybridMultilevel"/>
    <w:tmpl w:val="5B52B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F5"/>
    <w:rsid w:val="00005AF2"/>
    <w:rsid w:val="00080A5D"/>
    <w:rsid w:val="000E29BD"/>
    <w:rsid w:val="00193BC5"/>
    <w:rsid w:val="00265D36"/>
    <w:rsid w:val="00295B23"/>
    <w:rsid w:val="00391B46"/>
    <w:rsid w:val="003A2690"/>
    <w:rsid w:val="003B1EC6"/>
    <w:rsid w:val="003C6D26"/>
    <w:rsid w:val="003E201D"/>
    <w:rsid w:val="00400CA2"/>
    <w:rsid w:val="004A74B4"/>
    <w:rsid w:val="004D738B"/>
    <w:rsid w:val="00507F3A"/>
    <w:rsid w:val="00533B02"/>
    <w:rsid w:val="005451A6"/>
    <w:rsid w:val="00641930"/>
    <w:rsid w:val="006450F9"/>
    <w:rsid w:val="006628F5"/>
    <w:rsid w:val="006C7129"/>
    <w:rsid w:val="006F6A7B"/>
    <w:rsid w:val="00700FEA"/>
    <w:rsid w:val="00703B8F"/>
    <w:rsid w:val="00764C52"/>
    <w:rsid w:val="00776EE5"/>
    <w:rsid w:val="007F5DF7"/>
    <w:rsid w:val="00824CDC"/>
    <w:rsid w:val="008433C7"/>
    <w:rsid w:val="00882EB8"/>
    <w:rsid w:val="00910078"/>
    <w:rsid w:val="009551C5"/>
    <w:rsid w:val="009A5762"/>
    <w:rsid w:val="00A434F6"/>
    <w:rsid w:val="00AA1EBD"/>
    <w:rsid w:val="00AB2828"/>
    <w:rsid w:val="00BD1FB5"/>
    <w:rsid w:val="00C06CC3"/>
    <w:rsid w:val="00C1209D"/>
    <w:rsid w:val="00CC5294"/>
    <w:rsid w:val="00D80B86"/>
    <w:rsid w:val="00E12AE4"/>
    <w:rsid w:val="00E1561D"/>
    <w:rsid w:val="00E2001B"/>
    <w:rsid w:val="00E26EE1"/>
    <w:rsid w:val="00E60B86"/>
    <w:rsid w:val="00F758CF"/>
    <w:rsid w:val="00F9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CE674"/>
  <w15:chartTrackingRefBased/>
  <w15:docId w15:val="{35C4D032-6D7B-4CFF-B6B9-E14DDCF0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36"/>
    <w:rPr>
      <w:lang w:val="en-CA"/>
    </w:rPr>
  </w:style>
  <w:style w:type="paragraph" w:styleId="Heading1">
    <w:name w:val="heading 1"/>
    <w:basedOn w:val="Normal"/>
    <w:next w:val="Normal"/>
    <w:link w:val="Heading1Char"/>
    <w:uiPriority w:val="9"/>
    <w:qFormat/>
    <w:rsid w:val="0066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2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2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F5"/>
  </w:style>
  <w:style w:type="paragraph" w:styleId="Footer">
    <w:name w:val="footer"/>
    <w:basedOn w:val="Normal"/>
    <w:link w:val="FooterChar"/>
    <w:uiPriority w:val="99"/>
    <w:unhideWhenUsed/>
    <w:rsid w:val="00662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F5"/>
  </w:style>
  <w:style w:type="paragraph" w:customStyle="1" w:styleId="EL-HeadingOne">
    <w:name w:val="EL - Heading One"/>
    <w:basedOn w:val="Heading1"/>
    <w:link w:val="EL-HeadingOneChar"/>
    <w:qFormat/>
    <w:rsid w:val="006628F5"/>
    <w:pPr>
      <w:shd w:val="clear" w:color="auto" w:fill="FFFFFF"/>
      <w:spacing w:before="0" w:after="225"/>
    </w:pPr>
    <w:rPr>
      <w:rFonts w:ascii="Myriad Pro" w:hAnsi="Myriad Pro" w:cs="Segoe UI"/>
      <w:b/>
      <w:color w:val="000000"/>
      <w:sz w:val="28"/>
      <w:szCs w:val="21"/>
    </w:rPr>
  </w:style>
  <w:style w:type="paragraph" w:customStyle="1" w:styleId="EL-HeadingTwo">
    <w:name w:val="EL - Heading Two"/>
    <w:basedOn w:val="Heading2"/>
    <w:link w:val="EL-HeadingTwoChar"/>
    <w:qFormat/>
    <w:rsid w:val="006628F5"/>
    <w:pPr>
      <w:shd w:val="clear" w:color="auto" w:fill="FFFFFF"/>
      <w:spacing w:before="0" w:after="225"/>
      <w:jc w:val="both"/>
    </w:pPr>
    <w:rPr>
      <w:rFonts w:ascii="Myriad Pro" w:hAnsi="Myriad Pro" w:cs="Segoe UI"/>
      <w:color w:val="000000"/>
      <w:sz w:val="24"/>
      <w:szCs w:val="21"/>
    </w:rPr>
  </w:style>
  <w:style w:type="character" w:customStyle="1" w:styleId="Heading1Char">
    <w:name w:val="Heading 1 Char"/>
    <w:basedOn w:val="DefaultParagraphFont"/>
    <w:link w:val="Heading1"/>
    <w:uiPriority w:val="9"/>
    <w:rsid w:val="006628F5"/>
    <w:rPr>
      <w:rFonts w:asciiTheme="majorHAnsi" w:eastAsiaTheme="majorEastAsia" w:hAnsiTheme="majorHAnsi" w:cstheme="majorBidi"/>
      <w:color w:val="2E74B5" w:themeColor="accent1" w:themeShade="BF"/>
      <w:sz w:val="32"/>
      <w:szCs w:val="32"/>
    </w:rPr>
  </w:style>
  <w:style w:type="character" w:customStyle="1" w:styleId="EL-HeadingOneChar">
    <w:name w:val="EL - Heading One Char"/>
    <w:basedOn w:val="Heading1Char"/>
    <w:link w:val="EL-HeadingOne"/>
    <w:rsid w:val="006628F5"/>
    <w:rPr>
      <w:rFonts w:ascii="Myriad Pro" w:eastAsiaTheme="majorEastAsia" w:hAnsi="Myriad Pro" w:cs="Segoe UI"/>
      <w:b/>
      <w:color w:val="000000"/>
      <w:sz w:val="28"/>
      <w:szCs w:val="21"/>
      <w:shd w:val="clear" w:color="auto" w:fill="FFFFFF"/>
    </w:rPr>
  </w:style>
  <w:style w:type="paragraph" w:customStyle="1" w:styleId="EL-HeadingThree">
    <w:name w:val="EL - Heading Three"/>
    <w:basedOn w:val="Heading3"/>
    <w:link w:val="EL-HeadingThreeChar"/>
    <w:qFormat/>
    <w:rsid w:val="00295B23"/>
    <w:pPr>
      <w:shd w:val="clear" w:color="auto" w:fill="FFFFFF"/>
      <w:spacing w:before="0" w:after="225"/>
      <w:jc w:val="both"/>
    </w:pPr>
    <w:rPr>
      <w:rFonts w:ascii="Raleway" w:hAnsi="Raleway" w:cs="Segoe UI"/>
      <w:color w:val="000000"/>
      <w:szCs w:val="21"/>
    </w:rPr>
  </w:style>
  <w:style w:type="character" w:customStyle="1" w:styleId="Heading2Char">
    <w:name w:val="Heading 2 Char"/>
    <w:basedOn w:val="DefaultParagraphFont"/>
    <w:link w:val="Heading2"/>
    <w:uiPriority w:val="9"/>
    <w:semiHidden/>
    <w:rsid w:val="006628F5"/>
    <w:rPr>
      <w:rFonts w:asciiTheme="majorHAnsi" w:eastAsiaTheme="majorEastAsia" w:hAnsiTheme="majorHAnsi" w:cstheme="majorBidi"/>
      <w:color w:val="2E74B5" w:themeColor="accent1" w:themeShade="BF"/>
      <w:sz w:val="26"/>
      <w:szCs w:val="26"/>
    </w:rPr>
  </w:style>
  <w:style w:type="character" w:customStyle="1" w:styleId="EL-HeadingTwoChar">
    <w:name w:val="EL - Heading Two Char"/>
    <w:basedOn w:val="Heading2Char"/>
    <w:link w:val="EL-HeadingTwo"/>
    <w:rsid w:val="006628F5"/>
    <w:rPr>
      <w:rFonts w:ascii="Myriad Pro" w:eastAsiaTheme="majorEastAsia" w:hAnsi="Myriad Pro" w:cs="Segoe UI"/>
      <w:color w:val="000000"/>
      <w:sz w:val="24"/>
      <w:szCs w:val="21"/>
      <w:shd w:val="clear" w:color="auto" w:fill="FFFFFF"/>
    </w:rPr>
  </w:style>
  <w:style w:type="paragraph" w:styleId="BalloonText">
    <w:name w:val="Balloon Text"/>
    <w:basedOn w:val="Normal"/>
    <w:link w:val="BalloonTextChar"/>
    <w:uiPriority w:val="99"/>
    <w:semiHidden/>
    <w:unhideWhenUsed/>
    <w:rsid w:val="00703B8F"/>
    <w:pPr>
      <w:spacing w:after="0" w:line="240" w:lineRule="auto"/>
    </w:pPr>
    <w:rPr>
      <w:rFonts w:ascii="Segoe UI" w:hAnsi="Segoe UI" w:cs="Segoe UI"/>
      <w:sz w:val="18"/>
      <w:szCs w:val="18"/>
    </w:rPr>
  </w:style>
  <w:style w:type="character" w:customStyle="1" w:styleId="Heading3Char">
    <w:name w:val="Heading 3 Char"/>
    <w:basedOn w:val="DefaultParagraphFont"/>
    <w:link w:val="Heading3"/>
    <w:uiPriority w:val="9"/>
    <w:semiHidden/>
    <w:rsid w:val="00295B23"/>
    <w:rPr>
      <w:rFonts w:asciiTheme="majorHAnsi" w:eastAsiaTheme="majorEastAsia" w:hAnsiTheme="majorHAnsi" w:cstheme="majorBidi"/>
      <w:color w:val="1F4D78" w:themeColor="accent1" w:themeShade="7F"/>
      <w:sz w:val="24"/>
      <w:szCs w:val="24"/>
    </w:rPr>
  </w:style>
  <w:style w:type="character" w:customStyle="1" w:styleId="EL-HeadingThreeChar">
    <w:name w:val="EL - Heading Three Char"/>
    <w:basedOn w:val="Heading3Char"/>
    <w:link w:val="EL-HeadingThree"/>
    <w:rsid w:val="00295B23"/>
    <w:rPr>
      <w:rFonts w:ascii="Raleway" w:eastAsiaTheme="majorEastAsia" w:hAnsi="Raleway" w:cs="Segoe UI"/>
      <w:color w:val="000000"/>
      <w:sz w:val="24"/>
      <w:szCs w:val="21"/>
      <w:shd w:val="clear" w:color="auto" w:fill="FFFFFF"/>
    </w:rPr>
  </w:style>
  <w:style w:type="character" w:customStyle="1" w:styleId="BalloonTextChar">
    <w:name w:val="Balloon Text Char"/>
    <w:basedOn w:val="DefaultParagraphFont"/>
    <w:link w:val="BalloonText"/>
    <w:uiPriority w:val="99"/>
    <w:semiHidden/>
    <w:rsid w:val="00703B8F"/>
    <w:rPr>
      <w:rFonts w:ascii="Segoe UI" w:hAnsi="Segoe UI" w:cs="Segoe UI"/>
      <w:sz w:val="18"/>
      <w:szCs w:val="18"/>
    </w:rPr>
  </w:style>
  <w:style w:type="paragraph" w:styleId="ListParagraph">
    <w:name w:val="List Paragraph"/>
    <w:basedOn w:val="Normal"/>
    <w:uiPriority w:val="34"/>
    <w:qFormat/>
    <w:rsid w:val="00D80B86"/>
    <w:pPr>
      <w:ind w:left="720"/>
      <w:contextualSpacing/>
    </w:pPr>
  </w:style>
  <w:style w:type="character" w:styleId="CommentReference">
    <w:name w:val="annotation reference"/>
    <w:basedOn w:val="DefaultParagraphFont"/>
    <w:uiPriority w:val="99"/>
    <w:semiHidden/>
    <w:unhideWhenUsed/>
    <w:rsid w:val="00D80B86"/>
    <w:rPr>
      <w:sz w:val="16"/>
      <w:szCs w:val="16"/>
    </w:rPr>
  </w:style>
  <w:style w:type="paragraph" w:styleId="CommentText">
    <w:name w:val="annotation text"/>
    <w:basedOn w:val="Normal"/>
    <w:link w:val="CommentTextChar"/>
    <w:uiPriority w:val="99"/>
    <w:semiHidden/>
    <w:unhideWhenUsed/>
    <w:rsid w:val="00D80B86"/>
    <w:pPr>
      <w:spacing w:line="240" w:lineRule="auto"/>
    </w:pPr>
    <w:rPr>
      <w:sz w:val="20"/>
      <w:szCs w:val="20"/>
    </w:rPr>
  </w:style>
  <w:style w:type="character" w:customStyle="1" w:styleId="CommentTextChar">
    <w:name w:val="Comment Text Char"/>
    <w:basedOn w:val="DefaultParagraphFont"/>
    <w:link w:val="CommentText"/>
    <w:uiPriority w:val="99"/>
    <w:semiHidden/>
    <w:rsid w:val="00D80B86"/>
    <w:rPr>
      <w:sz w:val="20"/>
      <w:szCs w:val="20"/>
      <w:lang w:val="en-CA"/>
    </w:rPr>
  </w:style>
  <w:style w:type="character" w:styleId="Hyperlink">
    <w:name w:val="Hyperlink"/>
    <w:basedOn w:val="DefaultParagraphFont"/>
    <w:uiPriority w:val="99"/>
    <w:unhideWhenUsed/>
    <w:rsid w:val="00D80B86"/>
    <w:rPr>
      <w:color w:val="0000FF"/>
      <w:u w:val="single"/>
    </w:rPr>
  </w:style>
  <w:style w:type="table" w:styleId="TableGrid">
    <w:name w:val="Table Grid"/>
    <w:basedOn w:val="TableNormal"/>
    <w:uiPriority w:val="39"/>
    <w:rsid w:val="00265D3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6900">
      <w:bodyDiv w:val="1"/>
      <w:marLeft w:val="0"/>
      <w:marRight w:val="0"/>
      <w:marTop w:val="0"/>
      <w:marBottom w:val="0"/>
      <w:divBdr>
        <w:top w:val="none" w:sz="0" w:space="0" w:color="auto"/>
        <w:left w:val="none" w:sz="0" w:space="0" w:color="auto"/>
        <w:bottom w:val="none" w:sz="0" w:space="0" w:color="auto"/>
        <w:right w:val="none" w:sz="0" w:space="0" w:color="auto"/>
      </w:divBdr>
    </w:div>
    <w:div w:id="11234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Linden</dc:creator>
  <cp:keywords/>
  <dc:description/>
  <cp:lastModifiedBy>Lilith Wyatt</cp:lastModifiedBy>
  <cp:revision>9</cp:revision>
  <cp:lastPrinted>2018-09-04T20:46:00Z</cp:lastPrinted>
  <dcterms:created xsi:type="dcterms:W3CDTF">2018-08-27T15:57:00Z</dcterms:created>
  <dcterms:modified xsi:type="dcterms:W3CDTF">2020-01-02T21:17:00Z</dcterms:modified>
</cp:coreProperties>
</file>