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1C" w:rsidRDefault="006B33E9" w:rsidP="008A6B1C">
      <w:pPr>
        <w:pStyle w:val="Subtitle"/>
        <w:jc w:val="left"/>
        <w:rPr>
          <w:sz w:val="24"/>
        </w:rPr>
      </w:pPr>
      <w:r w:rsidRPr="006B33E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margin-left:227.4pt;margin-top:8.4pt;width:165.25pt;height:21.75pt;z-index:45;mso-width-percent:400;mso-height-percent:200;mso-width-percent:400;mso-height-percent:200;mso-width-relative:margin;mso-height-relative:margin" stroked="f">
            <v:textbox style="mso-fit-shape-to-text:t">
              <w:txbxContent>
                <w:p w:rsidR="0062617B" w:rsidRPr="0062617B" w:rsidRDefault="0062617B" w:rsidP="0062617B">
                  <w:pPr>
                    <w:jc w:val="center"/>
                    <w:rPr>
                      <w:b/>
                    </w:rPr>
                  </w:pPr>
                  <w:r w:rsidRPr="0062617B">
                    <w:rPr>
                      <w:b/>
                    </w:rPr>
                    <w:t>ST</w:t>
                  </w:r>
                  <w:r w:rsidR="004C37D2">
                    <w:rPr>
                      <w:b/>
                    </w:rPr>
                    <w:t>EP</w:t>
                  </w:r>
                  <w:r w:rsidRPr="0062617B">
                    <w:rPr>
                      <w:b/>
                    </w:rPr>
                    <w:t xml:space="preserve"> ONE</w:t>
                  </w:r>
                </w:p>
              </w:txbxContent>
            </v:textbox>
          </v:shape>
        </w:pict>
      </w:r>
      <w:r w:rsidR="008A6B1C">
        <w:rPr>
          <w:sz w:val="24"/>
        </w:rPr>
        <w:t>Informal approach</w:t>
      </w:r>
      <w:r w:rsidR="00B4364F" w:rsidRPr="00B4364F">
        <w:rPr>
          <w:sz w:val="24"/>
        </w:rPr>
        <w:t xml:space="preserve"> </w:t>
      </w:r>
      <w:r w:rsidR="00B4364F">
        <w:rPr>
          <w:sz w:val="24"/>
        </w:rPr>
        <w:tab/>
      </w:r>
      <w:r w:rsidR="00B4364F">
        <w:rPr>
          <w:sz w:val="24"/>
        </w:rPr>
        <w:tab/>
      </w:r>
      <w:r w:rsidR="00B4364F">
        <w:rPr>
          <w:sz w:val="24"/>
        </w:rPr>
        <w:tab/>
      </w:r>
      <w:r w:rsidR="00B4364F">
        <w:rPr>
          <w:sz w:val="24"/>
        </w:rPr>
        <w:tab/>
      </w:r>
    </w:p>
    <w:p w:rsidR="008A6B1C" w:rsidRDefault="006B33E9">
      <w:pPr>
        <w:pStyle w:val="Subtitle"/>
        <w:rPr>
          <w:sz w:val="24"/>
        </w:rPr>
      </w:pPr>
      <w:r>
        <w:rPr>
          <w:noProof/>
          <w:sz w:val="24"/>
          <w:lang w:val="en-U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91" type="#_x0000_t114" style="position:absolute;left:0;text-align:left;margin-left:-39pt;margin-top:6pt;width:198pt;height:34.8pt;z-index:2">
            <v:textbox>
              <w:txbxContent>
                <w:p w:rsidR="00A236F0" w:rsidRPr="008A6B1C" w:rsidRDefault="00A236F0" w:rsidP="008A6B1C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8A6B1C">
                    <w:rPr>
                      <w:sz w:val="18"/>
                      <w:szCs w:val="18"/>
                    </w:rPr>
                    <w:t xml:space="preserve">Before </w:t>
                  </w:r>
                  <w:r w:rsidR="002343CB">
                    <w:rPr>
                      <w:sz w:val="18"/>
                      <w:szCs w:val="18"/>
                    </w:rPr>
                    <w:t>g</w:t>
                  </w:r>
                  <w:r w:rsidRPr="008A6B1C">
                    <w:rPr>
                      <w:sz w:val="18"/>
                      <w:szCs w:val="18"/>
                    </w:rPr>
                    <w:t>rievance filed formally matter is brought to attention of Supervisor</w:t>
                  </w:r>
                </w:p>
              </w:txbxContent>
            </v:textbox>
          </v:shape>
        </w:pict>
      </w:r>
    </w:p>
    <w:p w:rsidR="008A6B1C" w:rsidRDefault="006B33E9">
      <w:pPr>
        <w:pStyle w:val="Subtitle"/>
        <w:rPr>
          <w:sz w:val="24"/>
        </w:rPr>
      </w:pPr>
      <w:r w:rsidRPr="006B33E9">
        <w:rPr>
          <w:noProof/>
          <w:sz w:val="20"/>
          <w:lang w:val="en-US"/>
        </w:rPr>
        <w:pict>
          <v:shape id="_x0000_s1117" type="#_x0000_t114" style="position:absolute;left:0;text-align:left;margin-left:211.2pt;margin-top:9.6pt;width:198pt;height:60.3pt;z-index:20">
            <v:textbox>
              <w:txbxContent>
                <w:p w:rsidR="00A236F0" w:rsidRPr="00B4364F" w:rsidRDefault="00A236F0" w:rsidP="00B4364F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B4364F">
                    <w:rPr>
                      <w:b/>
                      <w:sz w:val="18"/>
                      <w:szCs w:val="18"/>
                    </w:rPr>
                    <w:t>Grievance Procedure:</w:t>
                  </w:r>
                  <w:r w:rsidRPr="00B4364F">
                    <w:rPr>
                      <w:sz w:val="18"/>
                      <w:szCs w:val="18"/>
                    </w:rPr>
                    <w:t xml:space="preserve">  If complaint is unresolved following</w:t>
                  </w:r>
                  <w:r w:rsidR="004C37D2">
                    <w:rPr>
                      <w:sz w:val="18"/>
                      <w:szCs w:val="18"/>
                    </w:rPr>
                    <w:t xml:space="preserve"> </w:t>
                  </w:r>
                  <w:r w:rsidRPr="00B4364F">
                    <w:rPr>
                      <w:sz w:val="18"/>
                      <w:szCs w:val="18"/>
                    </w:rPr>
                    <w:t xml:space="preserve">Informal Discussion, </w:t>
                  </w:r>
                  <w:r w:rsidR="002343CB">
                    <w:rPr>
                      <w:sz w:val="18"/>
                      <w:szCs w:val="18"/>
                    </w:rPr>
                    <w:t xml:space="preserve">a formal </w:t>
                  </w:r>
                  <w:r w:rsidRPr="00B4364F">
                    <w:rPr>
                      <w:sz w:val="18"/>
                      <w:szCs w:val="18"/>
                    </w:rPr>
                    <w:t>grievance</w:t>
                  </w:r>
                  <w:r w:rsidR="002343CB">
                    <w:rPr>
                      <w:sz w:val="18"/>
                      <w:szCs w:val="18"/>
                    </w:rPr>
                    <w:t xml:space="preserve"> may be submitted to </w:t>
                  </w:r>
                  <w:r w:rsidRPr="00B4364F">
                    <w:rPr>
                      <w:sz w:val="18"/>
                      <w:szCs w:val="18"/>
                    </w:rPr>
                    <w:t>the Department Head or designate</w:t>
                  </w:r>
                </w:p>
              </w:txbxContent>
            </v:textbox>
          </v:shape>
        </w:pict>
      </w:r>
    </w:p>
    <w:p w:rsidR="008A6B1C" w:rsidRDefault="006B33E9">
      <w:pPr>
        <w:pStyle w:val="Subtitle"/>
        <w:rPr>
          <w:sz w:val="24"/>
        </w:rPr>
      </w:pPr>
      <w:r>
        <w:rPr>
          <w:noProof/>
          <w:sz w:val="24"/>
          <w:lang w:val="en-US"/>
        </w:rPr>
        <w:pict>
          <v:line id="_x0000_s1104" style="position:absolute;left:0;text-align:left;z-index:13" from="61.2pt,13.2pt" to="61.2pt,24.5pt">
            <v:stroke endarrow="block"/>
          </v:line>
        </w:pict>
      </w:r>
    </w:p>
    <w:p w:rsidR="008A6B1C" w:rsidRDefault="006B33E9">
      <w:pPr>
        <w:pStyle w:val="Subtitle"/>
        <w:rPr>
          <w:sz w:val="24"/>
        </w:rPr>
      </w:pPr>
      <w:r>
        <w:rPr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177.6pt;margin-top:6pt;width:15pt;height:0;z-index:19" o:connectortype="straight">
            <v:stroke endarrow="block"/>
          </v:shape>
        </w:pict>
      </w:r>
      <w:r>
        <w:rPr>
          <w:noProof/>
          <w:sz w:val="24"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5" type="#_x0000_t34" style="position:absolute;left:0;text-align:left;margin-left:57.9pt;margin-top:71.1pt;width:184.8pt;height:54.6pt;rotation:270;z-index:18" o:connectortype="elbow" adj="210,-125802,-24896"/>
        </w:pict>
      </w:r>
      <w:r>
        <w:rPr>
          <w:noProof/>
          <w:sz w:val="24"/>
          <w:lang w:val="en-US"/>
        </w:rPr>
        <w:pict>
          <v:rect id="_x0000_s1092" style="position:absolute;left:0;text-align:left;margin-left:-43.2pt;margin-top:9.6pt;width:207pt;height:39pt;z-index:3">
            <v:textbox style="mso-next-textbox:#_x0000_s1092">
              <w:txbxContent>
                <w:p w:rsidR="00A236F0" w:rsidRPr="008A6B1C" w:rsidRDefault="00A236F0" w:rsidP="008A6B1C">
                  <w:pPr>
                    <w:jc w:val="center"/>
                    <w:rPr>
                      <w:sz w:val="18"/>
                      <w:szCs w:val="18"/>
                    </w:rPr>
                  </w:pPr>
                  <w:r w:rsidRPr="008A6B1C">
                    <w:rPr>
                      <w:rFonts w:ascii="Arial" w:hAnsi="Arial" w:cs="Arial"/>
                      <w:sz w:val="18"/>
                      <w:szCs w:val="18"/>
                    </w:rPr>
                    <w:t>Matter brought to attention of Employment Supervisor within 15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A6B1C">
                    <w:rPr>
                      <w:rFonts w:ascii="Arial" w:hAnsi="Arial" w:cs="Arial"/>
                      <w:sz w:val="18"/>
                      <w:szCs w:val="18"/>
                    </w:rPr>
                    <w:t xml:space="preserve">days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from the date of the occurrence</w:t>
                  </w:r>
                </w:p>
              </w:txbxContent>
            </v:textbox>
          </v:rect>
        </w:pict>
      </w:r>
    </w:p>
    <w:p w:rsidR="008A6B1C" w:rsidRDefault="008A6B1C">
      <w:pPr>
        <w:pStyle w:val="Subtitle"/>
        <w:rPr>
          <w:sz w:val="24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19" style="position:absolute;left:0;text-align:left;z-index:22" from="315.6pt,10.2pt" to="315.6pt,34.1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03" style="position:absolute;left:0;text-align:left;z-index:12" from="61.2pt,8.35pt" to="61.2pt,19.65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118" style="position:absolute;left:0;text-align:left;margin-left:211.2pt;margin-top:7.1pt;width:207pt;height:39.6pt;z-index:21">
            <v:textbox style="mso-next-textbox:#_x0000_s1118">
              <w:txbxContent>
                <w:p w:rsidR="00A236F0" w:rsidRPr="008A6B1C" w:rsidRDefault="00A236F0" w:rsidP="00B4364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Submit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gr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ievance to Dpt Head:  Must be submitted in writing within 10 days from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 xml:space="preserve"> the Informal Discussion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lang w:val="en-US"/>
        </w:rPr>
        <w:pict>
          <v:rect id="_x0000_s1093" style="position:absolute;left:0;text-align:left;margin-left:-43.2pt;margin-top:7.1pt;width:207pt;height:39.6pt;z-index:4">
            <v:textbox style="mso-next-textbox:#_x0000_s1093">
              <w:txbxContent>
                <w:p w:rsidR="00A236F0" w:rsidRPr="008A6B1C" w:rsidRDefault="00A236F0" w:rsidP="008A6B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Employee &amp; Supervisor meet to discuss matter within 5 days of it being brought to Supervisor’s attention</w:t>
                  </w:r>
                </w:p>
              </w:txbxContent>
            </v:textbox>
          </v:rect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21" style="position:absolute;left:0;text-align:left;z-index:24" from="315.6pt,8.75pt" to="315.6pt,34pt">
            <v:stroke endarrow="block"/>
          </v:line>
        </w:pict>
      </w:r>
      <w:r>
        <w:rPr>
          <w:rFonts w:ascii="Arial" w:hAnsi="Arial" w:cs="Arial"/>
          <w:noProof/>
          <w:sz w:val="22"/>
          <w:lang w:val="en-US"/>
        </w:rPr>
        <w:pict>
          <v:line id="_x0000_s1102" style="position:absolute;left:0;text-align:left;z-index:11" from="61.2pt,6.45pt" to="61.2pt,17.75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095" style="position:absolute;left:0;text-align:left;margin-left:-43.2pt;margin-top:5.1pt;width:207pt;height:30pt;z-index:5">
            <v:textbox style="mso-next-textbox:#_x0000_s1095">
              <w:txbxContent>
                <w:p w:rsidR="00A236F0" w:rsidRPr="008A6B1C" w:rsidRDefault="00A236F0" w:rsidP="0081259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Supervisor response:  Completed within 5 days from the date of the meeting</w:t>
                  </w:r>
                </w:p>
              </w:txbxContent>
            </v:textbox>
          </v:rect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120" style="position:absolute;left:0;text-align:left;margin-left:208.15pt;margin-top:8.7pt;width:207pt;height:39pt;z-index:23">
            <v:textbox style="mso-next-textbox:#_x0000_s1120">
              <w:txbxContent>
                <w:p w:rsidR="00A236F0" w:rsidRPr="008A6B1C" w:rsidRDefault="00A236F0" w:rsidP="00A236F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Dpt Head meets with the employee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to discuss the 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riev</w:t>
                  </w:r>
                  <w:r w:rsidR="0062617B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nce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within 10 days of receipt of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rievance</w:t>
                  </w:r>
                </w:p>
              </w:txbxContent>
            </v:textbox>
          </v:rect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 w:rsidRPr="006B33E9">
        <w:rPr>
          <w:rFonts w:ascii="Arial" w:hAnsi="Arial" w:cs="Arial"/>
          <w:noProof/>
          <w:sz w:val="20"/>
          <w:lang w:val="en-US"/>
        </w:rPr>
        <w:pict>
          <v:line id="_x0000_s1101" style="position:absolute;left:0;text-align:left;z-index:10" from="61.2pt,11.1pt" to="61.2pt,22.4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 w:rsidRPr="006B33E9">
        <w:rPr>
          <w:rFonts w:ascii="Arial" w:hAnsi="Arial" w:cs="Arial"/>
          <w:noProof/>
          <w:sz w:val="20"/>
          <w:lang w:val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-1.2pt;margin-top:8.95pt;width:124.2pt;height:79.9pt;z-index:1">
            <v:textbox style="mso-next-textbox:#_x0000_s1029">
              <w:txbxContent>
                <w:p w:rsidR="00A236F0" w:rsidRDefault="00A236F0">
                  <w:pPr>
                    <w:pStyle w:val="BodyText"/>
                  </w:pPr>
                  <w:r>
                    <w:t>Complaint Resolved?</w:t>
                  </w:r>
                </w:p>
              </w:txbxContent>
            </v:textbox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23" style="position:absolute;left:0;text-align:left;flip:x;z-index:26" from="315.35pt,9.75pt" to="315.6pt,31.1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09" type="#_x0000_t202" style="position:absolute;left:0;text-align:left;margin-left:118.55pt;margin-top:1.15pt;width:37.45pt;height:18.7pt;z-index:17;mso-height-percent:200;mso-height-percent:200;mso-width-relative:margin;mso-height-relative:margin" stroked="f">
            <v:textbox style="mso-next-textbox:#_x0000_s1109;mso-fit-shape-to-text:t">
              <w:txbxContent>
                <w:p w:rsidR="00A236F0" w:rsidRPr="00164957" w:rsidRDefault="00A236F0" w:rsidP="001649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  <w:r w:rsidR="004C37D2">
                    <w:rPr>
                      <w:sz w:val="20"/>
                      <w:szCs w:val="20"/>
                    </w:rPr>
                    <w:t>*</w:t>
                  </w:r>
                </w:p>
              </w:txbxContent>
            </v:textbox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122" style="position:absolute;left:0;text-align:left;margin-left:211.2pt;margin-top:7.2pt;width:207pt;height:34.8pt;z-index:25">
            <v:textbox style="mso-next-textbox:#_x0000_s1122">
              <w:txbxContent>
                <w:p w:rsidR="00A236F0" w:rsidRPr="008A6B1C" w:rsidRDefault="00A236F0" w:rsidP="00A236F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Dpt Head responds in writing within 10 days of the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 xml:space="preserve">grievance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meeting</w:t>
                  </w:r>
                </w:p>
              </w:txbxContent>
            </v:textbox>
          </v:rect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25" style="position:absolute;left:0;text-align:left;z-index:27" from="315.6pt,5.95pt" to="315.6pt,14.25pt">
            <v:stroke endarrow="block"/>
          </v:line>
        </w:pict>
      </w:r>
      <w:r w:rsidRPr="006B33E9">
        <w:rPr>
          <w:rFonts w:ascii="Arial" w:hAnsi="Arial" w:cs="Arial"/>
          <w:noProof/>
          <w:sz w:val="22"/>
          <w:lang w:eastAsia="zh-TW"/>
        </w:rPr>
        <w:pict>
          <v:shape id="_x0000_s1098" type="#_x0000_t202" style="position:absolute;left:0;text-align:left;margin-left:5.9pt;margin-top:4.05pt;width:37.45pt;height:21pt;z-index:7;mso-height-percent:200;mso-height-percent:200;mso-width-relative:margin;mso-height-relative:margin" stroked="f">
            <v:textbox style="mso-next-textbox:#_x0000_s1098;mso-fit-shape-to-text:t">
              <w:txbxContent>
                <w:p w:rsidR="00A236F0" w:rsidRPr="00164957" w:rsidRDefault="00A236F0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 w:rsidRPr="006B33E9">
        <w:rPr>
          <w:noProof/>
          <w:lang w:val="en-US"/>
        </w:rPr>
        <w:pict>
          <v:shape id="_x0000_s1096" type="#_x0000_t110" style="position:absolute;left:0;text-align:left;margin-left:245.4pt;margin-top:.3pt;width:136.2pt;height:88.4pt;z-index:6">
            <v:textbox style="mso-next-textbox:#_x0000_s1096">
              <w:txbxContent>
                <w:p w:rsidR="00A236F0" w:rsidRPr="00A236F0" w:rsidRDefault="00A236F0" w:rsidP="00812598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A236F0">
                    <w:rPr>
                      <w:sz w:val="18"/>
                      <w:szCs w:val="18"/>
                    </w:rPr>
                    <w:t>Employee satisfied with the outcome of</w:t>
                  </w:r>
                  <w:r>
                    <w:t xml:space="preserve"> </w:t>
                  </w:r>
                  <w:r w:rsidR="002343CB">
                    <w:rPr>
                      <w:sz w:val="18"/>
                      <w:szCs w:val="18"/>
                    </w:rPr>
                    <w:t>g</w:t>
                  </w:r>
                  <w:r w:rsidRPr="00A236F0">
                    <w:rPr>
                      <w:sz w:val="18"/>
                      <w:szCs w:val="18"/>
                    </w:rPr>
                    <w:t>rievance?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line id="_x0000_s1099" style="position:absolute;left:0;text-align:left;z-index:8" from="61.2pt,1.6pt" to="61.2pt,19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28" type="#_x0000_t202" style="position:absolute;left:0;text-align:left;margin-left:207.95pt;margin-top:8.8pt;width:37.45pt;height:18.7pt;z-index:29;mso-height-percent:200;mso-height-percent:200;mso-width-relative:margin;mso-height-relative:margin" stroked="f">
            <v:textbox style="mso-next-textbox:#_x0000_s1128;mso-fit-shape-to-text:t">
              <w:txbxContent>
                <w:p w:rsidR="00A236F0" w:rsidRPr="00164957" w:rsidRDefault="00A236F0" w:rsidP="00A236F0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rect id="_x0000_s1100" style="position:absolute;left:0;text-align:left;margin-left:17.4pt;margin-top:6.4pt;width:90.6pt;height:21.1pt;z-index:9">
            <v:textbox style="mso-next-textbox:#_x0000_s1100">
              <w:txbxContent>
                <w:p w:rsidR="00A236F0" w:rsidRPr="008A6B1C" w:rsidRDefault="00A236F0" w:rsidP="0081259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 further Action</w:t>
                  </w:r>
                </w:p>
              </w:txbxContent>
            </v:textbox>
          </v:rect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127" style="position:absolute;left:0;text-align:left;margin-left:117.55pt;margin-top:9.35pt;width:90.6pt;height:21.1pt;z-index:28">
            <v:textbox style="mso-next-textbox:#_x0000_s1127">
              <w:txbxContent>
                <w:p w:rsidR="00A236F0" w:rsidRPr="008A6B1C" w:rsidRDefault="00A236F0" w:rsidP="00A236F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Grievance Closed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08" type="#_x0000_t202" style="position:absolute;left:0;text-align:left;margin-left:5.9pt;margin-top:-33.85pt;width:37.45pt;height:21pt;z-index:16;mso-height-percent:200;mso-height-percent:200;mso-width-relative:margin;mso-height-relative:margin" stroked="f">
            <v:textbox style="mso-next-textbox:#_x0000_s1108;mso-fit-shape-to-text:t">
              <w:txbxContent>
                <w:p w:rsidR="00A236F0" w:rsidRPr="00164957" w:rsidRDefault="00A236F0" w:rsidP="00164957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06" type="#_x0000_t202" style="position:absolute;left:0;text-align:left;margin-left:5.9pt;margin-top:-33.85pt;width:37.45pt;height:21pt;z-index:14;mso-height-percent:200;mso-height-percent:200;mso-width-relative:margin;mso-height-relative:margin" stroked="f">
            <v:textbox style="mso-fit-shape-to-text:t">
              <w:txbxContent>
                <w:p w:rsidR="00A236F0" w:rsidRPr="00164957" w:rsidRDefault="00A236F0" w:rsidP="00164957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30" type="#_x0000_t32" style="position:absolute;left:0;text-align:left;margin-left:211.2pt;margin-top:5.7pt;width:34.2pt;height:0;flip:x;z-index:31" o:connectortype="straight">
            <v:stroke endarrow="block"/>
          </v:shape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29" type="#_x0000_t202" style="position:absolute;left:0;text-align:left;margin-left:271.2pt;margin-top:7.3pt;width:33.6pt;height:21pt;z-index:30;mso-width-relative:margin;mso-height-relative:margin" stroked="f">
            <v:textbox style="mso-next-textbox:#_x0000_s1129">
              <w:txbxContent>
                <w:p w:rsidR="00A236F0" w:rsidRPr="00164957" w:rsidRDefault="00A236F0" w:rsidP="00A236F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line id="_x0000_s1147" style="position:absolute;left:0;text-align:left;z-index:47" from="312.6pt,.2pt" to="312.6pt,38.5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 w:rsidRPr="006B33E9">
        <w:rPr>
          <w:rFonts w:ascii="Arial" w:hAnsi="Arial" w:cs="Arial"/>
          <w:noProof/>
          <w:sz w:val="22"/>
          <w:lang w:eastAsia="zh-TW"/>
        </w:rPr>
        <w:pict>
          <v:shape id="_x0000_s1149" type="#_x0000_t202" style="position:absolute;left:0;text-align:left;margin-left:-23.05pt;margin-top:10.2pt;width:165.25pt;height:76.95pt;z-index:48;mso-width-percent:400;mso-height-percent:200;mso-width-percent:400;mso-height-percent:200;mso-width-relative:margin;mso-height-relative:margin">
            <v:textbox style="mso-fit-shape-to-text:t">
              <w:txbxContent>
                <w:p w:rsidR="004C37D2" w:rsidRDefault="004C37D2" w:rsidP="004C37D2">
                  <w:r>
                    <w:t xml:space="preserve">* </w:t>
                  </w:r>
                  <w:r w:rsidRPr="004C37D2">
                    <w:rPr>
                      <w:rFonts w:ascii="Arial" w:hAnsi="Arial" w:cs="Arial"/>
                      <w:sz w:val="20"/>
                      <w:szCs w:val="20"/>
                    </w:rPr>
                    <w:t xml:space="preserve">If Dept Head is Employment Supervisor and matter is not resolved by informal discussion, the </w:t>
                  </w:r>
                  <w:r w:rsidR="002343CB">
                    <w:rPr>
                      <w:rFonts w:ascii="Arial" w:hAnsi="Arial" w:cs="Arial"/>
                      <w:sz w:val="20"/>
                      <w:szCs w:val="20"/>
                    </w:rPr>
                    <w:t xml:space="preserve">grievance </w:t>
                  </w:r>
                  <w:r w:rsidRPr="004C37D2">
                    <w:rPr>
                      <w:rFonts w:ascii="Arial" w:hAnsi="Arial" w:cs="Arial"/>
                      <w:sz w:val="20"/>
                      <w:szCs w:val="20"/>
                    </w:rPr>
                    <w:t xml:space="preserve">shall proceed directly to </w:t>
                  </w:r>
                  <w:r w:rsidR="002343CB">
                    <w:rPr>
                      <w:rFonts w:ascii="Arial" w:hAnsi="Arial" w:cs="Arial"/>
                      <w:sz w:val="20"/>
                      <w:szCs w:val="20"/>
                    </w:rPr>
                    <w:t>STEP TWO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07" type="#_x0000_t202" style="position:absolute;left:0;text-align:left;margin-left:5.9pt;margin-top:-109.75pt;width:37.45pt;height:21pt;z-index:15;mso-height-percent:200;mso-height-percent:200;mso-width-relative:margin;mso-height-relative:margin" stroked="f">
            <v:textbox style="mso-fit-shape-to-text:t">
              <w:txbxContent>
                <w:p w:rsidR="00A236F0" w:rsidRPr="00164957" w:rsidRDefault="00A236F0" w:rsidP="00164957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46" type="#_x0000_t202" style="position:absolute;left:0;text-align:left;margin-left:239.4pt;margin-top:.55pt;width:166.05pt;height:21pt;z-index:46;mso-width-percent:400;mso-height-percent:200;mso-width-percent:400;mso-height-percent:200;mso-width-relative:margin;mso-height-relative:margin" stroked="f">
            <v:textbox style="mso-fit-shape-to-text:t">
              <w:txbxContent>
                <w:p w:rsidR="0062617B" w:rsidRPr="0062617B" w:rsidRDefault="0062617B" w:rsidP="0062617B">
                  <w:pPr>
                    <w:jc w:val="center"/>
                    <w:rPr>
                      <w:b/>
                    </w:rPr>
                  </w:pPr>
                  <w:r w:rsidRPr="0062617B">
                    <w:rPr>
                      <w:b/>
                    </w:rPr>
                    <w:t>ST</w:t>
                  </w:r>
                  <w:r w:rsidR="004C37D2">
                    <w:rPr>
                      <w:b/>
                    </w:rPr>
                    <w:t>EP</w:t>
                  </w:r>
                  <w:r w:rsidRPr="0062617B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TWO</w:t>
                  </w:r>
                </w:p>
              </w:txbxContent>
            </v:textbox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50" type="#_x0000_t32" style="position:absolute;left:0;text-align:left;margin-left:141.8pt;margin-top:8.9pt;width:58.45pt;height:0;z-index:49" o:connectortype="straight">
            <v:stroke endarrow="block"/>
          </v:shap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 w:rsidRPr="006B33E9">
        <w:rPr>
          <w:rFonts w:ascii="Arial" w:hAnsi="Arial" w:cs="Arial"/>
          <w:noProof/>
          <w:sz w:val="20"/>
          <w:lang w:val="en-US"/>
        </w:rPr>
        <w:pict>
          <v:rect id="_x0000_s1131" style="position:absolute;left:0;text-align:left;margin-left:219pt;margin-top:2.85pt;width:207pt;height:39.6pt;z-index:32">
            <v:textbox style="mso-next-textbox:#_x0000_s1131">
              <w:txbxContent>
                <w:p w:rsidR="00A236F0" w:rsidRPr="00A236F0" w:rsidRDefault="00A236F0" w:rsidP="00A236F0">
                  <w:pPr>
                    <w:jc w:val="center"/>
                    <w:rPr>
                      <w:sz w:val="18"/>
                      <w:szCs w:val="18"/>
                    </w:rPr>
                  </w:pPr>
                  <w:r w:rsidRPr="00A236F0">
                    <w:rPr>
                      <w:rFonts w:ascii="Arial" w:hAnsi="Arial" w:cs="Arial"/>
                      <w:sz w:val="18"/>
                      <w:szCs w:val="18"/>
                    </w:rPr>
                    <w:t>Submit Grievance to Dean of Faculty.  Must be submitted in writing to the Dean within 10 days from the date of the S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TEP ONE reply</w:t>
                  </w:r>
                </w:p>
              </w:txbxContent>
            </v:textbox>
          </v:rect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37" style="position:absolute;left:0;text-align:left;z-index:37" from="315.6pt,5.1pt" to="315.6pt,13.4pt">
            <v:stroke endarrow="block"/>
          </v:line>
        </w:pict>
      </w:r>
      <w:r>
        <w:rPr>
          <w:rFonts w:ascii="Arial" w:hAnsi="Arial" w:cs="Arial"/>
          <w:noProof/>
          <w:sz w:val="22"/>
          <w:lang w:val="en-US"/>
        </w:rPr>
        <w:pict>
          <v:rect id="_x0000_s1136" style="position:absolute;left:0;text-align:left;margin-left:219pt;margin-top:12.3pt;width:207pt;height:39pt;z-index:36">
            <v:textbox style="mso-next-textbox:#_x0000_s1136">
              <w:txbxContent>
                <w:p w:rsidR="0062617B" w:rsidRPr="008A6B1C" w:rsidRDefault="0062617B" w:rsidP="006261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Dean or Designate meets with the employee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to discuss the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grievance within 10 days of receipt of 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rievance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lang w:val="en-US"/>
        </w:rPr>
        <w:pict>
          <v:line id="_x0000_s1135" style="position:absolute;left:0;text-align:left;z-index:35" from="318.6pt,52.3pt" to="318.6pt,60.6pt">
            <v:stroke endarrow="block"/>
          </v:line>
        </w:pict>
      </w:r>
      <w:r>
        <w:rPr>
          <w:rFonts w:ascii="Arial" w:hAnsi="Arial" w:cs="Arial"/>
          <w:noProof/>
          <w:sz w:val="22"/>
          <w:lang w:val="en-US"/>
        </w:rPr>
        <w:pict>
          <v:rect id="_x0000_s1134" style="position:absolute;left:0;text-align:left;margin-left:219pt;margin-top:58.5pt;width:207pt;height:39pt;z-index:34">
            <v:textbox style="mso-next-textbox:#_x0000_s1134">
              <w:txbxContent>
                <w:p w:rsidR="0062617B" w:rsidRPr="008A6B1C" w:rsidRDefault="0062617B" w:rsidP="006261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Dean or Designate provides a written response within 10 days of the meeting</w:t>
                  </w:r>
                </w:p>
              </w:txbxContent>
            </v:textbox>
          </v:rect>
        </w:pict>
      </w: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8A6B1C">
      <w:pPr>
        <w:jc w:val="center"/>
        <w:rPr>
          <w:rFonts w:ascii="Arial" w:hAnsi="Arial" w:cs="Arial"/>
          <w:sz w:val="22"/>
        </w:rPr>
      </w:pP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line id="_x0000_s1133" style="position:absolute;left:0;text-align:left;z-index:33" from="323.65pt,8.95pt" to="323.65pt,17.25pt">
            <v:stroke endarrow="block"/>
          </v:line>
        </w:pic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40" type="#_x0000_t202" style="position:absolute;left:0;text-align:left;margin-left:219pt;margin-top:25.7pt;width:37.45pt;height:18.7pt;z-index:40;mso-height-percent:200;mso-height-percent:200;mso-width-relative:margin;mso-height-relative:margin" stroked="f">
            <v:textbox style="mso-next-textbox:#_x0000_s1140;mso-fit-shape-to-text:t">
              <w:txbxContent>
                <w:p w:rsidR="0062617B" w:rsidRPr="00164957" w:rsidRDefault="0062617B" w:rsidP="0062617B">
                  <w:pPr>
                    <w:rPr>
                      <w:sz w:val="20"/>
                      <w:szCs w:val="20"/>
                    </w:rPr>
                  </w:pPr>
                  <w:r w:rsidRPr="00164957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line id="_x0000_s1139" style="position:absolute;left:0;text-align:left;z-index:39" from="323.65pt,93pt" to="323.65pt,110.4pt">
            <v:stroke endarrow="block"/>
          </v:line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38" type="#_x0000_t110" style="position:absolute;left:0;text-align:left;margin-left:256.45pt;margin-top:4.6pt;width:136.2pt;height:87.1pt;z-index:38">
            <v:textbox style="mso-next-textbox:#_x0000_s1138">
              <w:txbxContent>
                <w:p w:rsidR="0062617B" w:rsidRPr="00A236F0" w:rsidRDefault="0062617B" w:rsidP="0062617B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A236F0">
                    <w:rPr>
                      <w:sz w:val="18"/>
                      <w:szCs w:val="18"/>
                    </w:rPr>
                    <w:t>Employee satisfied with the outcome of</w:t>
                  </w:r>
                  <w:r>
                    <w:t xml:space="preserve"> </w:t>
                  </w:r>
                  <w:r w:rsidR="002343CB">
                    <w:rPr>
                      <w:sz w:val="18"/>
                      <w:szCs w:val="18"/>
                    </w:rPr>
                    <w:t>g</w:t>
                  </w:r>
                  <w:r w:rsidRPr="00A236F0">
                    <w:rPr>
                      <w:sz w:val="18"/>
                      <w:szCs w:val="18"/>
                    </w:rPr>
                    <w:t>rievance?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42" type="#_x0000_t32" style="position:absolute;left:0;text-align:left;margin-left:222.25pt;margin-top:47.9pt;width:34.2pt;height:0;flip:x;z-index:42" o:connectortype="straight">
            <v:stroke endarrow="block"/>
          </v:shape>
        </w:pict>
      </w:r>
    </w:p>
    <w:p w:rsidR="008A6B1C" w:rsidRDefault="006B33E9" w:rsidP="0062617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rect id="_x0000_s1144" style="position:absolute;left:0;text-align:left;margin-left:225.6pt;margin-top:103.65pt;width:207pt;height:39pt;z-index:44">
            <v:textbox style="mso-next-textbox:#_x0000_s1144">
              <w:txbxContent>
                <w:p w:rsidR="0062617B" w:rsidRPr="008A6B1C" w:rsidRDefault="0062617B" w:rsidP="006261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Arbitration:  A request to take matter to arbitration must take place within 25 days of</w:t>
                  </w:r>
                  <w:r w:rsidR="002343CB">
                    <w:rPr>
                      <w:rFonts w:ascii="Arial" w:hAnsi="Arial" w:cs="Arial"/>
                      <w:sz w:val="18"/>
                      <w:szCs w:val="18"/>
                    </w:rPr>
                    <w:t xml:space="preserve"> receipt of decision under STEP TWO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lang w:val="en-US"/>
        </w:rPr>
        <w:pict>
          <v:rect id="_x0000_s1143" style="position:absolute;left:0;text-align:left;margin-left:123pt;margin-top:25.55pt;width:90.6pt;height:21.1pt;z-index:43">
            <v:textbox style="mso-next-textbox:#_x0000_s1143">
              <w:txbxContent>
                <w:p w:rsidR="0062617B" w:rsidRPr="008A6B1C" w:rsidRDefault="0062617B" w:rsidP="006261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Grievance Closed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lang w:val="en-US"/>
        </w:rPr>
        <w:pict>
          <v:shape id="_x0000_s1141" type="#_x0000_t202" style="position:absolute;left:0;text-align:left;margin-left:278.4pt;margin-top:79.05pt;width:37.45pt;height:18.7pt;z-index:41;mso-height-percent:200;mso-height-percent:200;mso-width-relative:margin;mso-height-relative:margin" stroked="f">
            <v:textbox style="mso-next-textbox:#_x0000_s1141;mso-fit-shape-to-text:t">
              <w:txbxContent>
                <w:p w:rsidR="0062617B" w:rsidRPr="00164957" w:rsidRDefault="0062617B" w:rsidP="006261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 w:rsidR="0062617B">
        <w:rPr>
          <w:rFonts w:ascii="Arial" w:hAnsi="Arial" w:cs="Arial"/>
          <w:sz w:val="22"/>
        </w:rPr>
        <w:t xml:space="preserve"> </w:t>
      </w:r>
    </w:p>
    <w:p w:rsidR="008A6B1C" w:rsidRDefault="006B33E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pict>
          <v:shape id="_x0000_s1151" type="#_x0000_t202" style="position:absolute;left:0;text-align:left;margin-left:-39pt;margin-top:124.35pt;width:195pt;height:20.75pt;z-index:50" stroked="f">
            <v:textbox>
              <w:txbxContent>
                <w:p w:rsidR="002343CB" w:rsidRPr="002343CB" w:rsidRDefault="002343CB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R</w:t>
                  </w:r>
                  <w:r w:rsidRPr="002343CB">
                    <w:rPr>
                      <w:rFonts w:ascii="Arial" w:hAnsi="Arial" w:cs="Arial"/>
                      <w:i/>
                      <w:sz w:val="18"/>
                      <w:szCs w:val="18"/>
                    </w:rPr>
                    <w:t>efe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re</w:t>
                  </w:r>
                  <w:r w:rsidRPr="002343C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nce to days refers to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“</w:t>
                  </w:r>
                  <w:r w:rsidRPr="002343CB">
                    <w:rPr>
                      <w:rFonts w:ascii="Arial" w:hAnsi="Arial" w:cs="Arial"/>
                      <w:i/>
                      <w:sz w:val="18"/>
                      <w:szCs w:val="18"/>
                    </w:rPr>
                    <w:t>Business Days”</w:t>
                  </w:r>
                </w:p>
              </w:txbxContent>
            </v:textbox>
          </v:shape>
        </w:pict>
      </w:r>
    </w:p>
    <w:sectPr w:rsidR="008A6B1C" w:rsidSect="00B8040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EA5" w:rsidRDefault="00322EA5">
      <w:r>
        <w:separator/>
      </w:r>
    </w:p>
  </w:endnote>
  <w:endnote w:type="continuationSeparator" w:id="0">
    <w:p w:rsidR="00322EA5" w:rsidRDefault="0032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6F0" w:rsidRDefault="00A236F0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6B33E9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6B33E9">
      <w:rPr>
        <w:rStyle w:val="PageNumber"/>
        <w:rFonts w:ascii="Arial" w:hAnsi="Arial" w:cs="Arial"/>
      </w:rPr>
      <w:fldChar w:fldCharType="separate"/>
    </w:r>
    <w:r w:rsidR="004D452C">
      <w:rPr>
        <w:rStyle w:val="PageNumber"/>
        <w:rFonts w:ascii="Arial" w:hAnsi="Arial" w:cs="Arial"/>
        <w:noProof/>
      </w:rPr>
      <w:t>1</w:t>
    </w:r>
    <w:r w:rsidR="006B33E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EA5" w:rsidRDefault="00322EA5">
      <w:r>
        <w:separator/>
      </w:r>
    </w:p>
  </w:footnote>
  <w:footnote w:type="continuationSeparator" w:id="0">
    <w:p w:rsidR="00322EA5" w:rsidRDefault="00322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6F0" w:rsidRDefault="00A236F0">
    <w:pPr>
      <w:pStyle w:val="Title"/>
    </w:pPr>
    <w:r>
      <w:t xml:space="preserve">Grievance Procedure </w:t>
    </w:r>
  </w:p>
  <w:p w:rsidR="00A236F0" w:rsidRDefault="00A236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53A"/>
    <w:multiLevelType w:val="hybridMultilevel"/>
    <w:tmpl w:val="9BC08A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B1C"/>
    <w:rsid w:val="0009607F"/>
    <w:rsid w:val="00164957"/>
    <w:rsid w:val="002343CB"/>
    <w:rsid w:val="00322EA5"/>
    <w:rsid w:val="004C37D2"/>
    <w:rsid w:val="004D452C"/>
    <w:rsid w:val="0062617B"/>
    <w:rsid w:val="006B33E9"/>
    <w:rsid w:val="00812598"/>
    <w:rsid w:val="008A6B1C"/>
    <w:rsid w:val="00A236F0"/>
    <w:rsid w:val="00B4364F"/>
    <w:rsid w:val="00B74FAA"/>
    <w:rsid w:val="00B8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  <o:rules v:ext="edit">
        <o:r id="V:Rule6" type="connector" idref="#_x0000_s1116"/>
        <o:r id="V:Rule7" type="connector" idref="#_x0000_s1142"/>
        <o:r id="V:Rule8" type="connector" idref="#_x0000_s1130"/>
        <o:r id="V:Rule9" type="connector" idref="#_x0000_s1150"/>
        <o:r id="V:Rule10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0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8040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B80401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80401"/>
    <w:pPr>
      <w:jc w:val="center"/>
    </w:pPr>
    <w:rPr>
      <w:rFonts w:ascii="Arial" w:hAnsi="Arial" w:cs="Arial"/>
      <w:sz w:val="22"/>
    </w:rPr>
  </w:style>
  <w:style w:type="paragraph" w:styleId="Title">
    <w:name w:val="Title"/>
    <w:basedOn w:val="Normal"/>
    <w:qFormat/>
    <w:rsid w:val="00B80401"/>
    <w:pPr>
      <w:jc w:val="center"/>
    </w:pPr>
    <w:rPr>
      <w:rFonts w:ascii="Arial" w:hAnsi="Arial" w:cs="Arial"/>
      <w:b/>
      <w:bCs/>
      <w:u w:val="single"/>
    </w:rPr>
  </w:style>
  <w:style w:type="paragraph" w:styleId="Subtitle">
    <w:name w:val="Subtitle"/>
    <w:basedOn w:val="Normal"/>
    <w:qFormat/>
    <w:rsid w:val="00B80401"/>
    <w:pPr>
      <w:jc w:val="center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sid w:val="00B80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B804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04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80401"/>
  </w:style>
  <w:style w:type="character" w:customStyle="1" w:styleId="BodyTextChar">
    <w:name w:val="Body Text Char"/>
    <w:basedOn w:val="DefaultParagraphFont"/>
    <w:link w:val="BodyText"/>
    <w:semiHidden/>
    <w:rsid w:val="008A6B1C"/>
    <w:rPr>
      <w:rFonts w:ascii="Arial" w:hAnsi="Arial" w:cs="Arial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grievance flowchart</vt:lpstr>
    </vt:vector>
  </TitlesOfParts>
  <Company>London Borough of Ealing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grievance flowchart</dc:title>
  <dc:creator>Manher Ubhi</dc:creator>
  <cp:lastModifiedBy>Marie Doherty</cp:lastModifiedBy>
  <cp:revision>2</cp:revision>
  <cp:lastPrinted>2011-05-19T15:05:00Z</cp:lastPrinted>
  <dcterms:created xsi:type="dcterms:W3CDTF">2011-06-07T12:50:00Z</dcterms:created>
  <dcterms:modified xsi:type="dcterms:W3CDTF">2011-06-07T12:50:00Z</dcterms:modified>
</cp:coreProperties>
</file>