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C013" w14:textId="4877A7C6" w:rsidR="00F6485E" w:rsidRDefault="002908EE" w:rsidP="00F47073">
      <w:pPr>
        <w:pStyle w:val="Heading1"/>
      </w:pPr>
      <w:r>
        <w:t>Accessing pinned reports in FAST</w:t>
      </w:r>
    </w:p>
    <w:p w14:paraId="56134D5F" w14:textId="79EB2E02" w:rsidR="00F94B43" w:rsidRPr="00670C14" w:rsidRDefault="00670C14" w:rsidP="00670C14">
      <w:r>
        <w:t>Log into FAST reporting</w:t>
      </w:r>
      <w:r w:rsidR="00F94B43">
        <w:t xml:space="preserve"> </w:t>
      </w:r>
    </w:p>
    <w:p w14:paraId="1C4C5C18" w14:textId="37AED03E" w:rsidR="002908EE" w:rsidRDefault="002908EE" w:rsidP="00F47073">
      <w:r>
        <w:t xml:space="preserve">Once logged into FAST on the main page click on the pinned reports </w:t>
      </w:r>
      <w:r w:rsidR="00670C14">
        <w:t>button on the left side of the screen</w:t>
      </w:r>
      <w:r w:rsidR="00F47073">
        <w:t xml:space="preserve"> </w:t>
      </w:r>
      <w:r>
        <w:t xml:space="preserve"> </w:t>
      </w:r>
      <w:r w:rsidRPr="002908EE">
        <w:rPr>
          <w:noProof/>
        </w:rPr>
        <w:drawing>
          <wp:inline distT="0" distB="0" distL="0" distR="0" wp14:anchorId="070387FD" wp14:editId="5B906164">
            <wp:extent cx="219075" cy="246380"/>
            <wp:effectExtent l="0" t="0" r="952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000" t="21809" r="27787" b="21599"/>
                    <a:stretch/>
                  </pic:blipFill>
                  <pic:spPr bwMode="auto">
                    <a:xfrm>
                      <a:off x="0" y="0"/>
                      <a:ext cx="220118" cy="247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ECC2C" w14:textId="49D2F248" w:rsidR="00F47073" w:rsidRDefault="00994673" w:rsidP="00F47073">
      <w:r>
        <w:t>Click on “</w:t>
      </w:r>
      <w:r w:rsidRPr="00B67125">
        <w:rPr>
          <w:b/>
          <w:bCs/>
        </w:rPr>
        <w:t>Group Pinned Reports</w:t>
      </w:r>
      <w:r>
        <w:t>” then “</w:t>
      </w:r>
      <w:r w:rsidRPr="00B67125">
        <w:rPr>
          <w:b/>
          <w:bCs/>
        </w:rPr>
        <w:t xml:space="preserve">All Finance </w:t>
      </w:r>
      <w:proofErr w:type="gramStart"/>
      <w:r w:rsidRPr="00B67125">
        <w:rPr>
          <w:b/>
          <w:bCs/>
        </w:rPr>
        <w:t>Users</w:t>
      </w:r>
      <w:r>
        <w:t>”</w:t>
      </w:r>
      <w:proofErr w:type="gramEnd"/>
    </w:p>
    <w:p w14:paraId="4A934C0A" w14:textId="7E7E5488" w:rsidR="00954A42" w:rsidRDefault="00F94B43" w:rsidP="00F47073">
      <w:r w:rsidRPr="00F94B43">
        <w:drawing>
          <wp:inline distT="0" distB="0" distL="0" distR="0" wp14:anchorId="4F7DD13A" wp14:editId="476602E5">
            <wp:extent cx="5943600" cy="3660140"/>
            <wp:effectExtent l="0" t="0" r="0" b="0"/>
            <wp:docPr id="2650262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2625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E7EFA" w14:textId="1396F580" w:rsidR="00244258" w:rsidRDefault="00244258" w:rsidP="00F47073">
      <w:r>
        <w:t xml:space="preserve">Click on the </w:t>
      </w:r>
      <w:r w:rsidR="00772047">
        <w:t>E</w:t>
      </w:r>
      <w:r>
        <w:t>xcel icon next</w:t>
      </w:r>
      <w:r w:rsidR="00772047">
        <w:t xml:space="preserve"> to the report that you wish to run. The Excel report will then come up in the downloads section of your browser to open.</w:t>
      </w:r>
    </w:p>
    <w:sectPr w:rsidR="0024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ABC"/>
    <w:multiLevelType w:val="hybridMultilevel"/>
    <w:tmpl w:val="85B0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5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EE"/>
    <w:rsid w:val="00211310"/>
    <w:rsid w:val="00244258"/>
    <w:rsid w:val="002908EE"/>
    <w:rsid w:val="00355BD2"/>
    <w:rsid w:val="00670C14"/>
    <w:rsid w:val="00772047"/>
    <w:rsid w:val="00954A42"/>
    <w:rsid w:val="00994673"/>
    <w:rsid w:val="00B67125"/>
    <w:rsid w:val="00F47073"/>
    <w:rsid w:val="00F6485E"/>
    <w:rsid w:val="00F9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94D5"/>
  <w15:chartTrackingRefBased/>
  <w15:docId w15:val="{152E094F-CD1C-458C-8270-70380941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7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Ellis</dc:creator>
  <cp:keywords/>
  <dc:description/>
  <cp:lastModifiedBy>Natalie Ellis</cp:lastModifiedBy>
  <cp:revision>4</cp:revision>
  <dcterms:created xsi:type="dcterms:W3CDTF">2022-10-31T13:57:00Z</dcterms:created>
  <dcterms:modified xsi:type="dcterms:W3CDTF">2023-11-01T15:34:00Z</dcterms:modified>
</cp:coreProperties>
</file>