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8E17" w14:textId="77777777" w:rsidR="00F71692" w:rsidRPr="00EE7F54" w:rsidRDefault="00F71692">
      <w:pPr>
        <w:rPr>
          <w:b/>
          <w:color w:val="C00000"/>
          <w:sz w:val="23"/>
          <w:szCs w:val="23"/>
        </w:rPr>
      </w:pPr>
      <w:r w:rsidRPr="00EE7F54">
        <w:rPr>
          <w:b/>
          <w:color w:val="C00000"/>
          <w:sz w:val="23"/>
          <w:szCs w:val="23"/>
        </w:rPr>
        <w:t>Biography of Benoit-Antoine Bacon</w:t>
      </w:r>
    </w:p>
    <w:p w14:paraId="5DC2F00E" w14:textId="105BF428" w:rsidR="00705F09" w:rsidRDefault="00F71692">
      <w:r>
        <w:t xml:space="preserve">Benoit-Antoine Bacon was appointed provost and vice-principal (academic) </w:t>
      </w:r>
      <w:r w:rsidR="00B766F1">
        <w:t>by Queen’s Board of Trustees for a f</w:t>
      </w:r>
      <w:r w:rsidR="00FE41B7">
        <w:t xml:space="preserve">ive-year term, effective </w:t>
      </w:r>
      <w:r w:rsidR="00C17C30">
        <w:t>Aug.</w:t>
      </w:r>
      <w:bookmarkStart w:id="0" w:name="_GoBack"/>
      <w:bookmarkEnd w:id="0"/>
      <w:r w:rsidR="00FE41B7">
        <w:t xml:space="preserve"> 1,</w:t>
      </w:r>
      <w:r w:rsidR="00B766F1">
        <w:t xml:space="preserve"> 2016. Dr. Bacon has served as the provost and vice-president, academic affairs, at Concordia University since July 2013. </w:t>
      </w:r>
    </w:p>
    <w:p w14:paraId="1A8031EA" w14:textId="77777777" w:rsidR="00B766F1" w:rsidRDefault="00B766F1">
      <w:r>
        <w:t xml:space="preserve">Dr. Bacon </w:t>
      </w:r>
      <w:r w:rsidR="000F0137">
        <w:t>holds</w:t>
      </w:r>
      <w:r>
        <w:t xml:space="preserve"> a</w:t>
      </w:r>
      <w:r w:rsidR="000F0137">
        <w:t xml:space="preserve"> </w:t>
      </w:r>
      <w:r>
        <w:t xml:space="preserve">PhD </w:t>
      </w:r>
      <w:r w:rsidR="00EE7F54">
        <w:t xml:space="preserve">in neuropsychology from </w:t>
      </w:r>
      <w:r w:rsidR="00705F09">
        <w:t>the University of</w:t>
      </w:r>
      <w:r w:rsidR="00EE7F54">
        <w:t xml:space="preserve"> Montreal</w:t>
      </w:r>
      <w:r w:rsidR="00705F09">
        <w:t xml:space="preserve"> (1999)</w:t>
      </w:r>
      <w:r w:rsidR="00FE41B7">
        <w:t>,</w:t>
      </w:r>
      <w:r w:rsidR="000F0137">
        <w:t xml:space="preserve"> </w:t>
      </w:r>
      <w:r w:rsidR="00705F09">
        <w:t>after which</w:t>
      </w:r>
      <w:r w:rsidR="000F0137">
        <w:t xml:space="preserve"> he </w:t>
      </w:r>
      <w:r w:rsidR="00105A47">
        <w:t>undertook</w:t>
      </w:r>
      <w:r w:rsidR="00705F09">
        <w:t xml:space="preserve"> an</w:t>
      </w:r>
      <w:r w:rsidR="000F0137">
        <w:t xml:space="preserve"> NS</w:t>
      </w:r>
      <w:r w:rsidR="00E260FA">
        <w:t>ERC-</w:t>
      </w:r>
      <w:r w:rsidR="000F0137">
        <w:t xml:space="preserve">funded post-doctoral fellowship at the University </w:t>
      </w:r>
      <w:proofErr w:type="gramStart"/>
      <w:r w:rsidR="000F0137">
        <w:t>of</w:t>
      </w:r>
      <w:proofErr w:type="gramEnd"/>
      <w:r w:rsidR="000F0137">
        <w:t xml:space="preserve"> Glasgow, U.K.</w:t>
      </w:r>
    </w:p>
    <w:p w14:paraId="430795E8" w14:textId="77777777" w:rsidR="000F0137" w:rsidRDefault="00705F09">
      <w:r>
        <w:t>He</w:t>
      </w:r>
      <w:r w:rsidR="000F0137">
        <w:t xml:space="preserve"> </w:t>
      </w:r>
      <w:r>
        <w:t>joined Bishop</w:t>
      </w:r>
      <w:r>
        <w:rPr>
          <w:lang w:val="en-US"/>
        </w:rPr>
        <w:t>’s University as an</w:t>
      </w:r>
      <w:r>
        <w:t xml:space="preserve"> assistant professor of Psychology in 2004</w:t>
      </w:r>
      <w:r w:rsidR="00E260FA">
        <w:t xml:space="preserve">. He was appointed chair of Bishop’s Department of Psychology in 2008, and he was granted full professorship in </w:t>
      </w:r>
      <w:r w:rsidR="00105A47">
        <w:t>2012</w:t>
      </w:r>
      <w:r w:rsidR="00E260FA">
        <w:t xml:space="preserve">. He </w:t>
      </w:r>
      <w:r w:rsidR="00BD02F1">
        <w:t>is a three-time recipient of</w:t>
      </w:r>
      <w:r w:rsidR="00FE41B7">
        <w:t xml:space="preserve"> Bishop’s </w:t>
      </w:r>
      <w:r w:rsidR="00E260FA">
        <w:t>Merit Award for exceptional performance in teaching and research.</w:t>
      </w:r>
    </w:p>
    <w:p w14:paraId="150EAC17" w14:textId="77777777" w:rsidR="00BD02F1" w:rsidRDefault="00774D0E">
      <w:r>
        <w:t xml:space="preserve">From 2008 to </w:t>
      </w:r>
      <w:r w:rsidR="00BD02F1">
        <w:t xml:space="preserve">2010, Dr. Bacon </w:t>
      </w:r>
      <w:r w:rsidR="00755F08">
        <w:t xml:space="preserve">was the </w:t>
      </w:r>
      <w:r w:rsidR="00BD02F1">
        <w:t xml:space="preserve">academic chief negotiator for the Association of Professors of Bishop’s University on several collective agreements. He </w:t>
      </w:r>
      <w:r w:rsidR="00755F08">
        <w:t xml:space="preserve">served as </w:t>
      </w:r>
      <w:r w:rsidR="00BD02F1">
        <w:t xml:space="preserve">dean of the Faculty of Arts and Science </w:t>
      </w:r>
      <w:r w:rsidR="00755F08">
        <w:t>from</w:t>
      </w:r>
      <w:r>
        <w:t xml:space="preserve"> </w:t>
      </w:r>
      <w:r w:rsidR="00BD02F1">
        <w:t>2011</w:t>
      </w:r>
      <w:r w:rsidR="00755F08">
        <w:t xml:space="preserve"> to</w:t>
      </w:r>
      <w:r w:rsidR="00105A47">
        <w:t xml:space="preserve"> </w:t>
      </w:r>
      <w:r w:rsidR="00755F08">
        <w:t>2013</w:t>
      </w:r>
      <w:r w:rsidR="00705F09">
        <w:t>,</w:t>
      </w:r>
      <w:r w:rsidR="00BD02F1">
        <w:t xml:space="preserve"> and </w:t>
      </w:r>
      <w:r w:rsidR="00705F09">
        <w:t xml:space="preserve">concurrently as </w:t>
      </w:r>
      <w:r w:rsidR="00BD02F1">
        <w:t>associate vice</w:t>
      </w:r>
      <w:r w:rsidR="00006C3D">
        <w:t>-principal, research,</w:t>
      </w:r>
      <w:r w:rsidR="00755F08">
        <w:t xml:space="preserve"> from 2012 to </w:t>
      </w:r>
      <w:r w:rsidR="00BD02F1">
        <w:t>2013.</w:t>
      </w:r>
    </w:p>
    <w:p w14:paraId="6EECBAC8" w14:textId="7D5AC3EA" w:rsidR="00BD02F1" w:rsidRDefault="00C66284">
      <w:r>
        <w:t xml:space="preserve">Dr. Bacon’s research in the field of cognitive neuroscience focuses on the links between brain activity and perception in the visual and auditory systems, as well as on multisensory integration. He </w:t>
      </w:r>
      <w:r w:rsidR="00705F09">
        <w:t>remains associated with</w:t>
      </w:r>
      <w:r>
        <w:t xml:space="preserve"> the </w:t>
      </w:r>
      <w:r w:rsidR="00705F09">
        <w:t xml:space="preserve">Montreal-based </w:t>
      </w:r>
      <w:r>
        <w:t xml:space="preserve">Neuropsychology and Cognition Research Center, which is funded by the </w:t>
      </w:r>
      <w:proofErr w:type="spellStart"/>
      <w:r w:rsidR="00705F09">
        <w:rPr>
          <w:i/>
        </w:rPr>
        <w:t>Fonds</w:t>
      </w:r>
      <w:proofErr w:type="spellEnd"/>
      <w:r w:rsidR="00705F09">
        <w:rPr>
          <w:i/>
        </w:rPr>
        <w:t xml:space="preserve"> de </w:t>
      </w:r>
      <w:proofErr w:type="spellStart"/>
      <w:r w:rsidR="00705F09">
        <w:rPr>
          <w:i/>
        </w:rPr>
        <w:t>recherche</w:t>
      </w:r>
      <w:proofErr w:type="spellEnd"/>
      <w:r w:rsidR="00705F09">
        <w:rPr>
          <w:i/>
        </w:rPr>
        <w:t xml:space="preserve"> </w:t>
      </w:r>
      <w:r w:rsidR="00701582">
        <w:rPr>
          <w:i/>
        </w:rPr>
        <w:t xml:space="preserve">du </w:t>
      </w:r>
      <w:r w:rsidR="00705F09">
        <w:rPr>
          <w:i/>
        </w:rPr>
        <w:t>Qu</w:t>
      </w:r>
      <w:r w:rsidR="00705F09">
        <w:rPr>
          <w:i/>
          <w:lang w:val="fr-FR"/>
        </w:rPr>
        <w:t>é</w:t>
      </w:r>
      <w:proofErr w:type="spellStart"/>
      <w:r w:rsidRPr="00705F09">
        <w:rPr>
          <w:i/>
        </w:rPr>
        <w:t>bec</w:t>
      </w:r>
      <w:proofErr w:type="spellEnd"/>
      <w:r w:rsidR="00705F09" w:rsidRPr="00705F09">
        <w:rPr>
          <w:i/>
        </w:rPr>
        <w:t xml:space="preserve"> – </w:t>
      </w:r>
      <w:proofErr w:type="spellStart"/>
      <w:r w:rsidR="00705F09" w:rsidRPr="00705F09">
        <w:rPr>
          <w:i/>
        </w:rPr>
        <w:t>Sant</w:t>
      </w:r>
      <w:proofErr w:type="spellEnd"/>
      <w:r w:rsidR="00705F09" w:rsidRPr="00705F09">
        <w:rPr>
          <w:i/>
          <w:lang w:val="fr-FR"/>
        </w:rPr>
        <w:t>é</w:t>
      </w:r>
      <w:r w:rsidR="00705F09" w:rsidRPr="00705F09">
        <w:rPr>
          <w:i/>
        </w:rPr>
        <w:t xml:space="preserve"> (FR</w:t>
      </w:r>
      <w:r w:rsidRPr="00705F09">
        <w:rPr>
          <w:i/>
        </w:rPr>
        <w:t>Q</w:t>
      </w:r>
      <w:r w:rsidR="00705F09" w:rsidRPr="00705F09">
        <w:rPr>
          <w:i/>
        </w:rPr>
        <w:t>S</w:t>
      </w:r>
      <w:r w:rsidRPr="00705F09">
        <w:rPr>
          <w:i/>
        </w:rPr>
        <w:t>)</w:t>
      </w:r>
      <w:r w:rsidRPr="00705F09">
        <w:t>.</w:t>
      </w:r>
    </w:p>
    <w:p w14:paraId="0AC66EFD" w14:textId="77777777" w:rsidR="00E260FA" w:rsidRDefault="00E260FA"/>
    <w:sectPr w:rsidR="00E26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92"/>
    <w:rsid w:val="00006C3D"/>
    <w:rsid w:val="000A4C4D"/>
    <w:rsid w:val="000F0137"/>
    <w:rsid w:val="00105A47"/>
    <w:rsid w:val="00701582"/>
    <w:rsid w:val="00705F09"/>
    <w:rsid w:val="00755F08"/>
    <w:rsid w:val="00774D0E"/>
    <w:rsid w:val="00B766F1"/>
    <w:rsid w:val="00BD02F1"/>
    <w:rsid w:val="00C17C30"/>
    <w:rsid w:val="00C3698E"/>
    <w:rsid w:val="00C66284"/>
    <w:rsid w:val="00E260FA"/>
    <w:rsid w:val="00EE7F54"/>
    <w:rsid w:val="00F71692"/>
    <w:rsid w:val="00F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10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5A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05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Kerr,  Mark</dc:creator>
  <cp:lastModifiedBy>Kerr,  Mark</cp:lastModifiedBy>
  <cp:revision>2</cp:revision>
  <dcterms:created xsi:type="dcterms:W3CDTF">2016-01-06T14:34:00Z</dcterms:created>
  <dcterms:modified xsi:type="dcterms:W3CDTF">2016-01-06T14:34:00Z</dcterms:modified>
</cp:coreProperties>
</file>