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2FF8" w14:textId="5A7A2CF4" w:rsidR="0010732B" w:rsidRDefault="0010732B" w:rsidP="0010732B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9C6BBF">
        <w:rPr>
          <w:b/>
          <w:sz w:val="28"/>
        </w:rPr>
        <w:t>NEWS</w:t>
      </w:r>
      <w:r>
        <w:rPr>
          <w:b/>
          <w:sz w:val="28"/>
        </w:rPr>
        <w:t xml:space="preserve"> RELEASE</w:t>
      </w:r>
    </w:p>
    <w:p w14:paraId="278C1D01" w14:textId="04A14368" w:rsidR="0010732B" w:rsidRPr="001F5490" w:rsidRDefault="006148E1" w:rsidP="0010732B">
      <w:pPr>
        <w:jc w:val="right"/>
        <w:rPr>
          <w:b/>
        </w:rPr>
      </w:pPr>
      <w:r>
        <w:rPr>
          <w:b/>
        </w:rPr>
        <w:t>2</w:t>
      </w:r>
      <w:r w:rsidR="00F6373C">
        <w:rPr>
          <w:b/>
        </w:rPr>
        <w:t>6</w:t>
      </w:r>
      <w:r w:rsidR="0010732B">
        <w:rPr>
          <w:b/>
        </w:rPr>
        <w:t xml:space="preserve"> </w:t>
      </w:r>
      <w:r w:rsidR="009431F4">
        <w:rPr>
          <w:b/>
        </w:rPr>
        <w:t>July</w:t>
      </w:r>
      <w:r w:rsidR="0010732B" w:rsidRPr="001F5490">
        <w:rPr>
          <w:b/>
        </w:rPr>
        <w:t xml:space="preserve"> 2023</w:t>
      </w:r>
    </w:p>
    <w:p w14:paraId="06BA0F97" w14:textId="77777777" w:rsidR="0010732B" w:rsidRDefault="0010732B" w:rsidP="007F2B59">
      <w:pPr>
        <w:spacing w:after="240"/>
        <w:rPr>
          <w:rFonts w:ascii="Calibri" w:hAnsi="Calibri"/>
          <w:b/>
          <w:bCs/>
          <w:color w:val="FF0000"/>
        </w:rPr>
      </w:pPr>
    </w:p>
    <w:p w14:paraId="29E5E660" w14:textId="268BF2E5" w:rsidR="003462E1" w:rsidRPr="0010732B" w:rsidRDefault="002653D5" w:rsidP="00C51CE2">
      <w:pPr>
        <w:spacing w:before="120" w:after="240"/>
        <w:jc w:val="center"/>
        <w:rPr>
          <w:rFonts w:ascii="Calibri" w:hAnsi="Calibri"/>
          <w:b/>
          <w:sz w:val="28"/>
        </w:rPr>
      </w:pPr>
      <w:r w:rsidRPr="0010732B">
        <w:rPr>
          <w:rFonts w:ascii="Calibri" w:hAnsi="Calibri"/>
          <w:b/>
          <w:sz w:val="28"/>
        </w:rPr>
        <w:t xml:space="preserve">Scientists </w:t>
      </w:r>
      <w:r w:rsidR="00935AAE" w:rsidRPr="0010732B">
        <w:rPr>
          <w:rFonts w:ascii="Calibri" w:hAnsi="Calibri"/>
          <w:b/>
          <w:sz w:val="28"/>
        </w:rPr>
        <w:t>crack the code</w:t>
      </w:r>
      <w:r w:rsidR="00CE6D64" w:rsidRPr="0010732B">
        <w:rPr>
          <w:rFonts w:ascii="Calibri" w:hAnsi="Calibri"/>
          <w:b/>
          <w:sz w:val="28"/>
        </w:rPr>
        <w:t xml:space="preserve"> of</w:t>
      </w:r>
      <w:r w:rsidR="00CD4E76" w:rsidRPr="0010732B">
        <w:rPr>
          <w:rFonts w:ascii="Calibri" w:hAnsi="Calibri"/>
          <w:b/>
          <w:sz w:val="28"/>
        </w:rPr>
        <w:t xml:space="preserve"> what causes</w:t>
      </w:r>
      <w:r w:rsidRPr="0010732B">
        <w:rPr>
          <w:rFonts w:ascii="Calibri" w:hAnsi="Calibri"/>
          <w:b/>
          <w:sz w:val="28"/>
        </w:rPr>
        <w:t xml:space="preserve"> diamonds </w:t>
      </w:r>
      <w:r w:rsidR="00CD4E76" w:rsidRPr="0010732B">
        <w:rPr>
          <w:rFonts w:ascii="Calibri" w:hAnsi="Calibri"/>
          <w:b/>
          <w:sz w:val="28"/>
        </w:rPr>
        <w:t xml:space="preserve">to </w:t>
      </w:r>
      <w:r w:rsidRPr="0010732B">
        <w:rPr>
          <w:rFonts w:ascii="Calibri" w:hAnsi="Calibri"/>
          <w:b/>
          <w:sz w:val="28"/>
        </w:rPr>
        <w:t>erupt</w:t>
      </w:r>
      <w:r w:rsidR="0010732B">
        <w:rPr>
          <w:rFonts w:ascii="Calibri" w:hAnsi="Calibri"/>
          <w:b/>
          <w:sz w:val="28"/>
        </w:rPr>
        <w:br/>
      </w:r>
      <w:r w:rsidR="008A5F01" w:rsidRPr="0010732B">
        <w:rPr>
          <w:rFonts w:ascii="Calibri" w:hAnsi="Calibri"/>
          <w:b/>
        </w:rPr>
        <w:t>New r</w:t>
      </w:r>
      <w:r w:rsidR="003462E1" w:rsidRPr="0010732B">
        <w:rPr>
          <w:rFonts w:ascii="Calibri" w:hAnsi="Calibri"/>
          <w:b/>
        </w:rPr>
        <w:t xml:space="preserve">esearch </w:t>
      </w:r>
      <w:r w:rsidR="00CF128C" w:rsidRPr="0010732B">
        <w:rPr>
          <w:rFonts w:ascii="Calibri" w:hAnsi="Calibri"/>
          <w:b/>
        </w:rPr>
        <w:t xml:space="preserve">could spark </w:t>
      </w:r>
      <w:r w:rsidR="003462E1" w:rsidRPr="0010732B">
        <w:rPr>
          <w:rFonts w:ascii="Calibri" w:hAnsi="Calibri"/>
          <w:b/>
        </w:rPr>
        <w:t xml:space="preserve">future diamond </w:t>
      </w:r>
      <w:proofErr w:type="gramStart"/>
      <w:r w:rsidR="003462E1" w:rsidRPr="0010732B">
        <w:rPr>
          <w:rFonts w:ascii="Calibri" w:hAnsi="Calibri"/>
          <w:b/>
        </w:rPr>
        <w:t>discoveries</w:t>
      </w:r>
      <w:proofErr w:type="gramEnd"/>
    </w:p>
    <w:p w14:paraId="52023FBE" w14:textId="10C08C3B" w:rsidR="00E809D0" w:rsidRDefault="006E7FBA" w:rsidP="007F2B59">
      <w:pPr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An international team of </w:t>
      </w:r>
      <w:r w:rsidRPr="009C6BBF">
        <w:rPr>
          <w:rFonts w:ascii="Calibri" w:hAnsi="Calibri"/>
        </w:rPr>
        <w:t>s</w:t>
      </w:r>
      <w:r w:rsidR="00E73CB1" w:rsidRPr="009C6BBF">
        <w:rPr>
          <w:rFonts w:ascii="Calibri" w:hAnsi="Calibri"/>
        </w:rPr>
        <w:t>cientists</w:t>
      </w:r>
      <w:r w:rsidR="009C6BBF" w:rsidRPr="009C6BBF">
        <w:rPr>
          <w:rFonts w:ascii="Calibri" w:hAnsi="Calibri"/>
        </w:rPr>
        <w:t>,</w:t>
      </w:r>
      <w:r w:rsidR="009C6BBF" w:rsidRPr="009C6BBF">
        <w:rPr>
          <w:rFonts w:ascii="Segoe UI" w:hAnsi="Segoe UI" w:cs="Segoe UI"/>
          <w:sz w:val="21"/>
          <w:szCs w:val="21"/>
        </w:rPr>
        <w:t xml:space="preserve"> including Dr. Christopher Spencer from Queen’s University,</w:t>
      </w:r>
      <w:r w:rsidR="0019427E">
        <w:rPr>
          <w:rFonts w:ascii="Calibri" w:hAnsi="Calibri"/>
        </w:rPr>
        <w:t xml:space="preserve"> </w:t>
      </w:r>
      <w:r w:rsidR="00E73CB1" w:rsidRPr="00E73CB1">
        <w:rPr>
          <w:rFonts w:ascii="Calibri" w:hAnsi="Calibri"/>
        </w:rPr>
        <w:t xml:space="preserve">have </w:t>
      </w:r>
      <w:r w:rsidR="00E73CB1">
        <w:rPr>
          <w:rFonts w:ascii="Calibri" w:hAnsi="Calibri"/>
        </w:rPr>
        <w:t xml:space="preserve">discovered </w:t>
      </w:r>
      <w:r w:rsidR="00E73CB1" w:rsidRPr="00E73CB1">
        <w:rPr>
          <w:rFonts w:ascii="Calibri" w:hAnsi="Calibri"/>
        </w:rPr>
        <w:t>that the breakup of</w:t>
      </w:r>
      <w:r w:rsidR="00B76AC6" w:rsidRPr="00E73CB1">
        <w:rPr>
          <w:rFonts w:ascii="Calibri" w:hAnsi="Calibri"/>
        </w:rPr>
        <w:t xml:space="preserve"> </w:t>
      </w:r>
      <w:r w:rsidR="00E73CB1" w:rsidRPr="00E73CB1">
        <w:rPr>
          <w:rFonts w:ascii="Calibri" w:hAnsi="Calibri"/>
        </w:rPr>
        <w:t xml:space="preserve">tectonic plates </w:t>
      </w:r>
      <w:r w:rsidR="00822302">
        <w:rPr>
          <w:rFonts w:ascii="Calibri" w:hAnsi="Calibri"/>
        </w:rPr>
        <w:t>is</w:t>
      </w:r>
      <w:r w:rsidR="00E73CB1" w:rsidRPr="00E73CB1">
        <w:rPr>
          <w:rFonts w:ascii="Calibri" w:hAnsi="Calibri"/>
        </w:rPr>
        <w:t xml:space="preserve"> the </w:t>
      </w:r>
      <w:r w:rsidR="007C125B">
        <w:rPr>
          <w:rFonts w:ascii="Calibri" w:hAnsi="Calibri"/>
        </w:rPr>
        <w:t>main</w:t>
      </w:r>
      <w:r w:rsidR="00E73CB1" w:rsidRPr="00E73CB1">
        <w:rPr>
          <w:rFonts w:ascii="Calibri" w:hAnsi="Calibri"/>
        </w:rPr>
        <w:t xml:space="preserve"> driving force behind the </w:t>
      </w:r>
      <w:r w:rsidR="00E73CB1">
        <w:rPr>
          <w:rFonts w:ascii="Calibri" w:hAnsi="Calibri"/>
        </w:rPr>
        <w:t>generation</w:t>
      </w:r>
      <w:r w:rsidR="00B86841">
        <w:rPr>
          <w:rFonts w:ascii="Calibri" w:hAnsi="Calibri"/>
        </w:rPr>
        <w:t xml:space="preserve"> </w:t>
      </w:r>
      <w:r w:rsidR="00822302">
        <w:rPr>
          <w:rFonts w:ascii="Calibri" w:hAnsi="Calibri"/>
        </w:rPr>
        <w:t xml:space="preserve">and eruption </w:t>
      </w:r>
      <w:r w:rsidR="00B86841">
        <w:rPr>
          <w:rFonts w:ascii="Calibri" w:hAnsi="Calibri"/>
        </w:rPr>
        <w:t xml:space="preserve">of </w:t>
      </w:r>
      <w:r w:rsidR="00B86841" w:rsidRPr="00E73CB1">
        <w:rPr>
          <w:rFonts w:ascii="Calibri" w:hAnsi="Calibri"/>
        </w:rPr>
        <w:t xml:space="preserve">diamond-rich magmas </w:t>
      </w:r>
      <w:r w:rsidR="00822302">
        <w:rPr>
          <w:rFonts w:ascii="Calibri" w:hAnsi="Calibri"/>
        </w:rPr>
        <w:t>from</w:t>
      </w:r>
      <w:r w:rsidR="00DB7BD7">
        <w:rPr>
          <w:rFonts w:ascii="Calibri" w:hAnsi="Calibri"/>
        </w:rPr>
        <w:t xml:space="preserve"> deep inside the</w:t>
      </w:r>
      <w:r w:rsidR="00822302">
        <w:rPr>
          <w:rFonts w:ascii="Calibri" w:hAnsi="Calibri"/>
        </w:rPr>
        <w:t xml:space="preserve"> </w:t>
      </w:r>
      <w:r w:rsidR="00B86841">
        <w:rPr>
          <w:rFonts w:ascii="Calibri" w:hAnsi="Calibri"/>
        </w:rPr>
        <w:t>Earth</w:t>
      </w:r>
      <w:r w:rsidR="00E73CB1">
        <w:rPr>
          <w:rFonts w:ascii="Calibri" w:hAnsi="Calibri"/>
        </w:rPr>
        <w:t>.</w:t>
      </w:r>
      <w:r w:rsidR="00D26606">
        <w:rPr>
          <w:rFonts w:ascii="Calibri" w:hAnsi="Calibri"/>
        </w:rPr>
        <w:t xml:space="preserve">  </w:t>
      </w:r>
      <w:r w:rsidR="00E809D0">
        <w:rPr>
          <w:rFonts w:ascii="Calibri" w:hAnsi="Calibri"/>
        </w:rPr>
        <w:t xml:space="preserve">Their findings could </w:t>
      </w:r>
      <w:r w:rsidR="00883E6A">
        <w:rPr>
          <w:rFonts w:ascii="Calibri" w:hAnsi="Calibri"/>
        </w:rPr>
        <w:t>shape</w:t>
      </w:r>
      <w:r w:rsidR="00E809D0">
        <w:rPr>
          <w:rFonts w:ascii="Calibri" w:hAnsi="Calibri"/>
        </w:rPr>
        <w:t xml:space="preserve"> the future of the diamond exploration industry</w:t>
      </w:r>
      <w:r w:rsidR="005D0B07">
        <w:rPr>
          <w:rFonts w:ascii="Calibri" w:hAnsi="Calibri"/>
        </w:rPr>
        <w:t>, informing where diamonds are most likely to be found</w:t>
      </w:r>
      <w:r w:rsidR="009E6A6F">
        <w:rPr>
          <w:rFonts w:ascii="Calibri" w:hAnsi="Calibri"/>
        </w:rPr>
        <w:t>.</w:t>
      </w:r>
    </w:p>
    <w:p w14:paraId="7C319CAD" w14:textId="3D1DAE65" w:rsidR="004528D6" w:rsidRDefault="002C3A31" w:rsidP="007F2B59">
      <w:pPr>
        <w:spacing w:after="240"/>
        <w:rPr>
          <w:rFonts w:ascii="Calibri" w:hAnsi="Calibri"/>
        </w:rPr>
      </w:pPr>
      <w:r w:rsidRPr="002C3A31">
        <w:rPr>
          <w:rFonts w:ascii="Calibri" w:hAnsi="Calibri"/>
        </w:rPr>
        <w:t xml:space="preserve">Diamonds, </w:t>
      </w:r>
      <w:r w:rsidR="00227FB5">
        <w:rPr>
          <w:rFonts w:ascii="Calibri" w:hAnsi="Calibri"/>
        </w:rPr>
        <w:t>which</w:t>
      </w:r>
      <w:r w:rsidR="0040302F">
        <w:rPr>
          <w:rFonts w:ascii="Calibri" w:hAnsi="Calibri"/>
        </w:rPr>
        <w:t xml:space="preserve"> form under great pressures</w:t>
      </w:r>
      <w:r w:rsidR="000B528E">
        <w:rPr>
          <w:rFonts w:ascii="Calibri" w:hAnsi="Calibri"/>
        </w:rPr>
        <w:t xml:space="preserve"> at depth</w:t>
      </w:r>
      <w:r w:rsidRPr="002C3A31">
        <w:rPr>
          <w:rFonts w:ascii="Calibri" w:hAnsi="Calibri"/>
        </w:rPr>
        <w:t xml:space="preserve">, </w:t>
      </w:r>
      <w:r>
        <w:rPr>
          <w:rFonts w:ascii="Calibri" w:hAnsi="Calibri"/>
        </w:rPr>
        <w:t>are</w:t>
      </w:r>
      <w:r w:rsidRPr="002C3A31">
        <w:rPr>
          <w:rFonts w:ascii="Calibri" w:hAnsi="Calibri"/>
        </w:rPr>
        <w:t xml:space="preserve"> hundreds of millions, or even billions, of years</w:t>
      </w:r>
      <w:r>
        <w:rPr>
          <w:rFonts w:ascii="Calibri" w:hAnsi="Calibri"/>
        </w:rPr>
        <w:t xml:space="preserve"> old</w:t>
      </w:r>
      <w:r w:rsidRPr="002C3A31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4528D6">
        <w:rPr>
          <w:rFonts w:ascii="Calibri" w:hAnsi="Calibri"/>
        </w:rPr>
        <w:t xml:space="preserve">They are </w:t>
      </w:r>
      <w:r w:rsidR="00C6376A">
        <w:rPr>
          <w:rFonts w:ascii="Calibri" w:hAnsi="Calibri"/>
        </w:rPr>
        <w:t xml:space="preserve">typically </w:t>
      </w:r>
      <w:r w:rsidR="004528D6">
        <w:rPr>
          <w:rFonts w:ascii="Calibri" w:hAnsi="Calibri"/>
        </w:rPr>
        <w:t xml:space="preserve">found in a type of volcanic rock </w:t>
      </w:r>
      <w:r w:rsidR="00C6376A">
        <w:rPr>
          <w:rFonts w:ascii="Calibri" w:hAnsi="Calibri"/>
        </w:rPr>
        <w:t>known as</w:t>
      </w:r>
      <w:r w:rsidR="004528D6">
        <w:rPr>
          <w:rFonts w:ascii="Calibri" w:hAnsi="Calibri"/>
        </w:rPr>
        <w:t xml:space="preserve"> </w:t>
      </w:r>
      <w:r w:rsidR="00C6376A">
        <w:rPr>
          <w:rFonts w:ascii="Calibri" w:hAnsi="Calibri"/>
        </w:rPr>
        <w:t xml:space="preserve">kimberlite. </w:t>
      </w:r>
      <w:r w:rsidR="008A5F01">
        <w:rPr>
          <w:rFonts w:ascii="Calibri" w:hAnsi="Calibri"/>
        </w:rPr>
        <w:t>Kimberlites</w:t>
      </w:r>
      <w:r w:rsidR="00C6376A" w:rsidRPr="00C6376A">
        <w:rPr>
          <w:rFonts w:ascii="Calibri" w:hAnsi="Calibri"/>
        </w:rPr>
        <w:t xml:space="preserve"> are found in the </w:t>
      </w:r>
      <w:r w:rsidR="0081387E">
        <w:rPr>
          <w:rFonts w:ascii="Calibri" w:hAnsi="Calibri"/>
        </w:rPr>
        <w:t>oldest</w:t>
      </w:r>
      <w:r w:rsidR="00C6376A" w:rsidRPr="00C6376A">
        <w:rPr>
          <w:rFonts w:ascii="Calibri" w:hAnsi="Calibri"/>
        </w:rPr>
        <w:t xml:space="preserve">, thickest, </w:t>
      </w:r>
      <w:r w:rsidR="00C6376A">
        <w:rPr>
          <w:rFonts w:ascii="Calibri" w:hAnsi="Calibri"/>
        </w:rPr>
        <w:t>strongest</w:t>
      </w:r>
      <w:r w:rsidR="00C6376A" w:rsidRPr="00C6376A">
        <w:rPr>
          <w:rFonts w:ascii="Calibri" w:hAnsi="Calibri"/>
        </w:rPr>
        <w:t xml:space="preserve"> </w:t>
      </w:r>
      <w:r w:rsidR="00C6376A">
        <w:rPr>
          <w:rFonts w:ascii="Calibri" w:hAnsi="Calibri"/>
        </w:rPr>
        <w:t>parts</w:t>
      </w:r>
      <w:r w:rsidR="00C6376A" w:rsidRPr="00C6376A">
        <w:rPr>
          <w:rFonts w:ascii="Calibri" w:hAnsi="Calibri"/>
        </w:rPr>
        <w:t xml:space="preserve"> of continents</w:t>
      </w:r>
      <w:r w:rsidR="00C6376A">
        <w:rPr>
          <w:rFonts w:ascii="Calibri" w:hAnsi="Calibri"/>
        </w:rPr>
        <w:t xml:space="preserve"> – most notably</w:t>
      </w:r>
      <w:r w:rsidR="00C6376A" w:rsidRPr="00C6376A">
        <w:rPr>
          <w:rFonts w:ascii="Calibri" w:hAnsi="Calibri"/>
        </w:rPr>
        <w:t xml:space="preserve"> in South Africa, </w:t>
      </w:r>
      <w:r w:rsidR="001B30E2">
        <w:rPr>
          <w:rFonts w:ascii="Calibri" w:hAnsi="Calibri"/>
        </w:rPr>
        <w:t>home to</w:t>
      </w:r>
      <w:r w:rsidR="00C6376A" w:rsidRPr="00C6376A">
        <w:rPr>
          <w:rFonts w:ascii="Calibri" w:hAnsi="Calibri"/>
        </w:rPr>
        <w:t xml:space="preserve"> the diamond rush</w:t>
      </w:r>
      <w:r w:rsidR="001B30E2">
        <w:rPr>
          <w:rFonts w:ascii="Calibri" w:hAnsi="Calibri"/>
        </w:rPr>
        <w:t xml:space="preserve"> of </w:t>
      </w:r>
      <w:r w:rsidR="00C6376A" w:rsidRPr="00C6376A">
        <w:rPr>
          <w:rFonts w:ascii="Calibri" w:hAnsi="Calibri"/>
        </w:rPr>
        <w:t>the late 19</w:t>
      </w:r>
      <w:r w:rsidR="00C6376A" w:rsidRPr="00E77DE7">
        <w:rPr>
          <w:rFonts w:ascii="Calibri" w:hAnsi="Calibri"/>
          <w:vertAlign w:val="superscript"/>
        </w:rPr>
        <w:t>th</w:t>
      </w:r>
      <w:r w:rsidR="00C6376A">
        <w:rPr>
          <w:rFonts w:ascii="Calibri" w:hAnsi="Calibri"/>
        </w:rPr>
        <w:t xml:space="preserve"> </w:t>
      </w:r>
      <w:r w:rsidR="00C6376A" w:rsidRPr="00C6376A">
        <w:rPr>
          <w:rFonts w:ascii="Calibri" w:hAnsi="Calibri"/>
        </w:rPr>
        <w:t>century</w:t>
      </w:r>
      <w:r w:rsidR="00C6376A">
        <w:rPr>
          <w:rFonts w:ascii="Calibri" w:hAnsi="Calibri"/>
        </w:rPr>
        <w:t xml:space="preserve">. </w:t>
      </w:r>
      <w:r w:rsidR="000E56F4">
        <w:rPr>
          <w:rFonts w:ascii="Calibri" w:hAnsi="Calibri"/>
        </w:rPr>
        <w:t xml:space="preserve">But </w:t>
      </w:r>
      <w:r w:rsidR="00C6376A">
        <w:rPr>
          <w:rFonts w:ascii="Calibri" w:hAnsi="Calibri"/>
        </w:rPr>
        <w:t xml:space="preserve">how and </w:t>
      </w:r>
      <w:r w:rsidR="000E56F4">
        <w:rPr>
          <w:rFonts w:ascii="Calibri" w:hAnsi="Calibri"/>
        </w:rPr>
        <w:t>why</w:t>
      </w:r>
      <w:r w:rsidR="004528D6">
        <w:rPr>
          <w:rFonts w:ascii="Calibri" w:hAnsi="Calibri"/>
        </w:rPr>
        <w:t xml:space="preserve"> they got </w:t>
      </w:r>
      <w:r w:rsidR="005B2485">
        <w:rPr>
          <w:rFonts w:ascii="Calibri" w:hAnsi="Calibri"/>
        </w:rPr>
        <w:t>to Earth’s surface</w:t>
      </w:r>
      <w:r w:rsidR="004528D6">
        <w:rPr>
          <w:rFonts w:ascii="Calibri" w:hAnsi="Calibri"/>
        </w:rPr>
        <w:t xml:space="preserve"> has, until now, </w:t>
      </w:r>
      <w:r w:rsidR="000534C2">
        <w:rPr>
          <w:rFonts w:ascii="Calibri" w:hAnsi="Calibri"/>
        </w:rPr>
        <w:t>remained</w:t>
      </w:r>
      <w:r w:rsidR="004528D6">
        <w:rPr>
          <w:rFonts w:ascii="Calibri" w:hAnsi="Calibri"/>
        </w:rPr>
        <w:t xml:space="preserve"> a mystery.</w:t>
      </w:r>
    </w:p>
    <w:p w14:paraId="51E069E3" w14:textId="1C1FF2B1" w:rsidR="000E56F4" w:rsidRPr="009C6BBF" w:rsidRDefault="0019427E" w:rsidP="000E56F4">
      <w:pPr>
        <w:spacing w:after="240"/>
        <w:rPr>
          <w:rStyle w:val="Hyperlink"/>
          <w:rFonts w:ascii="Calibri" w:hAnsi="Calibri"/>
        </w:rPr>
      </w:pPr>
      <w:r>
        <w:rPr>
          <w:rFonts w:ascii="Calibri" w:hAnsi="Calibri"/>
        </w:rPr>
        <w:t>The n</w:t>
      </w:r>
      <w:r w:rsidR="000E56F4">
        <w:rPr>
          <w:rFonts w:ascii="Calibri" w:hAnsi="Calibri"/>
        </w:rPr>
        <w:t>ew research</w:t>
      </w:r>
      <w:r>
        <w:rPr>
          <w:rFonts w:ascii="Calibri" w:hAnsi="Calibri"/>
        </w:rPr>
        <w:t xml:space="preserve"> </w:t>
      </w:r>
      <w:r w:rsidR="000E56F4" w:rsidRPr="00EA6B0F">
        <w:rPr>
          <w:rFonts w:ascii="Calibri" w:hAnsi="Calibri"/>
        </w:rPr>
        <w:t>examin</w:t>
      </w:r>
      <w:r w:rsidR="00227FB5">
        <w:rPr>
          <w:rFonts w:ascii="Calibri" w:hAnsi="Calibri"/>
        </w:rPr>
        <w:t>ed</w:t>
      </w:r>
      <w:r w:rsidR="000E56F4" w:rsidRPr="00EA6B0F">
        <w:rPr>
          <w:rFonts w:ascii="Calibri" w:hAnsi="Calibri"/>
        </w:rPr>
        <w:t xml:space="preserve"> the </w:t>
      </w:r>
      <w:r w:rsidR="000E56F4">
        <w:rPr>
          <w:rFonts w:ascii="Calibri" w:hAnsi="Calibri"/>
        </w:rPr>
        <w:t>effects</w:t>
      </w:r>
      <w:r w:rsidR="000E56F4" w:rsidRPr="00EA6B0F">
        <w:rPr>
          <w:rFonts w:ascii="Calibri" w:hAnsi="Calibri"/>
        </w:rPr>
        <w:t xml:space="preserve"> of global tectonic forces </w:t>
      </w:r>
      <w:r w:rsidR="000E56F4">
        <w:rPr>
          <w:rFonts w:ascii="Calibri" w:hAnsi="Calibri"/>
        </w:rPr>
        <w:t>on</w:t>
      </w:r>
      <w:r w:rsidR="000E56F4" w:rsidRPr="00EA6B0F">
        <w:rPr>
          <w:rFonts w:ascii="Calibri" w:hAnsi="Calibri"/>
        </w:rPr>
        <w:t xml:space="preserve"> </w:t>
      </w:r>
      <w:r w:rsidR="000E56F4">
        <w:rPr>
          <w:rFonts w:ascii="Calibri" w:hAnsi="Calibri"/>
        </w:rPr>
        <w:t xml:space="preserve">these </w:t>
      </w:r>
      <w:r w:rsidR="000E56F4" w:rsidRPr="00EA6B0F">
        <w:rPr>
          <w:rFonts w:ascii="Calibri" w:hAnsi="Calibri"/>
        </w:rPr>
        <w:t>volcanic eruptions spanning the last billion years</w:t>
      </w:r>
      <w:r w:rsidR="009C6BBF">
        <w:rPr>
          <w:rFonts w:ascii="Calibri" w:hAnsi="Calibri"/>
        </w:rPr>
        <w:fldChar w:fldCharType="begin"/>
      </w:r>
      <w:r w:rsidR="009C6BBF">
        <w:rPr>
          <w:rFonts w:ascii="Calibri" w:hAnsi="Calibri"/>
        </w:rPr>
        <w:instrText>HYPERLINK "https://can01.safelinks.protection.outlook.com/?url=https%3A%2F%2Fwww.nature.com%2Farticles%2Fs41586-023-06193-3&amp;data=05%7C01%7Clars.hansen%40queensu.ca%7Ccd596638e8a9490040ce08db8df89ddf%7Cd61ecb3b38b142d582c4efb2838b925c%7C1%7C0%7C638259871152442274%7CUnknown%7CTWFpbGZsb3d8eyJWIjoiMC4wLjAwMDAiLCJQIjoiV2luMzIiLCJBTiI6Ik1haWwiLCJXVCI6Mn0%3D%7C3000%7C%7C%7C&amp;sdata=ReM5Hf%2FuCC1q8zXUxj2tHi6HUNj1OwNOmKfUpb89eQk%3D&amp;reserved=0"</w:instrText>
      </w:r>
      <w:r w:rsidR="009C6BBF">
        <w:rPr>
          <w:rFonts w:ascii="Calibri" w:hAnsi="Calibri"/>
        </w:rPr>
      </w:r>
      <w:r w:rsidR="009C6BBF">
        <w:rPr>
          <w:rFonts w:ascii="Calibri" w:hAnsi="Calibri"/>
        </w:rPr>
        <w:fldChar w:fldCharType="separate"/>
      </w:r>
      <w:r w:rsidR="000E56F4" w:rsidRPr="009C6BBF">
        <w:rPr>
          <w:rStyle w:val="Hyperlink"/>
          <w:rFonts w:ascii="Calibri" w:hAnsi="Calibri"/>
        </w:rPr>
        <w:t xml:space="preserve">. The findings </w:t>
      </w:r>
      <w:r w:rsidR="00564E75" w:rsidRPr="009C6BBF">
        <w:rPr>
          <w:rStyle w:val="Hyperlink"/>
          <w:rFonts w:ascii="Calibri" w:hAnsi="Calibri"/>
        </w:rPr>
        <w:t xml:space="preserve">were </w:t>
      </w:r>
      <w:r w:rsidR="000E56F4" w:rsidRPr="009C6BBF">
        <w:rPr>
          <w:rStyle w:val="Hyperlink"/>
          <w:rFonts w:ascii="Calibri" w:hAnsi="Calibri"/>
        </w:rPr>
        <w:t>published today (</w:t>
      </w:r>
      <w:r w:rsidR="001F0D9A" w:rsidRPr="009C6BBF">
        <w:rPr>
          <w:rStyle w:val="Hyperlink"/>
          <w:rFonts w:ascii="Calibri" w:hAnsi="Calibri"/>
        </w:rPr>
        <w:t>26 July 2023</w:t>
      </w:r>
      <w:r w:rsidR="000E56F4" w:rsidRPr="009C6BBF">
        <w:rPr>
          <w:rStyle w:val="Hyperlink"/>
          <w:rFonts w:ascii="Calibri" w:hAnsi="Calibri"/>
        </w:rPr>
        <w:t xml:space="preserve">) in the journal </w:t>
      </w:r>
      <w:r w:rsidR="000E56F4" w:rsidRPr="009C6BBF">
        <w:rPr>
          <w:rStyle w:val="Hyperlink"/>
          <w:rFonts w:ascii="Calibri" w:hAnsi="Calibri"/>
          <w:i/>
        </w:rPr>
        <w:t>Nature</w:t>
      </w:r>
      <w:r w:rsidR="000E56F4" w:rsidRPr="009C6BBF">
        <w:rPr>
          <w:rStyle w:val="Hyperlink"/>
          <w:rFonts w:ascii="Calibri" w:hAnsi="Calibri"/>
        </w:rPr>
        <w:t>.</w:t>
      </w:r>
    </w:p>
    <w:p w14:paraId="03B5A025" w14:textId="7B1EBCB1" w:rsidR="006E7FBA" w:rsidRDefault="009C6BBF" w:rsidP="000E56F4">
      <w:pPr>
        <w:spacing w:after="240"/>
        <w:rPr>
          <w:rFonts w:ascii="Calibri" w:hAnsi="Calibri"/>
        </w:rPr>
      </w:pPr>
      <w:r>
        <w:rPr>
          <w:rFonts w:ascii="Calibri" w:hAnsi="Calibri"/>
        </w:rPr>
        <w:fldChar w:fldCharType="end"/>
      </w:r>
      <w:r w:rsidR="00F6373C">
        <w:rPr>
          <w:rFonts w:ascii="Calibri" w:hAnsi="Calibri"/>
        </w:rPr>
        <w:t>R</w:t>
      </w:r>
      <w:r w:rsidR="006E7FBA">
        <w:rPr>
          <w:rFonts w:ascii="Calibri" w:hAnsi="Calibri"/>
        </w:rPr>
        <w:t xml:space="preserve">esearchers collaborated </w:t>
      </w:r>
      <w:r w:rsidR="006E7FBA" w:rsidRPr="00EA6B0F">
        <w:rPr>
          <w:rFonts w:ascii="Calibri" w:hAnsi="Calibri"/>
        </w:rPr>
        <w:t xml:space="preserve">from </w:t>
      </w:r>
      <w:r w:rsidR="00F6373C" w:rsidRPr="00E73CB1">
        <w:rPr>
          <w:rFonts w:ascii="Calibri" w:hAnsi="Calibri"/>
        </w:rPr>
        <w:t>Queen’s University</w:t>
      </w:r>
      <w:r w:rsidR="00F6373C">
        <w:rPr>
          <w:rFonts w:ascii="Calibri" w:hAnsi="Calibri"/>
        </w:rPr>
        <w:t xml:space="preserve">, </w:t>
      </w:r>
      <w:r w:rsidR="006E7FBA" w:rsidRPr="00EA6B0F">
        <w:rPr>
          <w:rFonts w:ascii="Calibri" w:hAnsi="Calibri"/>
        </w:rPr>
        <w:t xml:space="preserve">the </w:t>
      </w:r>
      <w:r w:rsidR="006E7FBA" w:rsidRPr="00066722">
        <w:rPr>
          <w:rFonts w:ascii="Calibri" w:hAnsi="Calibri"/>
        </w:rPr>
        <w:t>Univ</w:t>
      </w:r>
      <w:r w:rsidR="006E7FBA">
        <w:rPr>
          <w:rFonts w:ascii="Calibri" w:hAnsi="Calibri"/>
        </w:rPr>
        <w:t xml:space="preserve">ersity of Birmingham, the </w:t>
      </w:r>
      <w:r w:rsidR="006E7FBA" w:rsidRPr="00E73CB1">
        <w:rPr>
          <w:rFonts w:ascii="Calibri" w:hAnsi="Calibri"/>
        </w:rPr>
        <w:t>University of Potsdam,</w:t>
      </w:r>
      <w:r w:rsidR="006E7FBA">
        <w:rPr>
          <w:rFonts w:ascii="Calibri" w:hAnsi="Calibri"/>
        </w:rPr>
        <w:t xml:space="preserve"> </w:t>
      </w:r>
      <w:r w:rsidR="006E7FBA" w:rsidRPr="00E73CB1">
        <w:rPr>
          <w:rFonts w:ascii="Calibri" w:hAnsi="Calibri"/>
        </w:rPr>
        <w:t>Portland State</w:t>
      </w:r>
      <w:r w:rsidR="006E7FBA">
        <w:rPr>
          <w:rFonts w:ascii="Calibri" w:hAnsi="Calibri"/>
        </w:rPr>
        <w:t xml:space="preserve"> University, </w:t>
      </w:r>
      <w:r w:rsidR="006E7FBA" w:rsidRPr="00E73CB1">
        <w:rPr>
          <w:rFonts w:ascii="Calibri" w:hAnsi="Calibri"/>
        </w:rPr>
        <w:t>Macquarie University,</w:t>
      </w:r>
      <w:r w:rsidR="006E7FBA">
        <w:rPr>
          <w:rFonts w:ascii="Calibri" w:hAnsi="Calibri"/>
        </w:rPr>
        <w:t xml:space="preserve"> the University of Leeds,</w:t>
      </w:r>
      <w:r w:rsidR="00F6373C">
        <w:rPr>
          <w:rFonts w:ascii="Calibri" w:hAnsi="Calibri"/>
        </w:rPr>
        <w:t xml:space="preserve"> and </w:t>
      </w:r>
      <w:r w:rsidR="006E7FBA">
        <w:rPr>
          <w:rFonts w:ascii="Calibri" w:hAnsi="Calibri"/>
        </w:rPr>
        <w:t>the University of Florence</w:t>
      </w:r>
      <w:r w:rsidR="00F6373C">
        <w:rPr>
          <w:rFonts w:ascii="Calibri" w:hAnsi="Calibri"/>
        </w:rPr>
        <w:t>.</w:t>
      </w:r>
      <w:r w:rsidR="006E7FBA">
        <w:rPr>
          <w:rFonts w:ascii="Calibri" w:hAnsi="Calibri"/>
        </w:rPr>
        <w:t xml:space="preserve"> </w:t>
      </w:r>
    </w:p>
    <w:p w14:paraId="091074A3" w14:textId="5E16F53B" w:rsidR="001746E5" w:rsidRDefault="001746E5" w:rsidP="000E56F4">
      <w:pPr>
        <w:spacing w:after="240"/>
        <w:rPr>
          <w:rFonts w:ascii="Calibri" w:hAnsi="Calibri"/>
        </w:rPr>
      </w:pPr>
      <w:r>
        <w:rPr>
          <w:rFonts w:ascii="Calibri" w:hAnsi="Calibri"/>
        </w:rPr>
        <w:t>Dr</w:t>
      </w:r>
      <w:r w:rsidR="004C2291">
        <w:rPr>
          <w:rFonts w:ascii="Calibri" w:hAnsi="Calibri"/>
        </w:rPr>
        <w:t>.</w:t>
      </w:r>
      <w:r>
        <w:rPr>
          <w:rFonts w:ascii="Calibri" w:hAnsi="Calibri"/>
        </w:rPr>
        <w:t xml:space="preserve"> Tom </w:t>
      </w:r>
      <w:proofErr w:type="spellStart"/>
      <w:r>
        <w:rPr>
          <w:rFonts w:ascii="Calibri" w:hAnsi="Calibri"/>
        </w:rPr>
        <w:t>Gernon</w:t>
      </w:r>
      <w:proofErr w:type="spellEnd"/>
      <w:r>
        <w:rPr>
          <w:rFonts w:ascii="Calibri" w:hAnsi="Calibri"/>
        </w:rPr>
        <w:t xml:space="preserve">, Associate Professor of Earth Science and Principal Research Fellow at the University of Southampton, and lead author of the study, said: “The pattern of diamond eruptions is cyclical, mimicking the rhythm of the supercontinents, which assemble and break up in a repeated pattern over time. But previously we didn’t know what process causes diamonds to suddenly erupt, having spent millions – or billions – of years stashed away 150 kilometres beneath the Earth’s surface.” </w:t>
      </w:r>
    </w:p>
    <w:p w14:paraId="652A4D68" w14:textId="2BBA2447" w:rsidR="00DB21A9" w:rsidRDefault="00BE764B" w:rsidP="007F2B59">
      <w:pPr>
        <w:spacing w:after="240"/>
        <w:rPr>
          <w:rFonts w:ascii="Calibri" w:hAnsi="Calibri"/>
        </w:rPr>
      </w:pPr>
      <w:r>
        <w:rPr>
          <w:rFonts w:ascii="Calibri" w:hAnsi="Calibri"/>
        </w:rPr>
        <w:t>To address this question, the</w:t>
      </w:r>
      <w:r w:rsidR="00A250E5">
        <w:rPr>
          <w:rFonts w:ascii="Calibri" w:hAnsi="Calibri"/>
        </w:rPr>
        <w:t xml:space="preserve"> </w:t>
      </w:r>
      <w:r w:rsidR="00315FB3" w:rsidRPr="00315FB3">
        <w:rPr>
          <w:rFonts w:ascii="Calibri" w:hAnsi="Calibri"/>
        </w:rPr>
        <w:t xml:space="preserve">team </w:t>
      </w:r>
      <w:r w:rsidR="009366AA">
        <w:rPr>
          <w:rFonts w:ascii="Calibri" w:hAnsi="Calibri"/>
        </w:rPr>
        <w:t>used</w:t>
      </w:r>
      <w:r w:rsidR="00315FB3" w:rsidRPr="00315FB3">
        <w:rPr>
          <w:rFonts w:ascii="Calibri" w:hAnsi="Calibri"/>
        </w:rPr>
        <w:t xml:space="preserve"> statistical analysis, </w:t>
      </w:r>
      <w:r w:rsidR="009775C5">
        <w:rPr>
          <w:rFonts w:ascii="Calibri" w:hAnsi="Calibri"/>
        </w:rPr>
        <w:t>including</w:t>
      </w:r>
      <w:r w:rsidR="00315FB3" w:rsidRPr="00315FB3">
        <w:rPr>
          <w:rFonts w:ascii="Calibri" w:hAnsi="Calibri"/>
        </w:rPr>
        <w:t xml:space="preserve"> machine learning</w:t>
      </w:r>
      <w:r w:rsidR="009775C5">
        <w:rPr>
          <w:rFonts w:ascii="Calibri" w:hAnsi="Calibri"/>
        </w:rPr>
        <w:t>,</w:t>
      </w:r>
      <w:r w:rsidR="00315FB3" w:rsidRPr="00315FB3">
        <w:rPr>
          <w:rFonts w:ascii="Calibri" w:hAnsi="Calibri"/>
        </w:rPr>
        <w:t xml:space="preserve"> to </w:t>
      </w:r>
      <w:r w:rsidR="00E60EA6">
        <w:rPr>
          <w:rFonts w:ascii="Calibri" w:hAnsi="Calibri"/>
        </w:rPr>
        <w:t>forensically</w:t>
      </w:r>
      <w:r w:rsidR="00315FB3" w:rsidRPr="00315FB3">
        <w:rPr>
          <w:rFonts w:ascii="Calibri" w:hAnsi="Calibri"/>
        </w:rPr>
        <w:t xml:space="preserve"> examine the </w:t>
      </w:r>
      <w:r w:rsidR="00E60EA6">
        <w:rPr>
          <w:rFonts w:ascii="Calibri" w:hAnsi="Calibri"/>
        </w:rPr>
        <w:t>link</w:t>
      </w:r>
      <w:r w:rsidR="00315FB3" w:rsidRPr="00315FB3">
        <w:rPr>
          <w:rFonts w:ascii="Calibri" w:hAnsi="Calibri"/>
        </w:rPr>
        <w:t xml:space="preserve"> between continental breakup and kimberlite volcanism.</w:t>
      </w:r>
      <w:r w:rsidR="00231424">
        <w:rPr>
          <w:rFonts w:ascii="Calibri" w:hAnsi="Calibri"/>
        </w:rPr>
        <w:t xml:space="preserve"> </w:t>
      </w:r>
      <w:r w:rsidR="00E60EA6" w:rsidRPr="00E60EA6">
        <w:rPr>
          <w:rFonts w:ascii="Calibri" w:hAnsi="Calibri"/>
        </w:rPr>
        <w:t xml:space="preserve">The </w:t>
      </w:r>
      <w:r w:rsidR="00E60EA6">
        <w:rPr>
          <w:rFonts w:ascii="Calibri" w:hAnsi="Calibri"/>
        </w:rPr>
        <w:t>results</w:t>
      </w:r>
      <w:r w:rsidR="00E60EA6" w:rsidRPr="00E60EA6">
        <w:rPr>
          <w:rFonts w:ascii="Calibri" w:hAnsi="Calibri"/>
        </w:rPr>
        <w:t xml:space="preserve"> </w:t>
      </w:r>
      <w:r w:rsidR="00E60EA6">
        <w:rPr>
          <w:rFonts w:ascii="Calibri" w:hAnsi="Calibri"/>
        </w:rPr>
        <w:t>show</w:t>
      </w:r>
      <w:r w:rsidR="00DB21A9">
        <w:rPr>
          <w:rFonts w:ascii="Calibri" w:hAnsi="Calibri"/>
        </w:rPr>
        <w:t>ed</w:t>
      </w:r>
      <w:r w:rsidR="00E60EA6" w:rsidRPr="00E60EA6">
        <w:rPr>
          <w:rFonts w:ascii="Calibri" w:hAnsi="Calibri"/>
        </w:rPr>
        <w:t xml:space="preserve"> the eruptions of </w:t>
      </w:r>
      <w:r w:rsidR="00DB21A9">
        <w:rPr>
          <w:rFonts w:ascii="Calibri" w:hAnsi="Calibri"/>
        </w:rPr>
        <w:t xml:space="preserve">most </w:t>
      </w:r>
      <w:r w:rsidR="00E60EA6" w:rsidRPr="00E60EA6">
        <w:rPr>
          <w:rFonts w:ascii="Calibri" w:hAnsi="Calibri"/>
        </w:rPr>
        <w:t xml:space="preserve">kimberlite volcanoes occurred 20 to 30 million years after the </w:t>
      </w:r>
      <w:r w:rsidR="00DD2388">
        <w:rPr>
          <w:rFonts w:ascii="Calibri" w:hAnsi="Calibri"/>
        </w:rPr>
        <w:t xml:space="preserve">tectonic </w:t>
      </w:r>
      <w:r w:rsidR="00E60EA6" w:rsidRPr="00E60EA6">
        <w:rPr>
          <w:rFonts w:ascii="Calibri" w:hAnsi="Calibri"/>
        </w:rPr>
        <w:t xml:space="preserve">breakup of </w:t>
      </w:r>
      <w:r w:rsidR="00DD2388">
        <w:rPr>
          <w:rFonts w:ascii="Calibri" w:hAnsi="Calibri"/>
        </w:rPr>
        <w:t>Earth’s continent</w:t>
      </w:r>
      <w:r w:rsidR="00CE6D64">
        <w:rPr>
          <w:rFonts w:ascii="Calibri" w:hAnsi="Calibri"/>
        </w:rPr>
        <w:t>s</w:t>
      </w:r>
      <w:r w:rsidR="00E60EA6" w:rsidRPr="00E60EA6">
        <w:rPr>
          <w:rFonts w:ascii="Calibri" w:hAnsi="Calibri"/>
        </w:rPr>
        <w:t>.</w:t>
      </w:r>
      <w:r w:rsidR="00E60EA6">
        <w:rPr>
          <w:rFonts w:ascii="Calibri" w:hAnsi="Calibri"/>
        </w:rPr>
        <w:t xml:space="preserve"> </w:t>
      </w:r>
    </w:p>
    <w:p w14:paraId="418498BB" w14:textId="353CBA6D" w:rsidR="00155EB0" w:rsidRPr="000E4AC8" w:rsidRDefault="00F6373C" w:rsidP="007F2B59">
      <w:pPr>
        <w:spacing w:after="240"/>
        <w:rPr>
          <w:rFonts w:ascii="Calibri" w:hAnsi="Calibri"/>
        </w:rPr>
      </w:pPr>
      <w:r w:rsidRPr="00F6373C">
        <w:rPr>
          <w:rFonts w:ascii="Calibri" w:hAnsi="Calibri"/>
        </w:rPr>
        <w:t>Dr</w:t>
      </w:r>
      <w:r>
        <w:rPr>
          <w:rFonts w:ascii="Calibri" w:hAnsi="Calibri"/>
        </w:rPr>
        <w:t>.</w:t>
      </w:r>
      <w:r w:rsidRPr="00F6373C">
        <w:rPr>
          <w:rFonts w:ascii="Calibri" w:hAnsi="Calibri"/>
        </w:rPr>
        <w:t xml:space="preserve"> Christopher Spencer, Associate Professor at Queen’s University, and study co-author said:</w:t>
      </w:r>
      <w:r w:rsidR="00C90F5F" w:rsidRPr="001D2C14">
        <w:rPr>
          <w:rFonts w:ascii="Calibri" w:hAnsi="Calibri"/>
        </w:rPr>
        <w:t xml:space="preserve"> </w:t>
      </w:r>
      <w:r w:rsidR="009775C5" w:rsidRPr="001D2C14">
        <w:rPr>
          <w:rFonts w:ascii="Calibri" w:hAnsi="Calibri"/>
        </w:rPr>
        <w:t xml:space="preserve">“Using </w:t>
      </w:r>
      <w:r w:rsidR="009775C5">
        <w:rPr>
          <w:rFonts w:ascii="Calibri" w:hAnsi="Calibri"/>
        </w:rPr>
        <w:t>geospatial analysis</w:t>
      </w:r>
      <w:r w:rsidR="009775C5" w:rsidRPr="001D2C14">
        <w:rPr>
          <w:rFonts w:ascii="Calibri" w:hAnsi="Calibri"/>
        </w:rPr>
        <w:t xml:space="preserve">, we </w:t>
      </w:r>
      <w:r w:rsidR="00114512">
        <w:rPr>
          <w:rFonts w:ascii="Calibri" w:hAnsi="Calibri"/>
        </w:rPr>
        <w:t>found</w:t>
      </w:r>
      <w:r w:rsidR="009775C5" w:rsidRPr="001D2C14">
        <w:rPr>
          <w:rFonts w:ascii="Calibri" w:hAnsi="Calibri"/>
        </w:rPr>
        <w:t xml:space="preserve"> </w:t>
      </w:r>
      <w:r w:rsidR="009775C5">
        <w:rPr>
          <w:rFonts w:ascii="Calibri" w:hAnsi="Calibri"/>
        </w:rPr>
        <w:t xml:space="preserve">that </w:t>
      </w:r>
      <w:r w:rsidR="003177BE">
        <w:rPr>
          <w:rFonts w:ascii="Calibri" w:hAnsi="Calibri"/>
        </w:rPr>
        <w:t>kimberlite</w:t>
      </w:r>
      <w:r w:rsidR="00EA645C" w:rsidRPr="00EA645C">
        <w:rPr>
          <w:rFonts w:ascii="Calibri" w:hAnsi="Calibri"/>
        </w:rPr>
        <w:t xml:space="preserve"> eruptions tend to </w:t>
      </w:r>
      <w:r w:rsidR="00EA645C">
        <w:rPr>
          <w:rFonts w:ascii="Calibri" w:hAnsi="Calibri"/>
        </w:rPr>
        <w:t xml:space="preserve">gradually </w:t>
      </w:r>
      <w:r w:rsidR="00EA645C" w:rsidRPr="00EA645C">
        <w:rPr>
          <w:rFonts w:ascii="Calibri" w:hAnsi="Calibri"/>
        </w:rPr>
        <w:t>migrate from the continental edges to the interiors over time</w:t>
      </w:r>
      <w:r w:rsidR="00CF128C">
        <w:rPr>
          <w:rFonts w:ascii="Calibri" w:hAnsi="Calibri"/>
        </w:rPr>
        <w:t xml:space="preserve"> </w:t>
      </w:r>
      <w:r w:rsidR="00EA645C" w:rsidRPr="00EA645C">
        <w:rPr>
          <w:rFonts w:ascii="Calibri" w:hAnsi="Calibri"/>
        </w:rPr>
        <w:t>at rate</w:t>
      </w:r>
      <w:r w:rsidR="000E3AB3">
        <w:rPr>
          <w:rFonts w:ascii="Calibri" w:hAnsi="Calibri"/>
        </w:rPr>
        <w:t>s</w:t>
      </w:r>
      <w:r w:rsidR="00CF128C">
        <w:rPr>
          <w:rFonts w:ascii="Calibri" w:hAnsi="Calibri"/>
        </w:rPr>
        <w:t xml:space="preserve"> that </w:t>
      </w:r>
      <w:r w:rsidR="000E3AB3">
        <w:rPr>
          <w:rFonts w:ascii="Calibri" w:hAnsi="Calibri"/>
        </w:rPr>
        <w:t>are</w:t>
      </w:r>
      <w:r w:rsidR="00CF128C">
        <w:rPr>
          <w:rFonts w:ascii="Calibri" w:hAnsi="Calibri"/>
        </w:rPr>
        <w:t xml:space="preserve"> </w:t>
      </w:r>
      <w:r w:rsidR="000E3AB3">
        <w:rPr>
          <w:rFonts w:ascii="Calibri" w:hAnsi="Calibri"/>
        </w:rPr>
        <w:t>consistent</w:t>
      </w:r>
      <w:r w:rsidR="00EA645C" w:rsidRPr="00EA645C">
        <w:rPr>
          <w:rFonts w:ascii="Calibri" w:hAnsi="Calibri"/>
        </w:rPr>
        <w:t xml:space="preserve"> across </w:t>
      </w:r>
      <w:r w:rsidR="004C5208">
        <w:rPr>
          <w:rFonts w:ascii="Calibri" w:hAnsi="Calibri"/>
        </w:rPr>
        <w:t xml:space="preserve">the </w:t>
      </w:r>
      <w:r w:rsidR="00EA645C" w:rsidRPr="00EA645C">
        <w:rPr>
          <w:rFonts w:ascii="Calibri" w:hAnsi="Calibri"/>
        </w:rPr>
        <w:t>continents</w:t>
      </w:r>
      <w:r w:rsidR="00883E6A">
        <w:rPr>
          <w:rFonts w:ascii="Calibri" w:hAnsi="Calibri"/>
        </w:rPr>
        <w:t>.</w:t>
      </w:r>
      <w:r w:rsidR="00EA645C">
        <w:rPr>
          <w:rFonts w:ascii="Calibri" w:hAnsi="Calibri"/>
        </w:rPr>
        <w:t>”</w:t>
      </w:r>
    </w:p>
    <w:p w14:paraId="50BBD510" w14:textId="54DD1BE9" w:rsidR="003462E1" w:rsidRPr="00503C98" w:rsidRDefault="003462E1" w:rsidP="007F2B59">
      <w:pPr>
        <w:spacing w:after="240"/>
        <w:rPr>
          <w:rFonts w:ascii="Calibri" w:hAnsi="Calibri"/>
          <w:b/>
        </w:rPr>
      </w:pPr>
      <w:r w:rsidRPr="00503C98">
        <w:rPr>
          <w:rFonts w:ascii="Calibri" w:hAnsi="Calibri"/>
          <w:b/>
        </w:rPr>
        <w:lastRenderedPageBreak/>
        <w:t>Geological processes</w:t>
      </w:r>
    </w:p>
    <w:p w14:paraId="32248A96" w14:textId="4780117F" w:rsidR="003B2908" w:rsidRDefault="00E60EA6" w:rsidP="007F2B59">
      <w:pPr>
        <w:spacing w:after="240"/>
        <w:rPr>
          <w:rFonts w:ascii="Calibri" w:hAnsi="Calibri"/>
        </w:rPr>
      </w:pPr>
      <w:r>
        <w:rPr>
          <w:rFonts w:ascii="Calibri" w:hAnsi="Calibri"/>
        </w:rPr>
        <w:t>Th</w:t>
      </w:r>
      <w:r w:rsidR="004D69FD">
        <w:rPr>
          <w:rFonts w:ascii="Calibri" w:hAnsi="Calibri"/>
        </w:rPr>
        <w:t>is</w:t>
      </w:r>
      <w:r>
        <w:rPr>
          <w:rFonts w:ascii="Calibri" w:hAnsi="Calibri"/>
        </w:rPr>
        <w:t xml:space="preserve"> </w:t>
      </w:r>
      <w:r w:rsidR="00A57389">
        <w:rPr>
          <w:rFonts w:ascii="Calibri" w:hAnsi="Calibri"/>
        </w:rPr>
        <w:t>discover</w:t>
      </w:r>
      <w:r w:rsidR="004D69FD">
        <w:rPr>
          <w:rFonts w:ascii="Calibri" w:hAnsi="Calibri"/>
        </w:rPr>
        <w:t>y</w:t>
      </w:r>
      <w:r>
        <w:rPr>
          <w:rFonts w:ascii="Calibri" w:hAnsi="Calibri"/>
        </w:rPr>
        <w:t xml:space="preserve"> prompted the </w:t>
      </w:r>
      <w:r w:rsidR="002B5E48">
        <w:rPr>
          <w:rFonts w:ascii="Calibri" w:hAnsi="Calibri"/>
        </w:rPr>
        <w:t>scientists</w:t>
      </w:r>
      <w:r>
        <w:rPr>
          <w:rFonts w:ascii="Calibri" w:hAnsi="Calibri"/>
        </w:rPr>
        <w:t xml:space="preserve"> to </w:t>
      </w:r>
      <w:r w:rsidR="00FA7A35">
        <w:rPr>
          <w:rFonts w:ascii="Calibri" w:hAnsi="Calibri"/>
        </w:rPr>
        <w:t>explore</w:t>
      </w:r>
      <w:r>
        <w:rPr>
          <w:rFonts w:ascii="Calibri" w:hAnsi="Calibri"/>
        </w:rPr>
        <w:t xml:space="preserve"> </w:t>
      </w:r>
      <w:r w:rsidR="007C125B">
        <w:rPr>
          <w:rFonts w:ascii="Calibri" w:hAnsi="Calibri"/>
        </w:rPr>
        <w:t xml:space="preserve">what </w:t>
      </w:r>
      <w:r w:rsidR="00A57389">
        <w:rPr>
          <w:rFonts w:ascii="Calibri" w:hAnsi="Calibri"/>
        </w:rPr>
        <w:t xml:space="preserve">geological </w:t>
      </w:r>
      <w:r w:rsidR="00DB21A9">
        <w:rPr>
          <w:rFonts w:ascii="Calibri" w:hAnsi="Calibri"/>
        </w:rPr>
        <w:t xml:space="preserve">process </w:t>
      </w:r>
      <w:r w:rsidR="002B5E48">
        <w:rPr>
          <w:rFonts w:ascii="Calibri" w:hAnsi="Calibri"/>
        </w:rPr>
        <w:t xml:space="preserve">could </w:t>
      </w:r>
      <w:r w:rsidR="007C125B">
        <w:rPr>
          <w:rFonts w:ascii="Calibri" w:hAnsi="Calibri"/>
        </w:rPr>
        <w:t>drive</w:t>
      </w:r>
      <w:r>
        <w:rPr>
          <w:rFonts w:ascii="Calibri" w:hAnsi="Calibri"/>
        </w:rPr>
        <w:t xml:space="preserve"> this </w:t>
      </w:r>
      <w:r w:rsidR="00311FC1">
        <w:rPr>
          <w:rFonts w:ascii="Calibri" w:hAnsi="Calibri"/>
        </w:rPr>
        <w:t>pattern</w:t>
      </w:r>
      <w:r>
        <w:rPr>
          <w:rFonts w:ascii="Calibri" w:hAnsi="Calibri"/>
        </w:rPr>
        <w:t>.</w:t>
      </w:r>
      <w:r w:rsidR="00DB21A9">
        <w:rPr>
          <w:rFonts w:ascii="Calibri" w:hAnsi="Calibri"/>
        </w:rPr>
        <w:t xml:space="preserve"> </w:t>
      </w:r>
      <w:r w:rsidR="003B2908">
        <w:rPr>
          <w:rFonts w:ascii="Calibri" w:hAnsi="Calibri"/>
        </w:rPr>
        <w:t>The</w:t>
      </w:r>
      <w:r w:rsidR="00231424">
        <w:rPr>
          <w:rFonts w:ascii="Calibri" w:hAnsi="Calibri"/>
        </w:rPr>
        <w:t xml:space="preserve">y found </w:t>
      </w:r>
      <w:r w:rsidR="003B2908">
        <w:rPr>
          <w:rFonts w:ascii="Calibri" w:hAnsi="Calibri"/>
        </w:rPr>
        <w:t>that the Earth’s mantle</w:t>
      </w:r>
      <w:r w:rsidR="004C5208">
        <w:rPr>
          <w:rFonts w:ascii="Calibri" w:hAnsi="Calibri"/>
        </w:rPr>
        <w:t xml:space="preserve"> – </w:t>
      </w:r>
      <w:r w:rsidR="003B2908">
        <w:rPr>
          <w:rFonts w:ascii="Calibri" w:hAnsi="Calibri"/>
        </w:rPr>
        <w:t>the</w:t>
      </w:r>
      <w:r w:rsidR="003B2908" w:rsidRPr="00A57389">
        <w:rPr>
          <w:rFonts w:ascii="Calibri" w:hAnsi="Calibri"/>
        </w:rPr>
        <w:t xml:space="preserve"> </w:t>
      </w:r>
      <w:proofErr w:type="spellStart"/>
      <w:r w:rsidR="00114512">
        <w:rPr>
          <w:rFonts w:ascii="Calibri" w:hAnsi="Calibri"/>
        </w:rPr>
        <w:t>convecting</w:t>
      </w:r>
      <w:proofErr w:type="spellEnd"/>
      <w:r w:rsidR="00114512">
        <w:rPr>
          <w:rFonts w:ascii="Calibri" w:hAnsi="Calibri"/>
        </w:rPr>
        <w:t xml:space="preserve"> </w:t>
      </w:r>
      <w:r w:rsidR="003B2908" w:rsidRPr="00A57389">
        <w:rPr>
          <w:rFonts w:ascii="Calibri" w:hAnsi="Calibri"/>
        </w:rPr>
        <w:t>layer between the crust and core</w:t>
      </w:r>
      <w:r w:rsidR="004C5208">
        <w:rPr>
          <w:rFonts w:ascii="Calibri" w:hAnsi="Calibri"/>
        </w:rPr>
        <w:t xml:space="preserve"> – </w:t>
      </w:r>
      <w:r w:rsidR="00291E1B">
        <w:rPr>
          <w:rFonts w:ascii="Calibri" w:hAnsi="Calibri"/>
        </w:rPr>
        <w:t>is disrupted by rifting</w:t>
      </w:r>
      <w:r w:rsidR="008F54F4">
        <w:rPr>
          <w:rFonts w:ascii="Calibri" w:hAnsi="Calibri"/>
        </w:rPr>
        <w:t xml:space="preserve"> </w:t>
      </w:r>
      <w:r w:rsidR="004C5208">
        <w:rPr>
          <w:rFonts w:ascii="Calibri" w:hAnsi="Calibri"/>
        </w:rPr>
        <w:t xml:space="preserve">(or </w:t>
      </w:r>
      <w:r w:rsidR="00D82409">
        <w:rPr>
          <w:rFonts w:ascii="Calibri" w:hAnsi="Calibri"/>
        </w:rPr>
        <w:t>stretching</w:t>
      </w:r>
      <w:r w:rsidR="004C5208">
        <w:rPr>
          <w:rFonts w:ascii="Calibri" w:hAnsi="Calibri"/>
        </w:rPr>
        <w:t>)</w:t>
      </w:r>
      <w:r w:rsidR="00D82409">
        <w:rPr>
          <w:rFonts w:ascii="Calibri" w:hAnsi="Calibri"/>
        </w:rPr>
        <w:t xml:space="preserve"> of </w:t>
      </w:r>
      <w:r w:rsidR="004C5208">
        <w:rPr>
          <w:rFonts w:ascii="Calibri" w:hAnsi="Calibri"/>
        </w:rPr>
        <w:t>the</w:t>
      </w:r>
      <w:r w:rsidR="00D82409">
        <w:rPr>
          <w:rFonts w:ascii="Calibri" w:hAnsi="Calibri"/>
        </w:rPr>
        <w:t xml:space="preserve"> crust</w:t>
      </w:r>
      <w:r w:rsidR="00F67C66">
        <w:rPr>
          <w:rFonts w:ascii="Calibri" w:hAnsi="Calibri"/>
        </w:rPr>
        <w:t>,</w:t>
      </w:r>
      <w:r w:rsidR="00291E1B">
        <w:rPr>
          <w:rFonts w:ascii="Calibri" w:hAnsi="Calibri"/>
        </w:rPr>
        <w:t xml:space="preserve"> even thousands of kilometres awa</w:t>
      </w:r>
      <w:r w:rsidR="004C75F3">
        <w:rPr>
          <w:rFonts w:ascii="Calibri" w:hAnsi="Calibri"/>
        </w:rPr>
        <w:t>y</w:t>
      </w:r>
      <w:r w:rsidR="003B2908">
        <w:rPr>
          <w:rFonts w:ascii="Calibri" w:hAnsi="Calibri"/>
        </w:rPr>
        <w:t>.</w:t>
      </w:r>
    </w:p>
    <w:p w14:paraId="414D692D" w14:textId="7C36A2E4" w:rsidR="00014280" w:rsidRDefault="00622C9F" w:rsidP="007F2B59">
      <w:pPr>
        <w:spacing w:after="240"/>
        <w:rPr>
          <w:rFonts w:ascii="Calibri" w:hAnsi="Calibri"/>
        </w:rPr>
      </w:pPr>
      <w:r w:rsidRPr="009D29F8">
        <w:rPr>
          <w:rFonts w:ascii="Calibri" w:hAnsi="Calibri"/>
        </w:rPr>
        <w:t xml:space="preserve">“We found that a domino effect can explain how continental breakup leads to formation of kimberlite magma. During rifting, a small patch of the continental root is disrupted and sinks into the mantle </w:t>
      </w:r>
      <w:r>
        <w:rPr>
          <w:rFonts w:ascii="Calibri" w:hAnsi="Calibri"/>
        </w:rPr>
        <w:t>below</w:t>
      </w:r>
      <w:r w:rsidRPr="009D29F8">
        <w:rPr>
          <w:rFonts w:ascii="Calibri" w:hAnsi="Calibri"/>
        </w:rPr>
        <w:t>, triggering a chain of similar flow patterns beneath the nearby continent</w:t>
      </w:r>
      <w:r w:rsidR="00D26606">
        <w:rPr>
          <w:rFonts w:ascii="Calibri" w:hAnsi="Calibri"/>
        </w:rPr>
        <w:t>,</w:t>
      </w:r>
      <w:r w:rsidRPr="009D29F8">
        <w:rPr>
          <w:rFonts w:ascii="Calibri" w:hAnsi="Calibri"/>
        </w:rPr>
        <w:t>”</w:t>
      </w:r>
      <w:r w:rsidR="00D26606">
        <w:rPr>
          <w:rFonts w:ascii="Calibri" w:hAnsi="Calibri"/>
        </w:rPr>
        <w:t xml:space="preserve"> said Dr. Spencer.  </w:t>
      </w:r>
      <w:r w:rsidR="00014280">
        <w:rPr>
          <w:rFonts w:ascii="Calibri" w:hAnsi="Calibri"/>
        </w:rPr>
        <w:t>“The confluence of numerous lines of evidence from paleogeography, geodynamic simulations, and isotope geochemistry of kimberlites require a dramatic rethinking of the previous paradigm and the newly presented model satisfies all the evidence.”</w:t>
      </w:r>
      <w:r w:rsidR="00F6373C">
        <w:rPr>
          <w:rFonts w:ascii="Calibri" w:hAnsi="Calibri"/>
        </w:rPr>
        <w:t xml:space="preserve"> </w:t>
      </w:r>
    </w:p>
    <w:p w14:paraId="4BF1A014" w14:textId="3B8B31B9" w:rsidR="002E44BC" w:rsidRDefault="008D20A5" w:rsidP="0071566E">
      <w:pPr>
        <w:spacing w:after="240"/>
        <w:rPr>
          <w:rFonts w:ascii="Calibri" w:hAnsi="Calibri"/>
        </w:rPr>
      </w:pPr>
      <w:r>
        <w:rPr>
          <w:rFonts w:ascii="Calibri" w:hAnsi="Calibri"/>
        </w:rPr>
        <w:t>The</w:t>
      </w:r>
      <w:r w:rsidR="00906EBD">
        <w:rPr>
          <w:rFonts w:ascii="Calibri" w:hAnsi="Calibri"/>
        </w:rPr>
        <w:t xml:space="preserve"> team’s</w:t>
      </w:r>
      <w:r>
        <w:rPr>
          <w:rFonts w:ascii="Calibri" w:hAnsi="Calibri"/>
        </w:rPr>
        <w:t xml:space="preserve"> research could be used to</w:t>
      </w:r>
      <w:r w:rsidR="002E44BC" w:rsidRPr="009E6A6F">
        <w:t xml:space="preserve"> </w:t>
      </w:r>
      <w:r>
        <w:t>identify</w:t>
      </w:r>
      <w:r w:rsidR="002E44BC" w:rsidRPr="009E6A6F">
        <w:t xml:space="preserve"> the </w:t>
      </w:r>
      <w:r w:rsidR="00B818AD">
        <w:t xml:space="preserve">possible </w:t>
      </w:r>
      <w:r w:rsidR="002E44BC" w:rsidRPr="009E6A6F">
        <w:t>locations and timing</w:t>
      </w:r>
      <w:r w:rsidR="00812E1A">
        <w:t>s</w:t>
      </w:r>
      <w:r w:rsidR="002E44BC" w:rsidRPr="009E6A6F">
        <w:t xml:space="preserve"> of past volcanic eruptions </w:t>
      </w:r>
      <w:r>
        <w:t>tied to</w:t>
      </w:r>
      <w:r w:rsidR="002E44BC" w:rsidRPr="009E6A6F">
        <w:t xml:space="preserve"> this process, offer</w:t>
      </w:r>
      <w:r>
        <w:t>ing</w:t>
      </w:r>
      <w:r w:rsidR="002E44BC" w:rsidRPr="009E6A6F">
        <w:t xml:space="preserve"> valuable insights that could </w:t>
      </w:r>
      <w:r w:rsidR="00A14A66">
        <w:t>enable</w:t>
      </w:r>
      <w:r w:rsidR="002E44BC" w:rsidRPr="009E6A6F">
        <w:t xml:space="preserve"> the discovery of diamond deposits in the future.</w:t>
      </w:r>
    </w:p>
    <w:p w14:paraId="1CCFBEE5" w14:textId="58FDCEB7" w:rsidR="00DB68CC" w:rsidRDefault="001E015B" w:rsidP="00E77DE7">
      <w:pPr>
        <w:spacing w:after="240"/>
        <w:rPr>
          <w:rFonts w:ascii="Calibri" w:hAnsi="Calibri"/>
        </w:rPr>
      </w:pPr>
      <w:r>
        <w:rPr>
          <w:rFonts w:ascii="Calibri" w:hAnsi="Calibri"/>
        </w:rPr>
        <w:t>Dr</w:t>
      </w:r>
      <w:r w:rsidR="00923FF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Gernon</w:t>
      </w:r>
      <w:proofErr w:type="spellEnd"/>
      <w:r w:rsidR="00EE53AC">
        <w:rPr>
          <w:rFonts w:ascii="Calibri" w:hAnsi="Calibri"/>
        </w:rPr>
        <w:t xml:space="preserve"> said</w:t>
      </w:r>
      <w:r>
        <w:rPr>
          <w:rFonts w:ascii="Calibri" w:hAnsi="Calibri"/>
        </w:rPr>
        <w:t xml:space="preserve"> </w:t>
      </w:r>
      <w:r w:rsidR="00746B8A">
        <w:rPr>
          <w:rFonts w:ascii="Calibri" w:hAnsi="Calibri"/>
        </w:rPr>
        <w:t xml:space="preserve">the study also sheds light on </w:t>
      </w:r>
      <w:r w:rsidR="00746B8A" w:rsidRPr="004D69FD">
        <w:rPr>
          <w:rFonts w:ascii="Calibri" w:hAnsi="Calibri"/>
        </w:rPr>
        <w:t xml:space="preserve">how </w:t>
      </w:r>
      <w:r w:rsidR="00746B8A">
        <w:rPr>
          <w:rFonts w:ascii="Calibri" w:hAnsi="Calibri"/>
        </w:rPr>
        <w:t>processes deep within the Earth</w:t>
      </w:r>
      <w:r w:rsidR="00746B8A" w:rsidRPr="004D69FD">
        <w:rPr>
          <w:rFonts w:ascii="Calibri" w:hAnsi="Calibri"/>
        </w:rPr>
        <w:t xml:space="preserve"> </w:t>
      </w:r>
      <w:r w:rsidR="00746B8A">
        <w:rPr>
          <w:rFonts w:ascii="Calibri" w:hAnsi="Calibri"/>
        </w:rPr>
        <w:t>control those at the surface</w:t>
      </w:r>
      <w:r w:rsidR="009C6BBF">
        <w:rPr>
          <w:rFonts w:ascii="Calibri" w:hAnsi="Calibri"/>
        </w:rPr>
        <w:t>.</w:t>
      </w:r>
      <w:r w:rsidR="00746B8A">
        <w:rPr>
          <w:rFonts w:ascii="Calibri" w:hAnsi="Calibri"/>
        </w:rPr>
        <w:t xml:space="preserve"> </w:t>
      </w:r>
      <w:r w:rsidR="009E4A46">
        <w:rPr>
          <w:rFonts w:ascii="Calibri" w:hAnsi="Calibri"/>
        </w:rPr>
        <w:t>“</w:t>
      </w:r>
      <w:r w:rsidR="00710E67">
        <w:rPr>
          <w:rFonts w:ascii="Calibri" w:hAnsi="Calibri"/>
        </w:rPr>
        <w:t>B</w:t>
      </w:r>
      <w:r w:rsidR="00DB68CC">
        <w:rPr>
          <w:rFonts w:ascii="Calibri" w:hAnsi="Calibri"/>
        </w:rPr>
        <w:t>reakup</w:t>
      </w:r>
      <w:r w:rsidR="00DB68CC" w:rsidRPr="00DB68CC">
        <w:rPr>
          <w:rFonts w:ascii="Calibri" w:hAnsi="Calibri"/>
        </w:rPr>
        <w:t xml:space="preserve"> not only </w:t>
      </w:r>
      <w:r w:rsidR="005D0B07">
        <w:rPr>
          <w:rFonts w:ascii="Calibri" w:hAnsi="Calibri"/>
        </w:rPr>
        <w:t>reorganises</w:t>
      </w:r>
      <w:r w:rsidR="00DB68CC" w:rsidRPr="00DB68CC">
        <w:rPr>
          <w:rFonts w:ascii="Calibri" w:hAnsi="Calibri"/>
        </w:rPr>
        <w:t xml:space="preserve"> the </w:t>
      </w:r>
      <w:r w:rsidR="009C6BBF">
        <w:rPr>
          <w:rFonts w:ascii="Calibri" w:hAnsi="Calibri"/>
        </w:rPr>
        <w:t>mantle but</w:t>
      </w:r>
      <w:r w:rsidR="00DB68CC" w:rsidRPr="00DB68CC">
        <w:rPr>
          <w:rFonts w:ascii="Calibri" w:hAnsi="Calibri"/>
        </w:rPr>
        <w:t xml:space="preserve"> </w:t>
      </w:r>
      <w:r w:rsidR="00ED769D">
        <w:rPr>
          <w:rFonts w:ascii="Calibri" w:hAnsi="Calibri"/>
        </w:rPr>
        <w:t xml:space="preserve">may </w:t>
      </w:r>
      <w:r w:rsidR="00DB68CC" w:rsidRPr="00DB68CC">
        <w:rPr>
          <w:rFonts w:ascii="Calibri" w:hAnsi="Calibri"/>
        </w:rPr>
        <w:t xml:space="preserve">also </w:t>
      </w:r>
      <w:r w:rsidR="00C575B0">
        <w:rPr>
          <w:rFonts w:ascii="Calibri" w:hAnsi="Calibri"/>
        </w:rPr>
        <w:t xml:space="preserve">profoundly </w:t>
      </w:r>
      <w:r w:rsidR="00F03D17">
        <w:rPr>
          <w:rFonts w:ascii="Calibri" w:hAnsi="Calibri"/>
        </w:rPr>
        <w:t>impact</w:t>
      </w:r>
      <w:r w:rsidR="00F03D17" w:rsidRPr="00DB68CC">
        <w:rPr>
          <w:rFonts w:ascii="Calibri" w:hAnsi="Calibri"/>
        </w:rPr>
        <w:t xml:space="preserve"> </w:t>
      </w:r>
      <w:r w:rsidR="00571122" w:rsidRPr="00DB68CC">
        <w:rPr>
          <w:rFonts w:ascii="Calibri" w:hAnsi="Calibri"/>
        </w:rPr>
        <w:t xml:space="preserve">Earth's </w:t>
      </w:r>
      <w:r w:rsidR="00DB68CC" w:rsidRPr="00DB68CC">
        <w:rPr>
          <w:rFonts w:ascii="Calibri" w:hAnsi="Calibri"/>
        </w:rPr>
        <w:t>surface environment</w:t>
      </w:r>
      <w:r w:rsidR="009D29F8">
        <w:rPr>
          <w:rFonts w:ascii="Calibri" w:hAnsi="Calibri"/>
        </w:rPr>
        <w:t xml:space="preserve"> and </w:t>
      </w:r>
      <w:r w:rsidR="00752870">
        <w:rPr>
          <w:rFonts w:ascii="Calibri" w:hAnsi="Calibri"/>
        </w:rPr>
        <w:t xml:space="preserve">climate, so diamonds </w:t>
      </w:r>
      <w:r w:rsidR="004C7054">
        <w:rPr>
          <w:rFonts w:ascii="Calibri" w:hAnsi="Calibri"/>
        </w:rPr>
        <w:t>might be just</w:t>
      </w:r>
      <w:r w:rsidR="00752870">
        <w:rPr>
          <w:rFonts w:ascii="Calibri" w:hAnsi="Calibri"/>
        </w:rPr>
        <w:t xml:space="preserve"> </w:t>
      </w:r>
      <w:r w:rsidR="004C7054">
        <w:rPr>
          <w:rFonts w:ascii="Calibri" w:hAnsi="Calibri"/>
        </w:rPr>
        <w:t xml:space="preserve">a </w:t>
      </w:r>
      <w:r w:rsidR="00752870">
        <w:rPr>
          <w:rFonts w:ascii="Calibri" w:hAnsi="Calibri"/>
        </w:rPr>
        <w:t>part of the story</w:t>
      </w:r>
      <w:r w:rsidR="00710E67">
        <w:rPr>
          <w:rFonts w:ascii="Calibri" w:hAnsi="Calibri"/>
        </w:rPr>
        <w:t>.</w:t>
      </w:r>
      <w:r w:rsidR="00DB4455" w:rsidRPr="00DB4455">
        <w:rPr>
          <w:rFonts w:ascii="Calibri" w:hAnsi="Calibri"/>
        </w:rPr>
        <w:t>"</w:t>
      </w:r>
    </w:p>
    <w:p w14:paraId="41434C3B" w14:textId="7A721FBE" w:rsidR="00973FE1" w:rsidRDefault="00AF1B80" w:rsidP="00AF1B80">
      <w:pPr>
        <w:pBdr>
          <w:bottom w:val="single" w:sz="12" w:space="1" w:color="auto"/>
        </w:pBdr>
        <w:spacing w:after="240"/>
        <w:jc w:val="center"/>
        <w:rPr>
          <w:rFonts w:ascii="Calibri" w:hAnsi="Calibri"/>
        </w:rPr>
      </w:pPr>
      <w:r>
        <w:rPr>
          <w:rFonts w:ascii="Calibri" w:hAnsi="Calibri"/>
        </w:rPr>
        <w:t>-30-</w:t>
      </w:r>
      <w:r w:rsidR="00735826">
        <w:rPr>
          <w:rFonts w:ascii="Calibri" w:hAnsi="Calibri"/>
        </w:rPr>
        <w:br/>
      </w:r>
    </w:p>
    <w:p w14:paraId="1DC26F63" w14:textId="77777777" w:rsidR="00FD17A2" w:rsidRPr="009C6BBF" w:rsidRDefault="00FD17A2" w:rsidP="00FD17A2">
      <w:pPr>
        <w:pStyle w:val="ListParagraph"/>
        <w:rPr>
          <w:sz w:val="20"/>
          <w:szCs w:val="20"/>
        </w:rPr>
      </w:pPr>
    </w:p>
    <w:p w14:paraId="203B443B" w14:textId="77777777" w:rsidR="00AF1B80" w:rsidRPr="009C6BBF" w:rsidRDefault="00AF1B80" w:rsidP="00AF1B80">
      <w:pPr>
        <w:spacing w:line="276" w:lineRule="auto"/>
        <w:rPr>
          <w:rFonts w:cstheme="minorHAnsi"/>
          <w:bCs/>
          <w:sz w:val="20"/>
          <w:szCs w:val="20"/>
          <w:lang w:val="en-CA"/>
        </w:rPr>
      </w:pPr>
      <w:r w:rsidRPr="009C6BBF">
        <w:rPr>
          <w:rFonts w:cstheme="minorHAnsi"/>
          <w:b/>
          <w:bCs/>
          <w:sz w:val="20"/>
          <w:szCs w:val="20"/>
          <w:lang w:val="en-US"/>
        </w:rPr>
        <w:t>About Queen’s University</w:t>
      </w:r>
      <w:r w:rsidRPr="009C6BBF">
        <w:rPr>
          <w:rFonts w:cstheme="minorHAnsi"/>
          <w:bCs/>
          <w:sz w:val="20"/>
          <w:szCs w:val="20"/>
          <w:lang w:val="en-CA"/>
        </w:rPr>
        <w:t> </w:t>
      </w:r>
    </w:p>
    <w:p w14:paraId="1CB54342" w14:textId="5118EE01" w:rsidR="00AF1B80" w:rsidRPr="009C6BBF" w:rsidRDefault="00D23535" w:rsidP="00AF1B80">
      <w:pPr>
        <w:spacing w:line="276" w:lineRule="auto"/>
        <w:rPr>
          <w:rFonts w:cstheme="minorHAnsi"/>
          <w:bCs/>
          <w:sz w:val="20"/>
          <w:szCs w:val="20"/>
          <w:lang w:val="en-CA"/>
        </w:rPr>
      </w:pPr>
      <w:hyperlink r:id="rId10" w:tgtFrame="_blank" w:history="1">
        <w:r w:rsidR="00AF1B80" w:rsidRPr="009C6BBF">
          <w:rPr>
            <w:rStyle w:val="Hyperlink"/>
            <w:rFonts w:cstheme="minorHAnsi"/>
            <w:bCs/>
            <w:sz w:val="20"/>
            <w:szCs w:val="20"/>
            <w:lang w:val="en-US"/>
          </w:rPr>
          <w:t>Queen’s University</w:t>
        </w:r>
      </w:hyperlink>
      <w:r w:rsidR="00AF1B80" w:rsidRPr="009C6BBF">
        <w:rPr>
          <w:rFonts w:cstheme="minorHAnsi"/>
          <w:bCs/>
          <w:sz w:val="20"/>
          <w:szCs w:val="20"/>
          <w:lang w:val="en-US"/>
        </w:rPr>
        <w:t xml:space="preserve"> has a long history of scholarship, discovery, and innovation that shapes our collective knowledge and helps address some of the world’s most pressing concerns. Home to more than 25,000 students, Queen’s offers a comprehensive research-intensive environment. Diverse perspectives and a wealth of experience enrich our students and faculty while a core part of our mission is to engage in international learning and research.</w:t>
      </w:r>
      <w:r w:rsidR="00AF1B80" w:rsidRPr="009C6BBF">
        <w:rPr>
          <w:rFonts w:cstheme="minorHAnsi"/>
          <w:bCs/>
          <w:sz w:val="20"/>
          <w:szCs w:val="20"/>
          <w:lang w:val="en-CA"/>
        </w:rPr>
        <w:t> </w:t>
      </w:r>
    </w:p>
    <w:p w14:paraId="798A7E37" w14:textId="77777777" w:rsidR="00AF1B80" w:rsidRPr="009C6BBF" w:rsidRDefault="00AF1B80" w:rsidP="00AF1B80">
      <w:pPr>
        <w:spacing w:line="276" w:lineRule="auto"/>
        <w:rPr>
          <w:rFonts w:cstheme="minorHAnsi"/>
          <w:bCs/>
          <w:sz w:val="20"/>
          <w:szCs w:val="20"/>
          <w:lang w:val="en-US"/>
        </w:rPr>
      </w:pPr>
    </w:p>
    <w:p w14:paraId="70E1FAD0" w14:textId="7E9A1E54" w:rsidR="00AF1B80" w:rsidRPr="009C6BBF" w:rsidRDefault="00AF1B80" w:rsidP="00AF1B80">
      <w:pPr>
        <w:spacing w:line="276" w:lineRule="auto"/>
        <w:rPr>
          <w:rFonts w:cstheme="minorHAnsi"/>
          <w:bCs/>
          <w:sz w:val="20"/>
          <w:szCs w:val="20"/>
          <w:lang w:val="en-CA"/>
        </w:rPr>
      </w:pPr>
      <w:r w:rsidRPr="009C6BBF">
        <w:rPr>
          <w:rFonts w:cstheme="minorHAnsi"/>
          <w:bCs/>
          <w:sz w:val="20"/>
          <w:szCs w:val="20"/>
          <w:lang w:val="en-US"/>
        </w:rPr>
        <w:t xml:space="preserve">In 2023, for the third year in a row, Queen’s University has </w:t>
      </w:r>
      <w:hyperlink r:id="rId11" w:tgtFrame="_blank" w:history="1">
        <w:r w:rsidRPr="009C6BBF">
          <w:rPr>
            <w:rStyle w:val="Hyperlink"/>
            <w:rFonts w:cstheme="minorHAnsi"/>
            <w:bCs/>
            <w:sz w:val="20"/>
            <w:szCs w:val="20"/>
            <w:lang w:val="en-US"/>
          </w:rPr>
          <w:t>ranked in top 10 globally Times Higher Education Impact Rankings</w:t>
        </w:r>
      </w:hyperlink>
      <w:r w:rsidRPr="009C6BBF">
        <w:rPr>
          <w:rFonts w:cstheme="minorHAnsi"/>
          <w:bCs/>
          <w:sz w:val="20"/>
          <w:szCs w:val="20"/>
          <w:lang w:val="en-US"/>
        </w:rPr>
        <w:t>, securing the position of third worldwide and first in North America. The rankings measured over 1,700 post-secondary institutions on their work to advance the United Nations’ Sustainable Development Goals (SDGs).</w:t>
      </w:r>
      <w:r w:rsidRPr="009C6BBF">
        <w:rPr>
          <w:rFonts w:cstheme="minorHAnsi"/>
          <w:bCs/>
          <w:sz w:val="20"/>
          <w:szCs w:val="20"/>
          <w:lang w:val="en-CA"/>
        </w:rPr>
        <w:t> </w:t>
      </w:r>
    </w:p>
    <w:p w14:paraId="06C65F62" w14:textId="77777777" w:rsidR="00626BBC" w:rsidRPr="009C6BBF" w:rsidRDefault="00626BBC" w:rsidP="00735826">
      <w:pPr>
        <w:spacing w:line="276" w:lineRule="auto"/>
        <w:rPr>
          <w:rFonts w:cstheme="minorHAnsi"/>
          <w:b/>
          <w:sz w:val="20"/>
          <w:szCs w:val="20"/>
        </w:rPr>
      </w:pPr>
    </w:p>
    <w:p w14:paraId="5DFE1FBC" w14:textId="797BB573" w:rsidR="00122DE2" w:rsidRPr="009C6BBF" w:rsidRDefault="00735826" w:rsidP="008545F9">
      <w:pPr>
        <w:spacing w:line="276" w:lineRule="auto"/>
        <w:rPr>
          <w:rFonts w:cstheme="minorHAnsi"/>
          <w:b/>
          <w:sz w:val="20"/>
          <w:szCs w:val="20"/>
        </w:rPr>
      </w:pPr>
      <w:r w:rsidRPr="009C6BBF">
        <w:rPr>
          <w:rFonts w:cstheme="minorHAnsi"/>
          <w:b/>
          <w:sz w:val="20"/>
          <w:szCs w:val="20"/>
        </w:rPr>
        <w:t>For further information contact:</w:t>
      </w:r>
    </w:p>
    <w:p w14:paraId="4BB559A6" w14:textId="2371C0CC" w:rsidR="008545F9" w:rsidRPr="009C6BBF" w:rsidRDefault="008545F9" w:rsidP="008545F9">
      <w:pPr>
        <w:spacing w:line="276" w:lineRule="auto"/>
        <w:rPr>
          <w:bCs/>
          <w:sz w:val="20"/>
          <w:szCs w:val="20"/>
        </w:rPr>
      </w:pPr>
      <w:r w:rsidRPr="009C6BBF">
        <w:rPr>
          <w:bCs/>
          <w:sz w:val="20"/>
          <w:szCs w:val="20"/>
        </w:rPr>
        <w:t>Mitchell Fox</w:t>
      </w:r>
    </w:p>
    <w:p w14:paraId="347C0190" w14:textId="0C155375" w:rsidR="008545F9" w:rsidRPr="009C6BBF" w:rsidRDefault="008545F9" w:rsidP="008545F9">
      <w:pPr>
        <w:spacing w:line="276" w:lineRule="auto"/>
        <w:rPr>
          <w:bCs/>
          <w:sz w:val="20"/>
          <w:szCs w:val="20"/>
        </w:rPr>
      </w:pPr>
      <w:r w:rsidRPr="009C6BBF">
        <w:rPr>
          <w:bCs/>
          <w:sz w:val="20"/>
          <w:szCs w:val="20"/>
        </w:rPr>
        <w:t>Media Relations Officer, University Relations</w:t>
      </w:r>
    </w:p>
    <w:p w14:paraId="4D77C4BB" w14:textId="4AC2F69F" w:rsidR="008545F9" w:rsidRPr="009C6BBF" w:rsidRDefault="008545F9" w:rsidP="008545F9">
      <w:pPr>
        <w:spacing w:line="276" w:lineRule="auto"/>
        <w:rPr>
          <w:bCs/>
          <w:sz w:val="20"/>
          <w:szCs w:val="20"/>
        </w:rPr>
      </w:pPr>
      <w:r w:rsidRPr="009C6BBF">
        <w:rPr>
          <w:bCs/>
          <w:sz w:val="20"/>
          <w:szCs w:val="20"/>
        </w:rPr>
        <w:t>Queen's University</w:t>
      </w:r>
    </w:p>
    <w:p w14:paraId="2DD659F7" w14:textId="22957FED" w:rsidR="008545F9" w:rsidRPr="009C6BBF" w:rsidRDefault="00D23535" w:rsidP="008545F9">
      <w:pPr>
        <w:spacing w:line="276" w:lineRule="auto"/>
        <w:rPr>
          <w:bCs/>
          <w:sz w:val="20"/>
          <w:szCs w:val="20"/>
        </w:rPr>
      </w:pPr>
      <w:hyperlink r:id="rId12" w:history="1">
        <w:r w:rsidR="00122DE2" w:rsidRPr="009C6BBF">
          <w:rPr>
            <w:rStyle w:val="Hyperlink"/>
            <w:bCs/>
            <w:sz w:val="20"/>
            <w:szCs w:val="20"/>
          </w:rPr>
          <w:t>Mitchell.fox@queensu.ca</w:t>
        </w:r>
      </w:hyperlink>
    </w:p>
    <w:p w14:paraId="3B86B770" w14:textId="088CAC92" w:rsidR="00FD17A2" w:rsidRPr="009C6BBF" w:rsidRDefault="00122DE2" w:rsidP="00BE2F5D">
      <w:pPr>
        <w:spacing w:line="276" w:lineRule="auto"/>
        <w:rPr>
          <w:rFonts w:ascii="Calibri" w:hAnsi="Calibri"/>
          <w:sz w:val="20"/>
          <w:szCs w:val="20"/>
        </w:rPr>
      </w:pPr>
      <w:r w:rsidRPr="009C6BBF">
        <w:rPr>
          <w:bCs/>
          <w:sz w:val="20"/>
          <w:szCs w:val="20"/>
        </w:rPr>
        <w:t>343-363-1794</w:t>
      </w:r>
    </w:p>
    <w:sectPr w:rsidR="00FD17A2" w:rsidRPr="009C6BB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8B01" w14:textId="77777777" w:rsidR="00BF3BE3" w:rsidRDefault="00BF3BE3" w:rsidP="0010732B">
      <w:r>
        <w:separator/>
      </w:r>
    </w:p>
  </w:endnote>
  <w:endnote w:type="continuationSeparator" w:id="0">
    <w:p w14:paraId="45525AEC" w14:textId="77777777" w:rsidR="00BF3BE3" w:rsidRDefault="00BF3BE3" w:rsidP="0010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727B" w14:textId="77777777" w:rsidR="00BF3BE3" w:rsidRDefault="00BF3BE3" w:rsidP="0010732B">
      <w:r>
        <w:separator/>
      </w:r>
    </w:p>
  </w:footnote>
  <w:footnote w:type="continuationSeparator" w:id="0">
    <w:p w14:paraId="3CD38D31" w14:textId="77777777" w:rsidR="00BF3BE3" w:rsidRDefault="00BF3BE3" w:rsidP="0010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CD13" w14:textId="17C32166" w:rsidR="0010732B" w:rsidRDefault="006B613D">
    <w:pPr>
      <w:pStyle w:val="Header"/>
    </w:pPr>
    <w:r>
      <w:rPr>
        <w:noProof/>
      </w:rPr>
      <w:drawing>
        <wp:inline distT="0" distB="0" distL="0" distR="0" wp14:anchorId="33E50AB1" wp14:editId="74D7EA76">
          <wp:extent cx="2808605" cy="1056640"/>
          <wp:effectExtent l="0" t="0" r="0" b="0"/>
          <wp:docPr id="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605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BAD4A" w14:textId="77777777" w:rsidR="0010732B" w:rsidRDefault="00107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3416A"/>
    <w:multiLevelType w:val="hybridMultilevel"/>
    <w:tmpl w:val="78361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1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4F"/>
    <w:rsid w:val="00001DCF"/>
    <w:rsid w:val="00014280"/>
    <w:rsid w:val="00026089"/>
    <w:rsid w:val="00031AD7"/>
    <w:rsid w:val="000534C2"/>
    <w:rsid w:val="0005747B"/>
    <w:rsid w:val="00060850"/>
    <w:rsid w:val="0009012A"/>
    <w:rsid w:val="000968C3"/>
    <w:rsid w:val="000A51F4"/>
    <w:rsid w:val="000B528E"/>
    <w:rsid w:val="000E3AB3"/>
    <w:rsid w:val="000E4AC8"/>
    <w:rsid w:val="000E5371"/>
    <w:rsid w:val="000E56F4"/>
    <w:rsid w:val="001052ED"/>
    <w:rsid w:val="0010732B"/>
    <w:rsid w:val="00114512"/>
    <w:rsid w:val="00115E4A"/>
    <w:rsid w:val="00122DE2"/>
    <w:rsid w:val="0014348E"/>
    <w:rsid w:val="001470D3"/>
    <w:rsid w:val="00155EB0"/>
    <w:rsid w:val="001579A2"/>
    <w:rsid w:val="001746E5"/>
    <w:rsid w:val="00187FDC"/>
    <w:rsid w:val="0019427E"/>
    <w:rsid w:val="001A7AED"/>
    <w:rsid w:val="001B30E2"/>
    <w:rsid w:val="001D1FB2"/>
    <w:rsid w:val="001D2C14"/>
    <w:rsid w:val="001E015B"/>
    <w:rsid w:val="001F0D9A"/>
    <w:rsid w:val="001F4916"/>
    <w:rsid w:val="002005C6"/>
    <w:rsid w:val="00204970"/>
    <w:rsid w:val="00212F38"/>
    <w:rsid w:val="00227FB5"/>
    <w:rsid w:val="00231424"/>
    <w:rsid w:val="00231B8A"/>
    <w:rsid w:val="002653D5"/>
    <w:rsid w:val="002653D7"/>
    <w:rsid w:val="00276BAE"/>
    <w:rsid w:val="00285941"/>
    <w:rsid w:val="00291E1B"/>
    <w:rsid w:val="00293693"/>
    <w:rsid w:val="00295BEA"/>
    <w:rsid w:val="002A0A9D"/>
    <w:rsid w:val="002A6026"/>
    <w:rsid w:val="002B1EF7"/>
    <w:rsid w:val="002B5E48"/>
    <w:rsid w:val="002C360E"/>
    <w:rsid w:val="002C3A31"/>
    <w:rsid w:val="002C5427"/>
    <w:rsid w:val="002C7AB7"/>
    <w:rsid w:val="002E2BF6"/>
    <w:rsid w:val="002E2E7A"/>
    <w:rsid w:val="002E44BC"/>
    <w:rsid w:val="002E7A13"/>
    <w:rsid w:val="002F1CA2"/>
    <w:rsid w:val="002F7272"/>
    <w:rsid w:val="00311FC1"/>
    <w:rsid w:val="00315FB3"/>
    <w:rsid w:val="003177BE"/>
    <w:rsid w:val="00324A0E"/>
    <w:rsid w:val="00345D84"/>
    <w:rsid w:val="003462E1"/>
    <w:rsid w:val="003515E5"/>
    <w:rsid w:val="003670A0"/>
    <w:rsid w:val="003721B4"/>
    <w:rsid w:val="00377CE6"/>
    <w:rsid w:val="003A2A00"/>
    <w:rsid w:val="003A31F9"/>
    <w:rsid w:val="003A42D7"/>
    <w:rsid w:val="003B00D8"/>
    <w:rsid w:val="003B2908"/>
    <w:rsid w:val="003C55E0"/>
    <w:rsid w:val="003F06E5"/>
    <w:rsid w:val="003F1BBB"/>
    <w:rsid w:val="00400D85"/>
    <w:rsid w:val="0040302F"/>
    <w:rsid w:val="004135E3"/>
    <w:rsid w:val="00413FBF"/>
    <w:rsid w:val="004244EF"/>
    <w:rsid w:val="00432197"/>
    <w:rsid w:val="00437EE9"/>
    <w:rsid w:val="004528D6"/>
    <w:rsid w:val="00456AB9"/>
    <w:rsid w:val="00475F08"/>
    <w:rsid w:val="004852DE"/>
    <w:rsid w:val="004B0981"/>
    <w:rsid w:val="004C2291"/>
    <w:rsid w:val="004C5208"/>
    <w:rsid w:val="004C667E"/>
    <w:rsid w:val="004C7054"/>
    <w:rsid w:val="004C75F3"/>
    <w:rsid w:val="004D69FD"/>
    <w:rsid w:val="004F34B2"/>
    <w:rsid w:val="004F436C"/>
    <w:rsid w:val="004F7AC3"/>
    <w:rsid w:val="00503C98"/>
    <w:rsid w:val="00504B63"/>
    <w:rsid w:val="00510B8D"/>
    <w:rsid w:val="005142E1"/>
    <w:rsid w:val="005359A8"/>
    <w:rsid w:val="00535B35"/>
    <w:rsid w:val="00537A6C"/>
    <w:rsid w:val="00561125"/>
    <w:rsid w:val="0056397C"/>
    <w:rsid w:val="00564D94"/>
    <w:rsid w:val="00564E75"/>
    <w:rsid w:val="00571122"/>
    <w:rsid w:val="005B0C3A"/>
    <w:rsid w:val="005B2485"/>
    <w:rsid w:val="005D0B07"/>
    <w:rsid w:val="005D6A1C"/>
    <w:rsid w:val="005E6A37"/>
    <w:rsid w:val="006148E1"/>
    <w:rsid w:val="00622C9F"/>
    <w:rsid w:val="00626BBC"/>
    <w:rsid w:val="006279FA"/>
    <w:rsid w:val="006315FA"/>
    <w:rsid w:val="00656EB8"/>
    <w:rsid w:val="006832D9"/>
    <w:rsid w:val="00696647"/>
    <w:rsid w:val="006B613D"/>
    <w:rsid w:val="006C2C0D"/>
    <w:rsid w:val="006E7FBA"/>
    <w:rsid w:val="006F3E2F"/>
    <w:rsid w:val="00710E67"/>
    <w:rsid w:val="00713CDA"/>
    <w:rsid w:val="00714F2F"/>
    <w:rsid w:val="0071566E"/>
    <w:rsid w:val="00735826"/>
    <w:rsid w:val="00736729"/>
    <w:rsid w:val="00746B8A"/>
    <w:rsid w:val="00752870"/>
    <w:rsid w:val="00760B74"/>
    <w:rsid w:val="007629C4"/>
    <w:rsid w:val="00790203"/>
    <w:rsid w:val="00792A96"/>
    <w:rsid w:val="007A02C0"/>
    <w:rsid w:val="007A2272"/>
    <w:rsid w:val="007A2ECD"/>
    <w:rsid w:val="007C05E1"/>
    <w:rsid w:val="007C125B"/>
    <w:rsid w:val="007C403C"/>
    <w:rsid w:val="007C63DD"/>
    <w:rsid w:val="007D2629"/>
    <w:rsid w:val="007D6C60"/>
    <w:rsid w:val="007D6EE9"/>
    <w:rsid w:val="007E0D87"/>
    <w:rsid w:val="007F1D09"/>
    <w:rsid w:val="007F2B59"/>
    <w:rsid w:val="00806AE4"/>
    <w:rsid w:val="00812E1A"/>
    <w:rsid w:val="0081387E"/>
    <w:rsid w:val="00822302"/>
    <w:rsid w:val="00825793"/>
    <w:rsid w:val="00843BD0"/>
    <w:rsid w:val="008545F9"/>
    <w:rsid w:val="00856131"/>
    <w:rsid w:val="0087709D"/>
    <w:rsid w:val="00880B1C"/>
    <w:rsid w:val="00883E6A"/>
    <w:rsid w:val="008A5D6B"/>
    <w:rsid w:val="008A5F01"/>
    <w:rsid w:val="008A771B"/>
    <w:rsid w:val="008C40A5"/>
    <w:rsid w:val="008D20A5"/>
    <w:rsid w:val="008D2937"/>
    <w:rsid w:val="008D3BB9"/>
    <w:rsid w:val="008E4800"/>
    <w:rsid w:val="008E5F14"/>
    <w:rsid w:val="008E720F"/>
    <w:rsid w:val="008F54F4"/>
    <w:rsid w:val="008F7DBA"/>
    <w:rsid w:val="009014A3"/>
    <w:rsid w:val="00904F65"/>
    <w:rsid w:val="00906EBD"/>
    <w:rsid w:val="00923FFA"/>
    <w:rsid w:val="009354DE"/>
    <w:rsid w:val="00935AAE"/>
    <w:rsid w:val="009366AA"/>
    <w:rsid w:val="0093710D"/>
    <w:rsid w:val="009431F4"/>
    <w:rsid w:val="00946668"/>
    <w:rsid w:val="00952AEA"/>
    <w:rsid w:val="0097183D"/>
    <w:rsid w:val="00973FE1"/>
    <w:rsid w:val="009775C5"/>
    <w:rsid w:val="00981E19"/>
    <w:rsid w:val="009865DF"/>
    <w:rsid w:val="009956E1"/>
    <w:rsid w:val="009A7FEA"/>
    <w:rsid w:val="009B7CA7"/>
    <w:rsid w:val="009C1BFD"/>
    <w:rsid w:val="009C6BBF"/>
    <w:rsid w:val="009D0B43"/>
    <w:rsid w:val="009D29F8"/>
    <w:rsid w:val="009E4A46"/>
    <w:rsid w:val="009E54FA"/>
    <w:rsid w:val="009E6A6F"/>
    <w:rsid w:val="00A0698D"/>
    <w:rsid w:val="00A07C47"/>
    <w:rsid w:val="00A14A66"/>
    <w:rsid w:val="00A250E5"/>
    <w:rsid w:val="00A55142"/>
    <w:rsid w:val="00A57389"/>
    <w:rsid w:val="00A91FD9"/>
    <w:rsid w:val="00AC3473"/>
    <w:rsid w:val="00AD2242"/>
    <w:rsid w:val="00AF1B80"/>
    <w:rsid w:val="00B26DA2"/>
    <w:rsid w:val="00B45C90"/>
    <w:rsid w:val="00B5420F"/>
    <w:rsid w:val="00B567EE"/>
    <w:rsid w:val="00B76AC6"/>
    <w:rsid w:val="00B818AD"/>
    <w:rsid w:val="00B86841"/>
    <w:rsid w:val="00B876BE"/>
    <w:rsid w:val="00B956BF"/>
    <w:rsid w:val="00BA727F"/>
    <w:rsid w:val="00BB3019"/>
    <w:rsid w:val="00BB558F"/>
    <w:rsid w:val="00BC2AE9"/>
    <w:rsid w:val="00BC622E"/>
    <w:rsid w:val="00BD0FFC"/>
    <w:rsid w:val="00BD5632"/>
    <w:rsid w:val="00BE2F5D"/>
    <w:rsid w:val="00BE764B"/>
    <w:rsid w:val="00BF36A4"/>
    <w:rsid w:val="00BF3BE3"/>
    <w:rsid w:val="00C30F4B"/>
    <w:rsid w:val="00C35D99"/>
    <w:rsid w:val="00C50E93"/>
    <w:rsid w:val="00C51CE2"/>
    <w:rsid w:val="00C51CE4"/>
    <w:rsid w:val="00C561FF"/>
    <w:rsid w:val="00C575B0"/>
    <w:rsid w:val="00C62B06"/>
    <w:rsid w:val="00C6376A"/>
    <w:rsid w:val="00C7308A"/>
    <w:rsid w:val="00C81994"/>
    <w:rsid w:val="00C81BB0"/>
    <w:rsid w:val="00C90F5F"/>
    <w:rsid w:val="00CA0352"/>
    <w:rsid w:val="00CA46D4"/>
    <w:rsid w:val="00CA5F9F"/>
    <w:rsid w:val="00CC15A8"/>
    <w:rsid w:val="00CD06E9"/>
    <w:rsid w:val="00CD4A2B"/>
    <w:rsid w:val="00CD4E76"/>
    <w:rsid w:val="00CE6D64"/>
    <w:rsid w:val="00CF128C"/>
    <w:rsid w:val="00D03C3D"/>
    <w:rsid w:val="00D05F65"/>
    <w:rsid w:val="00D234C4"/>
    <w:rsid w:val="00D23535"/>
    <w:rsid w:val="00D26606"/>
    <w:rsid w:val="00D31236"/>
    <w:rsid w:val="00D40288"/>
    <w:rsid w:val="00D42599"/>
    <w:rsid w:val="00D4470D"/>
    <w:rsid w:val="00D525AD"/>
    <w:rsid w:val="00D54F70"/>
    <w:rsid w:val="00D72E71"/>
    <w:rsid w:val="00D752AD"/>
    <w:rsid w:val="00D82409"/>
    <w:rsid w:val="00D837CF"/>
    <w:rsid w:val="00D85727"/>
    <w:rsid w:val="00D97456"/>
    <w:rsid w:val="00DA2F96"/>
    <w:rsid w:val="00DB0F82"/>
    <w:rsid w:val="00DB21A9"/>
    <w:rsid w:val="00DB2307"/>
    <w:rsid w:val="00DB3FB2"/>
    <w:rsid w:val="00DB4455"/>
    <w:rsid w:val="00DB68CC"/>
    <w:rsid w:val="00DB7BD7"/>
    <w:rsid w:val="00DD0183"/>
    <w:rsid w:val="00DD2388"/>
    <w:rsid w:val="00DD2F87"/>
    <w:rsid w:val="00DF4D1F"/>
    <w:rsid w:val="00DF746A"/>
    <w:rsid w:val="00E04BA0"/>
    <w:rsid w:val="00E23428"/>
    <w:rsid w:val="00E420E0"/>
    <w:rsid w:val="00E56DF3"/>
    <w:rsid w:val="00E60EA6"/>
    <w:rsid w:val="00E675DC"/>
    <w:rsid w:val="00E73CB1"/>
    <w:rsid w:val="00E77DE7"/>
    <w:rsid w:val="00E809D0"/>
    <w:rsid w:val="00E93D31"/>
    <w:rsid w:val="00E94954"/>
    <w:rsid w:val="00E97C7D"/>
    <w:rsid w:val="00EA5E0C"/>
    <w:rsid w:val="00EA645C"/>
    <w:rsid w:val="00EA6B0F"/>
    <w:rsid w:val="00ED564F"/>
    <w:rsid w:val="00ED769D"/>
    <w:rsid w:val="00EE1E0C"/>
    <w:rsid w:val="00EE53AC"/>
    <w:rsid w:val="00EF740C"/>
    <w:rsid w:val="00F0024D"/>
    <w:rsid w:val="00F03D17"/>
    <w:rsid w:val="00F150F7"/>
    <w:rsid w:val="00F236D1"/>
    <w:rsid w:val="00F25B45"/>
    <w:rsid w:val="00F34780"/>
    <w:rsid w:val="00F36AAF"/>
    <w:rsid w:val="00F575B0"/>
    <w:rsid w:val="00F6373C"/>
    <w:rsid w:val="00F67C66"/>
    <w:rsid w:val="00F728CC"/>
    <w:rsid w:val="00F93CCD"/>
    <w:rsid w:val="00FA0BA6"/>
    <w:rsid w:val="00FA0F21"/>
    <w:rsid w:val="00FA6835"/>
    <w:rsid w:val="00FA7A35"/>
    <w:rsid w:val="00FB29CC"/>
    <w:rsid w:val="00FB434C"/>
    <w:rsid w:val="00FC513C"/>
    <w:rsid w:val="00FD17A2"/>
    <w:rsid w:val="00FD404E"/>
    <w:rsid w:val="00FD4A70"/>
    <w:rsid w:val="00FF1331"/>
    <w:rsid w:val="00FF19CB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5186"/>
  <w15:chartTrackingRefBased/>
  <w15:docId w15:val="{1ABCFE84-019B-1542-8120-7A989E29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4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A0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3F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3FE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F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4F6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BD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7F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76A"/>
  </w:style>
  <w:style w:type="paragraph" w:styleId="Header">
    <w:name w:val="header"/>
    <w:basedOn w:val="Normal"/>
    <w:link w:val="HeaderChar"/>
    <w:uiPriority w:val="99"/>
    <w:unhideWhenUsed/>
    <w:rsid w:val="00107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32B"/>
  </w:style>
  <w:style w:type="paragraph" w:styleId="Footer">
    <w:name w:val="footer"/>
    <w:basedOn w:val="Normal"/>
    <w:link w:val="FooterChar"/>
    <w:uiPriority w:val="99"/>
    <w:unhideWhenUsed/>
    <w:rsid w:val="00107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32B"/>
  </w:style>
  <w:style w:type="paragraph" w:styleId="ListParagraph">
    <w:name w:val="List Paragraph"/>
    <w:basedOn w:val="Normal"/>
    <w:uiPriority w:val="34"/>
    <w:qFormat/>
    <w:rsid w:val="00626B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1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tchell.fox@queens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eensu.ca/gazette/stories/2023-impact-rankings?utm_campaign=2023-05-ur-impact-rankings&amp;utm_medium=referral&amp;utm_source=queens&amp;utm_content=homepag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queensu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464a1-df13-4a16-9ee2-58d8d053d0be"/>
    <lcf76f155ced4ddcb4097134ff3c332f xmlns="d38f3d34-51a9-4dd4-b8dc-9c460a7c9f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3EAB28E94A94B8CC5F0C9F2634928" ma:contentTypeVersion="15" ma:contentTypeDescription="Create a new document." ma:contentTypeScope="" ma:versionID="013237d0d095e711ba6292f6a417130c">
  <xsd:schema xmlns:xsd="http://www.w3.org/2001/XMLSchema" xmlns:xs="http://www.w3.org/2001/XMLSchema" xmlns:p="http://schemas.microsoft.com/office/2006/metadata/properties" xmlns:ns2="d38f3d34-51a9-4dd4-b8dc-9c460a7c9f62" xmlns:ns3="833464a1-df13-4a16-9ee2-58d8d053d0be" targetNamespace="http://schemas.microsoft.com/office/2006/metadata/properties" ma:root="true" ma:fieldsID="1c1af6f1843236bab50a6feb2a0bd9ba" ns2:_="" ns3:_="">
    <xsd:import namespace="d38f3d34-51a9-4dd4-b8dc-9c460a7c9f62"/>
    <xsd:import namespace="833464a1-df13-4a16-9ee2-58d8d053d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3d34-51a9-4dd4-b8dc-9c460a7c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464a1-df13-4a16-9ee2-58d8d053d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d7238d-c436-44e3-b0e8-b8209183b2c1}" ma:internalName="TaxCatchAll" ma:showField="CatchAllData" ma:web="833464a1-df13-4a16-9ee2-58d8d053d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9832F-CF78-409D-8B97-1C4B8F36A2D0}">
  <ds:schemaRefs>
    <ds:schemaRef ds:uri="http://schemas.microsoft.com/office/2006/metadata/properties"/>
    <ds:schemaRef ds:uri="d38f3d34-51a9-4dd4-b8dc-9c460a7c9f62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833464a1-df13-4a16-9ee2-58d8d053d0be"/>
  </ds:schemaRefs>
</ds:datastoreItem>
</file>

<file path=customXml/itemProps2.xml><?xml version="1.0" encoding="utf-8"?>
<ds:datastoreItem xmlns:ds="http://schemas.openxmlformats.org/officeDocument/2006/customXml" ds:itemID="{4EF57B2C-8767-4C0A-81EB-5656FCE35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EF94B-F2CD-478B-BCB6-8F009C550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f3d34-51a9-4dd4-b8dc-9c460a7c9f62"/>
    <ds:schemaRef ds:uri="833464a1-df13-4a16-9ee2-58d8d053d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Gernon</dc:creator>
  <cp:keywords/>
  <dc:description/>
  <cp:lastModifiedBy>Mitchell Fox</cp:lastModifiedBy>
  <cp:revision>2</cp:revision>
  <dcterms:created xsi:type="dcterms:W3CDTF">2023-07-26T17:55:00Z</dcterms:created>
  <dcterms:modified xsi:type="dcterms:W3CDTF">2023-07-26T17:55:00Z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0x010100A4C3EAB28E94A94B8CC5F0C9F2634928</vt:lpwstr>
  </property>
</Properties>
</file>