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C9007" w14:textId="77777777" w:rsidR="009263AA" w:rsidRDefault="00706CA3">
      <w:pPr>
        <w:pStyle w:val="Title"/>
        <w:spacing w:line="496" w:lineRule="exact"/>
        <w:ind w:left="3891" w:right="3308"/>
      </w:pPr>
      <w:r>
        <w:t xml:space="preserve">QUEEN'S </w:t>
      </w:r>
      <w:r>
        <w:rPr>
          <w:spacing w:val="-2"/>
        </w:rPr>
        <w:t>UNIVERSITY</w:t>
      </w:r>
    </w:p>
    <w:p w14:paraId="3F9E40CC" w14:textId="77777777" w:rsidR="009263AA" w:rsidRDefault="00706CA3">
      <w:pPr>
        <w:pStyle w:val="Title"/>
        <w:spacing w:before="1"/>
      </w:pPr>
      <w:r>
        <w:t>DEPARTMENT</w:t>
      </w:r>
      <w:r>
        <w:rPr>
          <w:spacing w:val="-20"/>
        </w:rPr>
        <w:t xml:space="preserve"> </w:t>
      </w:r>
      <w:r>
        <w:t>OF</w:t>
      </w:r>
      <w:r>
        <w:rPr>
          <w:spacing w:val="-19"/>
        </w:rPr>
        <w:t xml:space="preserve"> </w:t>
      </w:r>
      <w:r>
        <w:t>GEOGRAPHY</w:t>
      </w:r>
      <w:r>
        <w:rPr>
          <w:spacing w:val="-17"/>
        </w:rPr>
        <w:t xml:space="preserve"> </w:t>
      </w:r>
      <w:r>
        <w:t>AND</w:t>
      </w:r>
      <w:r>
        <w:rPr>
          <w:spacing w:val="-18"/>
        </w:rPr>
        <w:t xml:space="preserve"> </w:t>
      </w:r>
      <w:r>
        <w:t>PLANNING PhD REQUIREMENTS AND REGULATIONS</w:t>
      </w:r>
    </w:p>
    <w:p w14:paraId="3528AD4C" w14:textId="77777777" w:rsidR="009263AA" w:rsidRDefault="009263AA">
      <w:pPr>
        <w:pStyle w:val="BodyText"/>
        <w:spacing w:before="11"/>
        <w:rPr>
          <w:b/>
          <w:sz w:val="39"/>
        </w:rPr>
      </w:pPr>
    </w:p>
    <w:p w14:paraId="748D189E" w14:textId="64B064CB" w:rsidR="009263AA" w:rsidRDefault="00706CA3">
      <w:pPr>
        <w:pStyle w:val="BodyText"/>
        <w:spacing w:before="1"/>
        <w:ind w:left="678" w:right="126"/>
        <w:jc w:val="both"/>
      </w:pPr>
      <w:r>
        <w:t>The</w:t>
      </w:r>
      <w:r>
        <w:rPr>
          <w:spacing w:val="-3"/>
        </w:rPr>
        <w:t xml:space="preserve"> </w:t>
      </w:r>
      <w:r>
        <w:t>following</w:t>
      </w:r>
      <w:r>
        <w:rPr>
          <w:spacing w:val="-3"/>
        </w:rPr>
        <w:t xml:space="preserve"> </w:t>
      </w:r>
      <w:r>
        <w:t>statement</w:t>
      </w:r>
      <w:r>
        <w:rPr>
          <w:spacing w:val="-2"/>
        </w:rPr>
        <w:t xml:space="preserve"> </w:t>
      </w:r>
      <w:r>
        <w:t>applies</w:t>
      </w:r>
      <w:r>
        <w:rPr>
          <w:spacing w:val="-2"/>
        </w:rPr>
        <w:t xml:space="preserve"> </w:t>
      </w:r>
      <w:r>
        <w:t>to</w:t>
      </w:r>
      <w:r>
        <w:rPr>
          <w:spacing w:val="-2"/>
        </w:rPr>
        <w:t xml:space="preserve"> </w:t>
      </w:r>
      <w:r>
        <w:t>all</w:t>
      </w:r>
      <w:r>
        <w:rPr>
          <w:spacing w:val="-3"/>
        </w:rPr>
        <w:t xml:space="preserve"> </w:t>
      </w:r>
      <w:r>
        <w:t>candidates</w:t>
      </w:r>
      <w:r>
        <w:rPr>
          <w:spacing w:val="-2"/>
        </w:rPr>
        <w:t xml:space="preserve"> </w:t>
      </w:r>
      <w:r>
        <w:t>entering</w:t>
      </w:r>
      <w:r>
        <w:rPr>
          <w:spacing w:val="-2"/>
        </w:rPr>
        <w:t xml:space="preserve"> </w:t>
      </w:r>
      <w:r>
        <w:t>the</w:t>
      </w:r>
      <w:r>
        <w:rPr>
          <w:spacing w:val="-3"/>
        </w:rPr>
        <w:t xml:space="preserve"> </w:t>
      </w:r>
      <w:r>
        <w:t>PhD</w:t>
      </w:r>
      <w:r>
        <w:rPr>
          <w:spacing w:val="-3"/>
        </w:rPr>
        <w:t xml:space="preserve"> </w:t>
      </w:r>
      <w:r>
        <w:t>program</w:t>
      </w:r>
      <w:r>
        <w:rPr>
          <w:spacing w:val="-3"/>
        </w:rPr>
        <w:t xml:space="preserve"> </w:t>
      </w:r>
      <w:r>
        <w:t>in</w:t>
      </w:r>
      <w:r>
        <w:rPr>
          <w:spacing w:val="-2"/>
        </w:rPr>
        <w:t xml:space="preserve"> </w:t>
      </w:r>
      <w:r>
        <w:t>Geography</w:t>
      </w:r>
      <w:r>
        <w:rPr>
          <w:spacing w:val="-2"/>
        </w:rPr>
        <w:t xml:space="preserve"> </w:t>
      </w:r>
      <w:r>
        <w:t>and</w:t>
      </w:r>
      <w:r>
        <w:rPr>
          <w:spacing w:val="-2"/>
        </w:rPr>
        <w:t xml:space="preserve"> </w:t>
      </w:r>
      <w:r>
        <w:t>Planning</w:t>
      </w:r>
      <w:r>
        <w:rPr>
          <w:b/>
        </w:rPr>
        <w:t>.</w:t>
      </w:r>
      <w:r>
        <w:rPr>
          <w:b/>
          <w:spacing w:val="-3"/>
        </w:rPr>
        <w:t xml:space="preserve"> </w:t>
      </w:r>
      <w:r>
        <w:t>It</w:t>
      </w:r>
      <w:r>
        <w:rPr>
          <w:spacing w:val="-2"/>
        </w:rPr>
        <w:t xml:space="preserve"> </w:t>
      </w:r>
      <w:r>
        <w:t>is</w:t>
      </w:r>
      <w:r>
        <w:rPr>
          <w:spacing w:val="-1"/>
        </w:rPr>
        <w:t xml:space="preserve"> </w:t>
      </w:r>
      <w:r>
        <w:t>consistent</w:t>
      </w:r>
      <w:r>
        <w:rPr>
          <w:spacing w:val="-2"/>
        </w:rPr>
        <w:t xml:space="preserve"> </w:t>
      </w:r>
      <w:r>
        <w:t>with the</w:t>
      </w:r>
      <w:r>
        <w:rPr>
          <w:spacing w:val="-2"/>
        </w:rPr>
        <w:t xml:space="preserve"> </w:t>
      </w:r>
      <w:hyperlink r:id="rId10">
        <w:r>
          <w:rPr>
            <w:color w:val="0000FF"/>
            <w:u w:val="single" w:color="0000FF"/>
          </w:rPr>
          <w:t>General</w:t>
        </w:r>
        <w:r>
          <w:rPr>
            <w:color w:val="0000FF"/>
            <w:spacing w:val="-2"/>
            <w:u w:val="single" w:color="0000FF"/>
          </w:rPr>
          <w:t xml:space="preserve"> </w:t>
        </w:r>
        <w:r>
          <w:rPr>
            <w:color w:val="0000FF"/>
            <w:u w:val="single" w:color="0000FF"/>
          </w:rPr>
          <w:t>Regulations</w:t>
        </w:r>
      </w:hyperlink>
      <w:r>
        <w:rPr>
          <w:color w:val="0000FF"/>
        </w:rPr>
        <w:t xml:space="preserve"> </w:t>
      </w:r>
      <w:r>
        <w:t>for</w:t>
      </w:r>
      <w:r>
        <w:rPr>
          <w:spacing w:val="-2"/>
        </w:rPr>
        <w:t xml:space="preserve"> </w:t>
      </w:r>
      <w:r>
        <w:t>Graduate</w:t>
      </w:r>
      <w:r>
        <w:rPr>
          <w:spacing w:val="-3"/>
        </w:rPr>
        <w:t xml:space="preserve"> </w:t>
      </w:r>
      <w:r>
        <w:t>Study,</w:t>
      </w:r>
      <w:r>
        <w:rPr>
          <w:spacing w:val="-2"/>
        </w:rPr>
        <w:t xml:space="preserve"> </w:t>
      </w:r>
      <w:r>
        <w:t>which</w:t>
      </w:r>
      <w:r>
        <w:rPr>
          <w:spacing w:val="-2"/>
        </w:rPr>
        <w:t xml:space="preserve"> </w:t>
      </w:r>
      <w:r>
        <w:t>appear</w:t>
      </w:r>
      <w:r>
        <w:rPr>
          <w:spacing w:val="-2"/>
        </w:rPr>
        <w:t xml:space="preserve"> </w:t>
      </w:r>
      <w:r>
        <w:t>in</w:t>
      </w:r>
      <w:r>
        <w:rPr>
          <w:spacing w:val="-2"/>
        </w:rPr>
        <w:t xml:space="preserve"> </w:t>
      </w:r>
      <w:r>
        <w:t xml:space="preserve">the </w:t>
      </w:r>
      <w:hyperlink r:id="rId11">
        <w:r>
          <w:rPr>
            <w:i/>
            <w:color w:val="0000FF"/>
            <w:u w:val="single" w:color="0000FF"/>
          </w:rPr>
          <w:t>Calendar</w:t>
        </w:r>
      </w:hyperlink>
      <w:r>
        <w:rPr>
          <w:i/>
          <w:color w:val="0000FF"/>
          <w:spacing w:val="-2"/>
        </w:rPr>
        <w:t xml:space="preserve"> </w:t>
      </w:r>
      <w:r>
        <w:t>of</w:t>
      </w:r>
      <w:r>
        <w:rPr>
          <w:spacing w:val="-4"/>
        </w:rPr>
        <w:t xml:space="preserve"> </w:t>
      </w:r>
      <w:r>
        <w:t>the</w:t>
      </w:r>
      <w:r>
        <w:rPr>
          <w:spacing w:val="-3"/>
        </w:rPr>
        <w:t xml:space="preserve"> </w:t>
      </w:r>
      <w:r>
        <w:t>School</w:t>
      </w:r>
      <w:r>
        <w:rPr>
          <w:spacing w:val="-3"/>
        </w:rPr>
        <w:t xml:space="preserve"> </w:t>
      </w:r>
      <w:r>
        <w:t>of</w:t>
      </w:r>
      <w:r>
        <w:rPr>
          <w:spacing w:val="-4"/>
        </w:rPr>
        <w:t xml:space="preserve"> </w:t>
      </w:r>
      <w:r>
        <w:t>Graduate</w:t>
      </w:r>
      <w:r>
        <w:rPr>
          <w:spacing w:val="-3"/>
        </w:rPr>
        <w:t xml:space="preserve"> </w:t>
      </w:r>
      <w:r>
        <w:t>Studies</w:t>
      </w:r>
      <w:r w:rsidR="009208AE">
        <w:t xml:space="preserve"> and Postdoctoral Affairs</w:t>
      </w:r>
      <w:r>
        <w:t>,</w:t>
      </w:r>
      <w:r>
        <w:rPr>
          <w:spacing w:val="-2"/>
        </w:rPr>
        <w:t xml:space="preserve"> </w:t>
      </w:r>
      <w:r>
        <w:t>and</w:t>
      </w:r>
      <w:r>
        <w:rPr>
          <w:spacing w:val="-2"/>
        </w:rPr>
        <w:t xml:space="preserve"> </w:t>
      </w:r>
      <w:r>
        <w:t>should be read in conjunction with those guidelines.</w:t>
      </w:r>
    </w:p>
    <w:p w14:paraId="63F667B2" w14:textId="77777777" w:rsidR="009263AA" w:rsidRDefault="009263AA">
      <w:pPr>
        <w:pStyle w:val="BodyText"/>
        <w:spacing w:before="1"/>
      </w:pPr>
    </w:p>
    <w:p w14:paraId="7EF51311" w14:textId="77777777" w:rsidR="009263AA" w:rsidRDefault="00706CA3">
      <w:pPr>
        <w:pStyle w:val="Heading2"/>
        <w:numPr>
          <w:ilvl w:val="0"/>
          <w:numId w:val="8"/>
        </w:numPr>
        <w:tabs>
          <w:tab w:val="left" w:pos="677"/>
        </w:tabs>
        <w:ind w:left="677" w:hanging="566"/>
      </w:pPr>
      <w:r>
        <w:rPr>
          <w:color w:val="444444"/>
        </w:rPr>
        <w:t>THE</w:t>
      </w:r>
      <w:r>
        <w:rPr>
          <w:color w:val="444444"/>
          <w:spacing w:val="-6"/>
        </w:rPr>
        <w:t xml:space="preserve"> </w:t>
      </w:r>
      <w:r>
        <w:rPr>
          <w:color w:val="444444"/>
        </w:rPr>
        <w:t>PhD</w:t>
      </w:r>
      <w:r>
        <w:rPr>
          <w:color w:val="444444"/>
          <w:spacing w:val="-2"/>
        </w:rPr>
        <w:t xml:space="preserve"> </w:t>
      </w:r>
      <w:r>
        <w:rPr>
          <w:color w:val="444444"/>
        </w:rPr>
        <w:t>DEGREE</w:t>
      </w:r>
      <w:r>
        <w:rPr>
          <w:color w:val="444444"/>
          <w:spacing w:val="-2"/>
        </w:rPr>
        <w:t xml:space="preserve"> </w:t>
      </w:r>
      <w:r>
        <w:rPr>
          <w:color w:val="444444"/>
        </w:rPr>
        <w:t>PROGRAM</w:t>
      </w:r>
      <w:r>
        <w:rPr>
          <w:color w:val="444444"/>
          <w:spacing w:val="-2"/>
        </w:rPr>
        <w:t xml:space="preserve"> </w:t>
      </w:r>
      <w:r>
        <w:rPr>
          <w:color w:val="444444"/>
        </w:rPr>
        <w:t>IN</w:t>
      </w:r>
      <w:r>
        <w:rPr>
          <w:color w:val="444444"/>
          <w:spacing w:val="-4"/>
        </w:rPr>
        <w:t xml:space="preserve"> </w:t>
      </w:r>
      <w:r>
        <w:rPr>
          <w:color w:val="444444"/>
        </w:rPr>
        <w:t>GEOGRAPHY</w:t>
      </w:r>
      <w:r>
        <w:rPr>
          <w:color w:val="444444"/>
          <w:spacing w:val="-4"/>
        </w:rPr>
        <w:t xml:space="preserve"> </w:t>
      </w:r>
      <w:r>
        <w:rPr>
          <w:color w:val="444444"/>
        </w:rPr>
        <w:t>AND</w:t>
      </w:r>
      <w:r>
        <w:rPr>
          <w:color w:val="444444"/>
          <w:spacing w:val="-1"/>
        </w:rPr>
        <w:t xml:space="preserve"> </w:t>
      </w:r>
      <w:r>
        <w:rPr>
          <w:color w:val="444444"/>
          <w:spacing w:val="-2"/>
        </w:rPr>
        <w:t>PLANNING</w:t>
      </w:r>
    </w:p>
    <w:p w14:paraId="1AE9799A" w14:textId="77777777" w:rsidR="009263AA" w:rsidRDefault="00706CA3">
      <w:pPr>
        <w:pStyle w:val="Heading3"/>
        <w:numPr>
          <w:ilvl w:val="1"/>
          <w:numId w:val="8"/>
        </w:numPr>
        <w:tabs>
          <w:tab w:val="left" w:pos="1244"/>
        </w:tabs>
        <w:spacing w:before="242"/>
        <w:ind w:left="1244" w:hanging="566"/>
      </w:pPr>
      <w:r>
        <w:t>Status</w:t>
      </w:r>
      <w:r>
        <w:rPr>
          <w:spacing w:val="-4"/>
        </w:rPr>
        <w:t xml:space="preserve"> </w:t>
      </w:r>
      <w:r>
        <w:t>and</w:t>
      </w:r>
      <w:r>
        <w:rPr>
          <w:spacing w:val="-2"/>
        </w:rPr>
        <w:t xml:space="preserve"> </w:t>
      </w:r>
      <w:r>
        <w:t>Time</w:t>
      </w:r>
      <w:r>
        <w:rPr>
          <w:spacing w:val="-1"/>
        </w:rPr>
        <w:t xml:space="preserve"> </w:t>
      </w:r>
      <w:r>
        <w:rPr>
          <w:spacing w:val="-2"/>
        </w:rPr>
        <w:t>Limits</w:t>
      </w:r>
    </w:p>
    <w:p w14:paraId="09EAB754" w14:textId="77777777" w:rsidR="009263AA" w:rsidRDefault="00706CA3">
      <w:pPr>
        <w:pStyle w:val="BodyText"/>
        <w:spacing w:before="245"/>
        <w:ind w:left="1244"/>
      </w:pPr>
      <w:r>
        <w:t>Effective</w:t>
      </w:r>
      <w:r>
        <w:rPr>
          <w:spacing w:val="-5"/>
        </w:rPr>
        <w:t xml:space="preserve"> </w:t>
      </w:r>
      <w:r>
        <w:t>for</w:t>
      </w:r>
      <w:r>
        <w:rPr>
          <w:spacing w:val="-6"/>
        </w:rPr>
        <w:t xml:space="preserve"> </w:t>
      </w:r>
      <w:r>
        <w:t>students</w:t>
      </w:r>
      <w:r>
        <w:rPr>
          <w:spacing w:val="-5"/>
        </w:rPr>
        <w:t xml:space="preserve"> </w:t>
      </w:r>
      <w:r>
        <w:t>admitted</w:t>
      </w:r>
      <w:r>
        <w:rPr>
          <w:spacing w:val="-3"/>
        </w:rPr>
        <w:t xml:space="preserve"> </w:t>
      </w:r>
      <w:r>
        <w:t>Sept.</w:t>
      </w:r>
      <w:r>
        <w:rPr>
          <w:spacing w:val="-5"/>
        </w:rPr>
        <w:t xml:space="preserve"> </w:t>
      </w:r>
      <w:r>
        <w:t>1,</w:t>
      </w:r>
      <w:r>
        <w:rPr>
          <w:spacing w:val="-6"/>
        </w:rPr>
        <w:t xml:space="preserve"> </w:t>
      </w:r>
      <w:proofErr w:type="gramStart"/>
      <w:r>
        <w:t>2021</w:t>
      </w:r>
      <w:proofErr w:type="gramEnd"/>
      <w:r>
        <w:rPr>
          <w:spacing w:val="-5"/>
        </w:rPr>
        <w:t xml:space="preserve"> </w:t>
      </w:r>
      <w:r>
        <w:t>and</w:t>
      </w:r>
      <w:r>
        <w:rPr>
          <w:spacing w:val="-6"/>
        </w:rPr>
        <w:t xml:space="preserve"> </w:t>
      </w:r>
      <w:r>
        <w:t>all</w:t>
      </w:r>
      <w:r>
        <w:rPr>
          <w:spacing w:val="-7"/>
        </w:rPr>
        <w:t xml:space="preserve"> </w:t>
      </w:r>
      <w:r>
        <w:t>subsequent</w:t>
      </w:r>
      <w:r>
        <w:rPr>
          <w:spacing w:val="-6"/>
        </w:rPr>
        <w:t xml:space="preserve"> </w:t>
      </w:r>
      <w:r>
        <w:rPr>
          <w:spacing w:val="-2"/>
        </w:rPr>
        <w:t>years:</w:t>
      </w:r>
    </w:p>
    <w:p w14:paraId="0C87D5B4" w14:textId="77777777" w:rsidR="009263AA" w:rsidRDefault="00706CA3">
      <w:pPr>
        <w:pStyle w:val="BodyText"/>
        <w:spacing w:before="1"/>
        <w:ind w:left="1244" w:right="188"/>
      </w:pPr>
      <w:r>
        <w:t>While</w:t>
      </w:r>
      <w:r>
        <w:rPr>
          <w:spacing w:val="-4"/>
        </w:rPr>
        <w:t xml:space="preserve"> </w:t>
      </w:r>
      <w:r>
        <w:t>the</w:t>
      </w:r>
      <w:r>
        <w:rPr>
          <w:spacing w:val="-4"/>
        </w:rPr>
        <w:t xml:space="preserve"> </w:t>
      </w:r>
      <w:r>
        <w:t>doctoral</w:t>
      </w:r>
      <w:r>
        <w:rPr>
          <w:spacing w:val="-4"/>
        </w:rPr>
        <w:t xml:space="preserve"> </w:t>
      </w:r>
      <w:r>
        <w:t>program</w:t>
      </w:r>
      <w:r>
        <w:rPr>
          <w:spacing w:val="-4"/>
        </w:rPr>
        <w:t xml:space="preserve"> </w:t>
      </w:r>
      <w:r>
        <w:t>is</w:t>
      </w:r>
      <w:r>
        <w:rPr>
          <w:spacing w:val="-3"/>
        </w:rPr>
        <w:t xml:space="preserve"> </w:t>
      </w:r>
      <w:r>
        <w:t>designed</w:t>
      </w:r>
      <w:r>
        <w:rPr>
          <w:spacing w:val="-3"/>
        </w:rPr>
        <w:t xml:space="preserve"> </w:t>
      </w:r>
      <w:r>
        <w:t>and</w:t>
      </w:r>
      <w:r>
        <w:rPr>
          <w:spacing w:val="-3"/>
        </w:rPr>
        <w:t xml:space="preserve"> </w:t>
      </w:r>
      <w:r>
        <w:t>approved</w:t>
      </w:r>
      <w:r>
        <w:rPr>
          <w:spacing w:val="-3"/>
        </w:rPr>
        <w:t xml:space="preserve"> </w:t>
      </w:r>
      <w:r>
        <w:t>to</w:t>
      </w:r>
      <w:r>
        <w:rPr>
          <w:spacing w:val="-3"/>
        </w:rPr>
        <w:t xml:space="preserve"> </w:t>
      </w:r>
      <w:r>
        <w:t>be completed</w:t>
      </w:r>
      <w:r>
        <w:rPr>
          <w:spacing w:val="-1"/>
        </w:rPr>
        <w:t xml:space="preserve"> </w:t>
      </w:r>
      <w:r>
        <w:t>within</w:t>
      </w:r>
      <w:r>
        <w:rPr>
          <w:spacing w:val="-3"/>
        </w:rPr>
        <w:t xml:space="preserve"> </w:t>
      </w:r>
      <w:r>
        <w:t>four</w:t>
      </w:r>
      <w:r>
        <w:rPr>
          <w:spacing w:val="-3"/>
        </w:rPr>
        <w:t xml:space="preserve"> </w:t>
      </w:r>
      <w:r>
        <w:t>years</w:t>
      </w:r>
      <w:r>
        <w:rPr>
          <w:spacing w:val="-3"/>
        </w:rPr>
        <w:t xml:space="preserve"> </w:t>
      </w:r>
      <w:r>
        <w:t>(12</w:t>
      </w:r>
      <w:r>
        <w:rPr>
          <w:spacing w:val="-4"/>
        </w:rPr>
        <w:t xml:space="preserve"> </w:t>
      </w:r>
      <w:r>
        <w:t>terms)</w:t>
      </w:r>
      <w:r>
        <w:rPr>
          <w:spacing w:val="-4"/>
        </w:rPr>
        <w:t xml:space="preserve"> </w:t>
      </w:r>
      <w:r>
        <w:t>of</w:t>
      </w:r>
      <w:r>
        <w:rPr>
          <w:spacing w:val="-4"/>
        </w:rPr>
        <w:t xml:space="preserve"> </w:t>
      </w:r>
      <w:r>
        <w:t>initial</w:t>
      </w:r>
      <w:r>
        <w:rPr>
          <w:spacing w:val="-1"/>
        </w:rPr>
        <w:t xml:space="preserve"> </w:t>
      </w:r>
      <w:r>
        <w:t>full</w:t>
      </w:r>
      <w:proofErr w:type="gramStart"/>
      <w:r>
        <w:t>- time</w:t>
      </w:r>
      <w:proofErr w:type="gramEnd"/>
      <w:r>
        <w:t xml:space="preserve"> </w:t>
      </w:r>
      <w:proofErr w:type="gramStart"/>
      <w:r>
        <w:t>registration</w:t>
      </w:r>
      <w:proofErr w:type="gramEnd"/>
      <w:r>
        <w:t xml:space="preserve"> there are many reasons why additional time may be required. This regulation describes</w:t>
      </w:r>
    </w:p>
    <w:p w14:paraId="521E191B" w14:textId="393F87E9" w:rsidR="009263AA" w:rsidRDefault="00706CA3">
      <w:pPr>
        <w:pStyle w:val="BodyText"/>
        <w:spacing w:before="1"/>
        <w:ind w:left="1244"/>
      </w:pPr>
      <w:r>
        <w:t>the</w:t>
      </w:r>
      <w:r>
        <w:rPr>
          <w:spacing w:val="-3"/>
        </w:rPr>
        <w:t xml:space="preserve"> </w:t>
      </w:r>
      <w:hyperlink r:id="rId12">
        <w:r>
          <w:rPr>
            <w:color w:val="0000FF"/>
            <w:u w:val="single" w:color="0000FF"/>
          </w:rPr>
          <w:t>standard</w:t>
        </w:r>
        <w:r>
          <w:rPr>
            <w:color w:val="0000FF"/>
            <w:spacing w:val="-1"/>
            <w:u w:val="single" w:color="0000FF"/>
          </w:rPr>
          <w:t xml:space="preserve"> </w:t>
        </w:r>
        <w:r>
          <w:rPr>
            <w:color w:val="0000FF"/>
            <w:u w:val="single" w:color="0000FF"/>
          </w:rPr>
          <w:t>timeframe</w:t>
        </w:r>
        <w:r>
          <w:rPr>
            <w:color w:val="0000FF"/>
            <w:spacing w:val="-3"/>
            <w:u w:val="single" w:color="0000FF"/>
          </w:rPr>
          <w:t xml:space="preserve"> </w:t>
        </w:r>
        <w:r>
          <w:rPr>
            <w:color w:val="0000FF"/>
            <w:u w:val="single" w:color="0000FF"/>
          </w:rPr>
          <w:t>for</w:t>
        </w:r>
        <w:r>
          <w:rPr>
            <w:color w:val="0000FF"/>
            <w:spacing w:val="-3"/>
            <w:u w:val="single" w:color="0000FF"/>
          </w:rPr>
          <w:t xml:space="preserve"> </w:t>
        </w:r>
        <w:r>
          <w:rPr>
            <w:color w:val="0000FF"/>
            <w:u w:val="single" w:color="0000FF"/>
          </w:rPr>
          <w:t>program</w:t>
        </w:r>
        <w:r>
          <w:rPr>
            <w:color w:val="0000FF"/>
            <w:spacing w:val="-3"/>
            <w:u w:val="single" w:color="0000FF"/>
          </w:rPr>
          <w:t xml:space="preserve"> </w:t>
        </w:r>
        <w:r>
          <w:rPr>
            <w:color w:val="0000FF"/>
            <w:u w:val="single" w:color="0000FF"/>
          </w:rPr>
          <w:t>completion</w:t>
        </w:r>
      </w:hyperlink>
      <w:r>
        <w:rPr>
          <w:color w:val="0000FF"/>
          <w:spacing w:val="-1"/>
        </w:rPr>
        <w:t xml:space="preserve"> </w:t>
      </w:r>
      <w:r>
        <w:t>(scroll</w:t>
      </w:r>
      <w:r>
        <w:rPr>
          <w:spacing w:val="-4"/>
        </w:rPr>
        <w:t xml:space="preserve"> </w:t>
      </w:r>
      <w:r>
        <w:t>and</w:t>
      </w:r>
      <w:r>
        <w:rPr>
          <w:spacing w:val="-2"/>
        </w:rPr>
        <w:t xml:space="preserve"> </w:t>
      </w:r>
      <w:r>
        <w:t>click</w:t>
      </w:r>
      <w:r>
        <w:rPr>
          <w:spacing w:val="-3"/>
        </w:rPr>
        <w:t xml:space="preserve"> </w:t>
      </w:r>
      <w:r>
        <w:t>on</w:t>
      </w:r>
      <w:r>
        <w:rPr>
          <w:spacing w:val="-3"/>
        </w:rPr>
        <w:t xml:space="preserve"> </w:t>
      </w:r>
      <w:r>
        <w:t>Time</w:t>
      </w:r>
      <w:r>
        <w:rPr>
          <w:spacing w:val="-4"/>
        </w:rPr>
        <w:t xml:space="preserve"> </w:t>
      </w:r>
      <w:r>
        <w:t>Limits</w:t>
      </w:r>
      <w:r>
        <w:rPr>
          <w:spacing w:val="-2"/>
        </w:rPr>
        <w:t xml:space="preserve"> </w:t>
      </w:r>
      <w:r>
        <w:t>for</w:t>
      </w:r>
      <w:r>
        <w:rPr>
          <w:spacing w:val="-3"/>
        </w:rPr>
        <w:t xml:space="preserve"> </w:t>
      </w:r>
      <w:r>
        <w:t>Completion</w:t>
      </w:r>
      <w:r>
        <w:rPr>
          <w:spacing w:val="-3"/>
        </w:rPr>
        <w:t xml:space="preserve"> </w:t>
      </w:r>
      <w:r>
        <w:t>of</w:t>
      </w:r>
      <w:r>
        <w:rPr>
          <w:spacing w:val="-5"/>
        </w:rPr>
        <w:t xml:space="preserve"> </w:t>
      </w:r>
      <w:r>
        <w:t>Programs) and</w:t>
      </w:r>
      <w:r>
        <w:rPr>
          <w:spacing w:val="-3"/>
        </w:rPr>
        <w:t xml:space="preserve"> </w:t>
      </w:r>
      <w:r>
        <w:t xml:space="preserve">the process for </w:t>
      </w:r>
      <w:hyperlink r:id="rId13">
        <w:r>
          <w:rPr>
            <w:color w:val="0000FF"/>
            <w:u w:val="single" w:color="0000FF"/>
          </w:rPr>
          <w:t>extending the timeframe</w:t>
        </w:r>
      </w:hyperlink>
      <w:r>
        <w:rPr>
          <w:color w:val="0000FF"/>
        </w:rPr>
        <w:t xml:space="preserve"> </w:t>
      </w:r>
      <w:r>
        <w:t>(scroll and click on Extension of Time Limits).</w:t>
      </w:r>
    </w:p>
    <w:p w14:paraId="67B5FBEB" w14:textId="77777777" w:rsidR="009263AA" w:rsidRDefault="009263AA">
      <w:pPr>
        <w:pStyle w:val="BodyText"/>
        <w:spacing w:before="2"/>
        <w:rPr>
          <w:sz w:val="15"/>
        </w:rPr>
      </w:pPr>
    </w:p>
    <w:p w14:paraId="4B8E61C7" w14:textId="77777777" w:rsidR="009263AA" w:rsidRDefault="00706CA3">
      <w:pPr>
        <w:pStyle w:val="BodyText"/>
        <w:spacing w:before="59" w:line="243" w:lineRule="exact"/>
        <w:ind w:left="1244"/>
      </w:pPr>
      <w:r>
        <w:t>Effective</w:t>
      </w:r>
      <w:r>
        <w:rPr>
          <w:spacing w:val="-5"/>
        </w:rPr>
        <w:t xml:space="preserve"> </w:t>
      </w:r>
      <w:r>
        <w:t>for</w:t>
      </w:r>
      <w:r>
        <w:rPr>
          <w:spacing w:val="-6"/>
        </w:rPr>
        <w:t xml:space="preserve"> </w:t>
      </w:r>
      <w:r>
        <w:t>students</w:t>
      </w:r>
      <w:r>
        <w:rPr>
          <w:spacing w:val="-4"/>
        </w:rPr>
        <w:t xml:space="preserve"> </w:t>
      </w:r>
      <w:r>
        <w:t>admitted</w:t>
      </w:r>
      <w:r>
        <w:rPr>
          <w:spacing w:val="-6"/>
        </w:rPr>
        <w:t xml:space="preserve"> </w:t>
      </w:r>
      <w:r>
        <w:t>prior</w:t>
      </w:r>
      <w:r>
        <w:rPr>
          <w:spacing w:val="-5"/>
        </w:rPr>
        <w:t xml:space="preserve"> </w:t>
      </w:r>
      <w:r>
        <w:t>to</w:t>
      </w:r>
      <w:r>
        <w:rPr>
          <w:spacing w:val="-5"/>
        </w:rPr>
        <w:t xml:space="preserve"> </w:t>
      </w:r>
      <w:r>
        <w:t>September</w:t>
      </w:r>
      <w:r>
        <w:rPr>
          <w:spacing w:val="-5"/>
        </w:rPr>
        <w:t xml:space="preserve"> </w:t>
      </w:r>
      <w:r>
        <w:t>1,</w:t>
      </w:r>
      <w:r>
        <w:rPr>
          <w:spacing w:val="-6"/>
        </w:rPr>
        <w:t xml:space="preserve"> </w:t>
      </w:r>
      <w:r>
        <w:rPr>
          <w:spacing w:val="-4"/>
        </w:rPr>
        <w:t>2021:</w:t>
      </w:r>
    </w:p>
    <w:p w14:paraId="3049EF5A" w14:textId="77777777" w:rsidR="009263AA" w:rsidRDefault="00706CA3">
      <w:pPr>
        <w:pStyle w:val="BodyText"/>
        <w:ind w:left="1244" w:right="136"/>
      </w:pPr>
      <w:r>
        <w:t>The requirements for doctoral programs must be completed within seven years from the time of initial registration</w:t>
      </w:r>
      <w:r>
        <w:rPr>
          <w:spacing w:val="40"/>
        </w:rPr>
        <w:t xml:space="preserve"> </w:t>
      </w:r>
      <w:r>
        <w:t>in</w:t>
      </w:r>
      <w:r>
        <w:rPr>
          <w:spacing w:val="-2"/>
        </w:rPr>
        <w:t xml:space="preserve"> </w:t>
      </w:r>
      <w:r>
        <w:t>the</w:t>
      </w:r>
      <w:r>
        <w:rPr>
          <w:spacing w:val="-3"/>
        </w:rPr>
        <w:t xml:space="preserve"> </w:t>
      </w:r>
      <w:r>
        <w:t>department/program.</w:t>
      </w:r>
      <w:r>
        <w:rPr>
          <w:spacing w:val="-3"/>
        </w:rPr>
        <w:t xml:space="preserve"> </w:t>
      </w:r>
      <w:r>
        <w:t>It</w:t>
      </w:r>
      <w:r>
        <w:rPr>
          <w:spacing w:val="-2"/>
        </w:rPr>
        <w:t xml:space="preserve"> </w:t>
      </w:r>
      <w:r>
        <w:t>should</w:t>
      </w:r>
      <w:r>
        <w:rPr>
          <w:spacing w:val="-4"/>
        </w:rPr>
        <w:t xml:space="preserve"> </w:t>
      </w:r>
      <w:r>
        <w:t>be</w:t>
      </w:r>
      <w:r>
        <w:rPr>
          <w:spacing w:val="-3"/>
        </w:rPr>
        <w:t xml:space="preserve"> </w:t>
      </w:r>
      <w:r>
        <w:t>noted</w:t>
      </w:r>
      <w:r>
        <w:rPr>
          <w:spacing w:val="-2"/>
        </w:rPr>
        <w:t xml:space="preserve"> </w:t>
      </w:r>
      <w:r>
        <w:t>that</w:t>
      </w:r>
      <w:r>
        <w:rPr>
          <w:spacing w:val="-2"/>
        </w:rPr>
        <w:t xml:space="preserve"> </w:t>
      </w:r>
      <w:r>
        <w:t>these</w:t>
      </w:r>
      <w:r>
        <w:rPr>
          <w:spacing w:val="-3"/>
        </w:rPr>
        <w:t xml:space="preserve"> </w:t>
      </w:r>
      <w:r>
        <w:t>specified</w:t>
      </w:r>
      <w:r>
        <w:rPr>
          <w:spacing w:val="-2"/>
        </w:rPr>
        <w:t xml:space="preserve"> </w:t>
      </w:r>
      <w:r>
        <w:t>periods</w:t>
      </w:r>
      <w:r>
        <w:rPr>
          <w:spacing w:val="-2"/>
        </w:rPr>
        <w:t xml:space="preserve"> </w:t>
      </w:r>
      <w:r>
        <w:t>are</w:t>
      </w:r>
      <w:r>
        <w:rPr>
          <w:spacing w:val="-3"/>
        </w:rPr>
        <w:t xml:space="preserve"> </w:t>
      </w:r>
      <w:r>
        <w:t>time</w:t>
      </w:r>
      <w:r>
        <w:rPr>
          <w:spacing w:val="-3"/>
        </w:rPr>
        <w:t xml:space="preserve"> </w:t>
      </w:r>
      <w:r>
        <w:t>LIMITS</w:t>
      </w:r>
      <w:r>
        <w:rPr>
          <w:spacing w:val="-3"/>
        </w:rPr>
        <w:t xml:space="preserve"> </w:t>
      </w:r>
      <w:r>
        <w:t>and</w:t>
      </w:r>
      <w:r>
        <w:rPr>
          <w:spacing w:val="-2"/>
        </w:rPr>
        <w:t xml:space="preserve"> </w:t>
      </w:r>
      <w:r>
        <w:t>are</w:t>
      </w:r>
      <w:r>
        <w:rPr>
          <w:spacing w:val="-3"/>
        </w:rPr>
        <w:t xml:space="preserve"> </w:t>
      </w:r>
      <w:r>
        <w:t>not</w:t>
      </w:r>
      <w:r>
        <w:rPr>
          <w:spacing w:val="-2"/>
        </w:rPr>
        <w:t xml:space="preserve"> </w:t>
      </w:r>
      <w:r>
        <w:t>indicative</w:t>
      </w:r>
      <w:r>
        <w:rPr>
          <w:spacing w:val="-3"/>
        </w:rPr>
        <w:t xml:space="preserve"> </w:t>
      </w:r>
      <w:r>
        <w:t>of normal program duration.</w:t>
      </w:r>
    </w:p>
    <w:p w14:paraId="1F70244B" w14:textId="77777777" w:rsidR="009263AA" w:rsidRDefault="009263AA">
      <w:pPr>
        <w:pStyle w:val="BodyText"/>
      </w:pPr>
    </w:p>
    <w:p w14:paraId="2C2D077F" w14:textId="77777777" w:rsidR="009263AA" w:rsidRDefault="00706CA3">
      <w:pPr>
        <w:pStyle w:val="BodyText"/>
        <w:ind w:left="1244"/>
      </w:pPr>
      <w:r>
        <w:t>Normally, students are expected to register as full-time and to be on-campus throughout their doctoral programs. Students who are not on campus on a full-time basis must have approval of both the Department and the Graduate School</w:t>
      </w:r>
      <w:r>
        <w:rPr>
          <w:spacing w:val="-3"/>
        </w:rPr>
        <w:t xml:space="preserve"> </w:t>
      </w:r>
      <w:r>
        <w:t>to</w:t>
      </w:r>
      <w:r>
        <w:rPr>
          <w:spacing w:val="-3"/>
        </w:rPr>
        <w:t xml:space="preserve"> </w:t>
      </w:r>
      <w:r>
        <w:t>register</w:t>
      </w:r>
      <w:r>
        <w:rPr>
          <w:spacing w:val="-3"/>
        </w:rPr>
        <w:t xml:space="preserve"> </w:t>
      </w:r>
      <w:r>
        <w:t>as</w:t>
      </w:r>
      <w:r>
        <w:rPr>
          <w:spacing w:val="-3"/>
        </w:rPr>
        <w:t xml:space="preserve"> </w:t>
      </w:r>
      <w:r>
        <w:t>full-time</w:t>
      </w:r>
      <w:r>
        <w:rPr>
          <w:spacing w:val="-2"/>
        </w:rPr>
        <w:t xml:space="preserve"> </w:t>
      </w:r>
      <w:r>
        <w:t>off-campus</w:t>
      </w:r>
      <w:r>
        <w:rPr>
          <w:spacing w:val="-3"/>
        </w:rPr>
        <w:t xml:space="preserve"> </w:t>
      </w:r>
      <w:r>
        <w:t>(see</w:t>
      </w:r>
      <w:r>
        <w:rPr>
          <w:spacing w:val="-3"/>
        </w:rPr>
        <w:t xml:space="preserve"> </w:t>
      </w:r>
      <w:r>
        <w:t>the</w:t>
      </w:r>
      <w:r>
        <w:rPr>
          <w:spacing w:val="-3"/>
        </w:rPr>
        <w:t xml:space="preserve"> </w:t>
      </w:r>
      <w:r>
        <w:t>Graduate</w:t>
      </w:r>
      <w:r>
        <w:rPr>
          <w:spacing w:val="-2"/>
        </w:rPr>
        <w:t xml:space="preserve"> </w:t>
      </w:r>
      <w:r>
        <w:t>School</w:t>
      </w:r>
      <w:r>
        <w:rPr>
          <w:spacing w:val="-3"/>
        </w:rPr>
        <w:t xml:space="preserve"> </w:t>
      </w:r>
      <w:r>
        <w:t>regulations</w:t>
      </w:r>
      <w:r>
        <w:rPr>
          <w:spacing w:val="-3"/>
        </w:rPr>
        <w:t xml:space="preserve"> </w:t>
      </w:r>
      <w:r>
        <w:t>for</w:t>
      </w:r>
      <w:r>
        <w:rPr>
          <w:spacing w:val="-3"/>
        </w:rPr>
        <w:t xml:space="preserve"> </w:t>
      </w:r>
      <w:r>
        <w:t>part-time</w:t>
      </w:r>
      <w:r>
        <w:rPr>
          <w:spacing w:val="-4"/>
        </w:rPr>
        <w:t xml:space="preserve"> </w:t>
      </w:r>
      <w:r>
        <w:t>and</w:t>
      </w:r>
      <w:r>
        <w:rPr>
          <w:spacing w:val="-3"/>
        </w:rPr>
        <w:t xml:space="preserve"> </w:t>
      </w:r>
      <w:r>
        <w:t>off-campus</w:t>
      </w:r>
      <w:r>
        <w:rPr>
          <w:spacing w:val="-3"/>
        </w:rPr>
        <w:t xml:space="preserve"> </w:t>
      </w:r>
      <w:r>
        <w:t>status).</w:t>
      </w:r>
    </w:p>
    <w:p w14:paraId="56855A18" w14:textId="0752DE80" w:rsidR="009263AA" w:rsidRDefault="00706CA3">
      <w:pPr>
        <w:pStyle w:val="Heading3"/>
        <w:numPr>
          <w:ilvl w:val="1"/>
          <w:numId w:val="8"/>
        </w:numPr>
        <w:tabs>
          <w:tab w:val="left" w:pos="1244"/>
        </w:tabs>
        <w:spacing w:before="118"/>
        <w:ind w:left="1244" w:hanging="566"/>
      </w:pPr>
      <w:r>
        <w:t>Annual</w:t>
      </w:r>
      <w:r>
        <w:rPr>
          <w:spacing w:val="-1"/>
        </w:rPr>
        <w:t xml:space="preserve"> </w:t>
      </w:r>
      <w:r>
        <w:rPr>
          <w:spacing w:val="-2"/>
        </w:rPr>
        <w:t>Reports</w:t>
      </w:r>
    </w:p>
    <w:p w14:paraId="54DE2515" w14:textId="3E908457" w:rsidR="009263AA" w:rsidRDefault="00706CA3">
      <w:pPr>
        <w:pStyle w:val="BodyText"/>
        <w:spacing w:before="247"/>
        <w:ind w:left="1244" w:right="188"/>
      </w:pPr>
      <w:r>
        <w:t xml:space="preserve">All candidates shall submit an </w:t>
      </w:r>
      <w:r w:rsidR="000021EF">
        <w:t xml:space="preserve">annual </w:t>
      </w:r>
      <w:r w:rsidR="00367B6F">
        <w:t xml:space="preserve">report </w:t>
      </w:r>
      <w:r>
        <w:t>outlining stage of development, courses and examinations completed, a statement on field research, and a list of scholarly outputs. The</w:t>
      </w:r>
      <w:r>
        <w:rPr>
          <w:spacing w:val="-3"/>
        </w:rPr>
        <w:t xml:space="preserve"> </w:t>
      </w:r>
      <w:r w:rsidR="000A1D83">
        <w:t>Associate</w:t>
      </w:r>
      <w:r w:rsidR="000A1D83">
        <w:rPr>
          <w:spacing w:val="-8"/>
        </w:rPr>
        <w:t xml:space="preserve"> </w:t>
      </w:r>
      <w:r w:rsidR="000A1D83">
        <w:t>Head</w:t>
      </w:r>
      <w:r w:rsidR="000A1D83">
        <w:rPr>
          <w:spacing w:val="-6"/>
        </w:rPr>
        <w:t xml:space="preserve"> </w:t>
      </w:r>
      <w:r w:rsidR="000A1D83">
        <w:t>(Graduate</w:t>
      </w:r>
      <w:r w:rsidR="000A1D83">
        <w:rPr>
          <w:spacing w:val="-6"/>
        </w:rPr>
        <w:t xml:space="preserve"> </w:t>
      </w:r>
      <w:r w:rsidR="000A1D83">
        <w:t xml:space="preserve">Programs) </w:t>
      </w:r>
      <w:r>
        <w:t>may,</w:t>
      </w:r>
      <w:r>
        <w:rPr>
          <w:spacing w:val="-1"/>
        </w:rPr>
        <w:t xml:space="preserve"> </w:t>
      </w:r>
      <w:r w:rsidR="00367B6F">
        <w:t>based on</w:t>
      </w:r>
      <w:r>
        <w:rPr>
          <w:spacing w:val="-4"/>
        </w:rPr>
        <w:t xml:space="preserve"> </w:t>
      </w:r>
      <w:r>
        <w:t>that</w:t>
      </w:r>
      <w:r>
        <w:rPr>
          <w:spacing w:val="-4"/>
        </w:rPr>
        <w:t xml:space="preserve"> </w:t>
      </w:r>
      <w:r>
        <w:t>report,</w:t>
      </w:r>
      <w:r>
        <w:rPr>
          <w:spacing w:val="-4"/>
        </w:rPr>
        <w:t xml:space="preserve"> </w:t>
      </w:r>
      <w:r>
        <w:t>call</w:t>
      </w:r>
      <w:r>
        <w:rPr>
          <w:spacing w:val="-3"/>
        </w:rPr>
        <w:t xml:space="preserve"> </w:t>
      </w:r>
      <w:r>
        <w:t>a</w:t>
      </w:r>
      <w:r>
        <w:rPr>
          <w:spacing w:val="-2"/>
        </w:rPr>
        <w:t xml:space="preserve"> </w:t>
      </w:r>
      <w:r>
        <w:t>meeting</w:t>
      </w:r>
      <w:r>
        <w:rPr>
          <w:spacing w:val="-3"/>
        </w:rPr>
        <w:t xml:space="preserve"> </w:t>
      </w:r>
      <w:r>
        <w:t>with</w:t>
      </w:r>
      <w:r>
        <w:rPr>
          <w:spacing w:val="-2"/>
        </w:rPr>
        <w:t xml:space="preserve"> </w:t>
      </w:r>
      <w:r>
        <w:t>the</w:t>
      </w:r>
      <w:r>
        <w:rPr>
          <w:spacing w:val="-3"/>
        </w:rPr>
        <w:t xml:space="preserve"> </w:t>
      </w:r>
      <w:r>
        <w:t>candidate,</w:t>
      </w:r>
      <w:r>
        <w:rPr>
          <w:spacing w:val="-2"/>
        </w:rPr>
        <w:t xml:space="preserve"> </w:t>
      </w:r>
      <w:r>
        <w:t>the</w:t>
      </w:r>
      <w:r>
        <w:rPr>
          <w:spacing w:val="-3"/>
        </w:rPr>
        <w:t xml:space="preserve"> </w:t>
      </w:r>
      <w:r>
        <w:t>supervisor(s),</w:t>
      </w:r>
      <w:r>
        <w:rPr>
          <w:spacing w:val="-2"/>
        </w:rPr>
        <w:t xml:space="preserve"> </w:t>
      </w:r>
      <w:r>
        <w:t>and the Head of the Department if deemed necessary.</w:t>
      </w:r>
    </w:p>
    <w:p w14:paraId="694172B7" w14:textId="6815B7C5" w:rsidR="009263AA" w:rsidRDefault="00706CA3">
      <w:pPr>
        <w:pStyle w:val="Heading3"/>
        <w:numPr>
          <w:ilvl w:val="1"/>
          <w:numId w:val="8"/>
        </w:numPr>
        <w:tabs>
          <w:tab w:val="left" w:pos="1244"/>
        </w:tabs>
        <w:spacing w:before="119"/>
        <w:ind w:left="1244" w:hanging="521"/>
      </w:pPr>
      <w:r>
        <w:t>Supervisory</w:t>
      </w:r>
      <w:r>
        <w:rPr>
          <w:spacing w:val="-10"/>
        </w:rPr>
        <w:t xml:space="preserve"> </w:t>
      </w:r>
      <w:r>
        <w:rPr>
          <w:spacing w:val="-2"/>
        </w:rPr>
        <w:t>Committee</w:t>
      </w:r>
      <w:r w:rsidR="002C213E">
        <w:t xml:space="preserve"> (a</w:t>
      </w:r>
      <w:r w:rsidR="2588B97F">
        <w:t>nd A</w:t>
      </w:r>
      <w:r w:rsidR="002C213E">
        <w:t xml:space="preserve">nnual </w:t>
      </w:r>
      <w:r w:rsidR="05BF3367">
        <w:t>Committee M</w:t>
      </w:r>
      <w:r w:rsidR="002C213E">
        <w:t>eeting)</w:t>
      </w:r>
    </w:p>
    <w:p w14:paraId="0EDAB964" w14:textId="59B58D00" w:rsidR="009263AA" w:rsidRDefault="00706CA3">
      <w:pPr>
        <w:pStyle w:val="BodyText"/>
        <w:spacing w:before="245"/>
        <w:ind w:left="1244" w:right="112"/>
      </w:pPr>
      <w:r>
        <w:t xml:space="preserve">In addition, the thesis supervisory committee should be established and hold its initial meeting in Year One, and a candidate will meet at least </w:t>
      </w:r>
      <w:r w:rsidRPr="002F33FC">
        <w:rPr>
          <w:b/>
          <w:bCs/>
        </w:rPr>
        <w:t>once a year</w:t>
      </w:r>
      <w:r>
        <w:t xml:space="preserve"> with the supervisory committee (see Section D4 below) or provide a</w:t>
      </w:r>
      <w:r>
        <w:rPr>
          <w:spacing w:val="-3"/>
        </w:rPr>
        <w:t xml:space="preserve"> </w:t>
      </w:r>
      <w:r>
        <w:t>one-page</w:t>
      </w:r>
      <w:r>
        <w:rPr>
          <w:spacing w:val="-4"/>
        </w:rPr>
        <w:t xml:space="preserve"> </w:t>
      </w:r>
      <w:r>
        <w:t>report</w:t>
      </w:r>
      <w:r>
        <w:rPr>
          <w:spacing w:val="-3"/>
        </w:rPr>
        <w:t xml:space="preserve"> </w:t>
      </w:r>
      <w:r>
        <w:t>to</w:t>
      </w:r>
      <w:r>
        <w:rPr>
          <w:spacing w:val="-3"/>
        </w:rPr>
        <w:t xml:space="preserve"> </w:t>
      </w:r>
      <w:r>
        <w:t>the</w:t>
      </w:r>
      <w:r>
        <w:rPr>
          <w:spacing w:val="-4"/>
        </w:rPr>
        <w:t xml:space="preserve"> </w:t>
      </w:r>
      <w:r>
        <w:t>committee.</w:t>
      </w:r>
      <w:r>
        <w:rPr>
          <w:spacing w:val="-3"/>
        </w:rPr>
        <w:t xml:space="preserve"> </w:t>
      </w:r>
      <w:r>
        <w:t>Timing</w:t>
      </w:r>
      <w:r>
        <w:rPr>
          <w:spacing w:val="-4"/>
        </w:rPr>
        <w:t xml:space="preserve"> </w:t>
      </w:r>
      <w:r>
        <w:t>of</w:t>
      </w:r>
      <w:r>
        <w:rPr>
          <w:spacing w:val="-5"/>
        </w:rPr>
        <w:t xml:space="preserve"> </w:t>
      </w:r>
      <w:r>
        <w:t>these meetings</w:t>
      </w:r>
      <w:r>
        <w:rPr>
          <w:spacing w:val="-2"/>
        </w:rPr>
        <w:t xml:space="preserve"> </w:t>
      </w:r>
      <w:r>
        <w:t>along</w:t>
      </w:r>
      <w:r>
        <w:rPr>
          <w:spacing w:val="-4"/>
        </w:rPr>
        <w:t xml:space="preserve"> </w:t>
      </w:r>
      <w:r>
        <w:t>with</w:t>
      </w:r>
      <w:r>
        <w:rPr>
          <w:spacing w:val="-3"/>
        </w:rPr>
        <w:t xml:space="preserve"> </w:t>
      </w:r>
      <w:r>
        <w:t>any</w:t>
      </w:r>
      <w:r>
        <w:rPr>
          <w:spacing w:val="-3"/>
        </w:rPr>
        <w:t xml:space="preserve"> </w:t>
      </w:r>
      <w:r>
        <w:t>recommendations will</w:t>
      </w:r>
      <w:r>
        <w:rPr>
          <w:spacing w:val="-4"/>
        </w:rPr>
        <w:t xml:space="preserve"> </w:t>
      </w:r>
      <w:r>
        <w:t>be</w:t>
      </w:r>
      <w:r>
        <w:rPr>
          <w:spacing w:val="-4"/>
        </w:rPr>
        <w:t xml:space="preserve"> </w:t>
      </w:r>
      <w:r>
        <w:t xml:space="preserve">documented on the annual </w:t>
      </w:r>
      <w:r w:rsidR="0006758B">
        <w:t xml:space="preserve">committee meeting form. </w:t>
      </w:r>
      <w:r>
        <w:t xml:space="preserve"> </w:t>
      </w:r>
    </w:p>
    <w:p w14:paraId="7806DBCF" w14:textId="77777777" w:rsidR="009263AA" w:rsidRDefault="00706CA3">
      <w:pPr>
        <w:pStyle w:val="Heading3"/>
        <w:numPr>
          <w:ilvl w:val="1"/>
          <w:numId w:val="8"/>
        </w:numPr>
        <w:tabs>
          <w:tab w:val="left" w:pos="1244"/>
        </w:tabs>
        <w:spacing w:before="120"/>
        <w:ind w:left="1244" w:hanging="521"/>
      </w:pPr>
      <w:r>
        <w:rPr>
          <w:spacing w:val="-2"/>
        </w:rPr>
        <w:t>Requirements</w:t>
      </w:r>
    </w:p>
    <w:p w14:paraId="3A2B9407" w14:textId="77777777" w:rsidR="009263AA" w:rsidRDefault="00706CA3">
      <w:pPr>
        <w:pStyle w:val="BodyText"/>
        <w:spacing w:before="245"/>
        <w:ind w:left="1244" w:right="188"/>
      </w:pPr>
      <w:r>
        <w:t>The</w:t>
      </w:r>
      <w:r>
        <w:rPr>
          <w:spacing w:val="-4"/>
        </w:rPr>
        <w:t xml:space="preserve"> </w:t>
      </w:r>
      <w:r>
        <w:t>doctoral</w:t>
      </w:r>
      <w:r>
        <w:rPr>
          <w:spacing w:val="-4"/>
        </w:rPr>
        <w:t xml:space="preserve"> </w:t>
      </w:r>
      <w:r>
        <w:t>program</w:t>
      </w:r>
      <w:r>
        <w:rPr>
          <w:spacing w:val="-4"/>
        </w:rPr>
        <w:t xml:space="preserve"> </w:t>
      </w:r>
      <w:r>
        <w:t>in</w:t>
      </w:r>
      <w:r>
        <w:rPr>
          <w:spacing w:val="-3"/>
        </w:rPr>
        <w:t xml:space="preserve"> </w:t>
      </w:r>
      <w:r>
        <w:t>geography</w:t>
      </w:r>
      <w:r>
        <w:rPr>
          <w:spacing w:val="-3"/>
        </w:rPr>
        <w:t xml:space="preserve"> </w:t>
      </w:r>
      <w:r>
        <w:t>consists</w:t>
      </w:r>
      <w:r>
        <w:rPr>
          <w:spacing w:val="-2"/>
        </w:rPr>
        <w:t xml:space="preserve"> </w:t>
      </w:r>
      <w:r>
        <w:t>of</w:t>
      </w:r>
      <w:r>
        <w:rPr>
          <w:spacing w:val="-5"/>
        </w:rPr>
        <w:t xml:space="preserve"> </w:t>
      </w:r>
      <w:r>
        <w:t>course</w:t>
      </w:r>
      <w:r>
        <w:rPr>
          <w:spacing w:val="-4"/>
        </w:rPr>
        <w:t xml:space="preserve"> </w:t>
      </w:r>
      <w:r>
        <w:t>work,</w:t>
      </w:r>
      <w:r>
        <w:rPr>
          <w:spacing w:val="-3"/>
        </w:rPr>
        <w:t xml:space="preserve"> </w:t>
      </w:r>
      <w:r>
        <w:t>a</w:t>
      </w:r>
      <w:r>
        <w:rPr>
          <w:spacing w:val="-3"/>
        </w:rPr>
        <w:t xml:space="preserve"> </w:t>
      </w:r>
      <w:r>
        <w:t>qualifying</w:t>
      </w:r>
      <w:r>
        <w:rPr>
          <w:spacing w:val="-4"/>
        </w:rPr>
        <w:t xml:space="preserve"> </w:t>
      </w:r>
      <w:r>
        <w:t>examination,</w:t>
      </w:r>
      <w:r>
        <w:rPr>
          <w:spacing w:val="-3"/>
        </w:rPr>
        <w:t xml:space="preserve"> </w:t>
      </w:r>
      <w:r>
        <w:t>a</w:t>
      </w:r>
      <w:r>
        <w:rPr>
          <w:spacing w:val="-3"/>
        </w:rPr>
        <w:t xml:space="preserve"> </w:t>
      </w:r>
      <w:r>
        <w:t>thesis,</w:t>
      </w:r>
      <w:r>
        <w:rPr>
          <w:spacing w:val="-3"/>
        </w:rPr>
        <w:t xml:space="preserve"> </w:t>
      </w:r>
      <w:r>
        <w:t>and</w:t>
      </w:r>
      <w:r>
        <w:rPr>
          <w:spacing w:val="-3"/>
        </w:rPr>
        <w:t xml:space="preserve"> </w:t>
      </w:r>
      <w:r>
        <w:t>where appropriate, a language requirement.</w:t>
      </w:r>
    </w:p>
    <w:p w14:paraId="34DAA5E3" w14:textId="77777777" w:rsidR="009263AA" w:rsidRDefault="009263AA">
      <w:pPr>
        <w:sectPr w:rsidR="009263AA">
          <w:footerReference w:type="default" r:id="rId14"/>
          <w:type w:val="continuous"/>
          <w:pgSz w:w="12240" w:h="15840"/>
          <w:pgMar w:top="1280" w:right="980" w:bottom="920" w:left="400" w:header="0" w:footer="731" w:gutter="0"/>
          <w:pgNumType w:start="1"/>
          <w:cols w:space="720"/>
        </w:sectPr>
      </w:pPr>
    </w:p>
    <w:p w14:paraId="431ACB08" w14:textId="77777777" w:rsidR="009263AA" w:rsidRDefault="00706CA3">
      <w:pPr>
        <w:pStyle w:val="Heading1"/>
        <w:numPr>
          <w:ilvl w:val="0"/>
          <w:numId w:val="8"/>
        </w:numPr>
        <w:tabs>
          <w:tab w:val="left" w:pos="677"/>
        </w:tabs>
        <w:spacing w:before="17"/>
        <w:ind w:left="677" w:hanging="566"/>
      </w:pPr>
      <w:r>
        <w:rPr>
          <w:color w:val="444444"/>
        </w:rPr>
        <w:lastRenderedPageBreak/>
        <w:t>COURSE</w:t>
      </w:r>
      <w:r>
        <w:rPr>
          <w:color w:val="444444"/>
          <w:spacing w:val="-3"/>
        </w:rPr>
        <w:t xml:space="preserve"> </w:t>
      </w:r>
      <w:r>
        <w:rPr>
          <w:color w:val="444444"/>
          <w:spacing w:val="-4"/>
        </w:rPr>
        <w:t>WORK</w:t>
      </w:r>
    </w:p>
    <w:p w14:paraId="75EBDC60" w14:textId="77777777" w:rsidR="009263AA" w:rsidRDefault="00706CA3">
      <w:pPr>
        <w:pStyle w:val="Heading3"/>
        <w:numPr>
          <w:ilvl w:val="1"/>
          <w:numId w:val="8"/>
        </w:numPr>
        <w:tabs>
          <w:tab w:val="left" w:pos="1244"/>
        </w:tabs>
        <w:spacing w:before="242"/>
        <w:ind w:left="1244" w:hanging="566"/>
      </w:pPr>
      <w:r>
        <w:t>Purpose</w:t>
      </w:r>
      <w:r>
        <w:rPr>
          <w:spacing w:val="-4"/>
        </w:rPr>
        <w:t xml:space="preserve"> </w:t>
      </w:r>
      <w:r>
        <w:t>of</w:t>
      </w:r>
      <w:r>
        <w:rPr>
          <w:spacing w:val="-4"/>
        </w:rPr>
        <w:t xml:space="preserve"> </w:t>
      </w:r>
      <w:r>
        <w:t>Course</w:t>
      </w:r>
      <w:r>
        <w:rPr>
          <w:spacing w:val="-1"/>
        </w:rPr>
        <w:t xml:space="preserve"> </w:t>
      </w:r>
      <w:r>
        <w:rPr>
          <w:spacing w:val="-4"/>
        </w:rPr>
        <w:t>Work</w:t>
      </w:r>
    </w:p>
    <w:p w14:paraId="74725358" w14:textId="3F8495B8" w:rsidR="009263AA" w:rsidRDefault="00706CA3">
      <w:pPr>
        <w:pStyle w:val="BodyText"/>
        <w:spacing w:before="245"/>
        <w:ind w:left="1244"/>
      </w:pPr>
      <w:r>
        <w:t>Course work is intended to help the candidate to become acquainted with significant components of the discipline, and</w:t>
      </w:r>
      <w:r>
        <w:rPr>
          <w:spacing w:val="-2"/>
        </w:rPr>
        <w:t xml:space="preserve"> </w:t>
      </w:r>
      <w:r>
        <w:t>to</w:t>
      </w:r>
      <w:r>
        <w:rPr>
          <w:spacing w:val="-2"/>
        </w:rPr>
        <w:t xml:space="preserve"> </w:t>
      </w:r>
      <w:r>
        <w:t>prepare</w:t>
      </w:r>
      <w:r>
        <w:rPr>
          <w:spacing w:val="-3"/>
        </w:rPr>
        <w:t xml:space="preserve"> </w:t>
      </w:r>
      <w:r w:rsidR="003317F9">
        <w:t>the student</w:t>
      </w:r>
      <w:r>
        <w:rPr>
          <w:spacing w:val="-4"/>
        </w:rPr>
        <w:t xml:space="preserve"> </w:t>
      </w:r>
      <w:r>
        <w:t>to</w:t>
      </w:r>
      <w:r>
        <w:rPr>
          <w:spacing w:val="-4"/>
        </w:rPr>
        <w:t xml:space="preserve"> </w:t>
      </w:r>
      <w:r>
        <w:t>undertake</w:t>
      </w:r>
      <w:r>
        <w:rPr>
          <w:spacing w:val="-3"/>
        </w:rPr>
        <w:t xml:space="preserve"> </w:t>
      </w:r>
      <w:r>
        <w:t>original</w:t>
      </w:r>
      <w:r>
        <w:rPr>
          <w:spacing w:val="-3"/>
        </w:rPr>
        <w:t xml:space="preserve"> </w:t>
      </w:r>
      <w:r>
        <w:t>research</w:t>
      </w:r>
      <w:r>
        <w:rPr>
          <w:spacing w:val="-2"/>
        </w:rPr>
        <w:t xml:space="preserve"> </w:t>
      </w:r>
      <w:r>
        <w:t>in</w:t>
      </w:r>
      <w:r>
        <w:rPr>
          <w:spacing w:val="-2"/>
        </w:rPr>
        <w:t xml:space="preserve"> </w:t>
      </w:r>
      <w:r>
        <w:t>the</w:t>
      </w:r>
      <w:r>
        <w:rPr>
          <w:spacing w:val="-3"/>
        </w:rPr>
        <w:t xml:space="preserve"> </w:t>
      </w:r>
      <w:r>
        <w:t>area</w:t>
      </w:r>
      <w:r>
        <w:rPr>
          <w:spacing w:val="-2"/>
        </w:rPr>
        <w:t xml:space="preserve"> </w:t>
      </w:r>
      <w:r>
        <w:t>chosen</w:t>
      </w:r>
      <w:r>
        <w:rPr>
          <w:spacing w:val="-2"/>
        </w:rPr>
        <w:t xml:space="preserve"> </w:t>
      </w:r>
      <w:r>
        <w:t>for</w:t>
      </w:r>
      <w:r>
        <w:rPr>
          <w:spacing w:val="-2"/>
        </w:rPr>
        <w:t xml:space="preserve"> </w:t>
      </w:r>
      <w:r>
        <w:t>a</w:t>
      </w:r>
      <w:r>
        <w:rPr>
          <w:spacing w:val="-2"/>
        </w:rPr>
        <w:t xml:space="preserve"> </w:t>
      </w:r>
      <w:r>
        <w:t>thesis.</w:t>
      </w:r>
      <w:r>
        <w:rPr>
          <w:spacing w:val="-4"/>
        </w:rPr>
        <w:t xml:space="preserve"> </w:t>
      </w:r>
      <w:r>
        <w:t>The</w:t>
      </w:r>
      <w:r>
        <w:rPr>
          <w:spacing w:val="-3"/>
        </w:rPr>
        <w:t xml:space="preserve"> </w:t>
      </w:r>
      <w:r>
        <w:t>opportunity</w:t>
      </w:r>
      <w:r>
        <w:rPr>
          <w:spacing w:val="-2"/>
        </w:rPr>
        <w:t xml:space="preserve"> </w:t>
      </w:r>
      <w:r>
        <w:t>for</w:t>
      </w:r>
      <w:r>
        <w:rPr>
          <w:spacing w:val="-2"/>
        </w:rPr>
        <w:t xml:space="preserve"> </w:t>
      </w:r>
      <w:r>
        <w:t xml:space="preserve">contact with </w:t>
      </w:r>
      <w:proofErr w:type="gramStart"/>
      <w:r>
        <w:t>a number of</w:t>
      </w:r>
      <w:proofErr w:type="gramEnd"/>
      <w:r>
        <w:t xml:space="preserve"> faculty in the Department and elsewhere in the University is likewise important.</w:t>
      </w:r>
    </w:p>
    <w:p w14:paraId="60F45C90" w14:textId="77777777" w:rsidR="009263AA" w:rsidRDefault="009263AA">
      <w:pPr>
        <w:pStyle w:val="BodyText"/>
        <w:spacing w:before="11"/>
        <w:rPr>
          <w:sz w:val="19"/>
        </w:rPr>
      </w:pPr>
    </w:p>
    <w:p w14:paraId="198FFB6C" w14:textId="77777777" w:rsidR="009263AA" w:rsidRDefault="00706CA3">
      <w:pPr>
        <w:pStyle w:val="Heading3"/>
        <w:numPr>
          <w:ilvl w:val="1"/>
          <w:numId w:val="8"/>
        </w:numPr>
        <w:tabs>
          <w:tab w:val="left" w:pos="1244"/>
        </w:tabs>
        <w:ind w:left="1244" w:hanging="521"/>
      </w:pPr>
      <w:r>
        <w:t>Course</w:t>
      </w:r>
      <w:r>
        <w:rPr>
          <w:spacing w:val="-4"/>
        </w:rPr>
        <w:t xml:space="preserve"> </w:t>
      </w:r>
      <w:r>
        <w:t>Work</w:t>
      </w:r>
      <w:r>
        <w:rPr>
          <w:spacing w:val="-2"/>
        </w:rPr>
        <w:t xml:space="preserve"> Requirement</w:t>
      </w:r>
    </w:p>
    <w:p w14:paraId="43AD226B" w14:textId="33BCD067" w:rsidR="009263AA" w:rsidRDefault="00706CA3">
      <w:pPr>
        <w:pStyle w:val="BodyText"/>
        <w:spacing w:before="247"/>
        <w:ind w:left="1244" w:right="130"/>
      </w:pPr>
      <w:r>
        <w:t>Doctoral</w:t>
      </w:r>
      <w:r>
        <w:rPr>
          <w:spacing w:val="-1"/>
        </w:rPr>
        <w:t xml:space="preserve"> </w:t>
      </w:r>
      <w:r>
        <w:t>candidates are</w:t>
      </w:r>
      <w:r>
        <w:rPr>
          <w:spacing w:val="-1"/>
        </w:rPr>
        <w:t xml:space="preserve"> </w:t>
      </w:r>
      <w:r>
        <w:t>required to take</w:t>
      </w:r>
      <w:r>
        <w:rPr>
          <w:spacing w:val="-1"/>
        </w:rPr>
        <w:t xml:space="preserve"> </w:t>
      </w:r>
      <w:r>
        <w:t>GPHY-801*</w:t>
      </w:r>
      <w:r>
        <w:rPr>
          <w:spacing w:val="-1"/>
        </w:rPr>
        <w:t xml:space="preserve"> </w:t>
      </w:r>
      <w:r>
        <w:t>(Conceptual and Methodological Basis of</w:t>
      </w:r>
      <w:r>
        <w:rPr>
          <w:spacing w:val="-2"/>
        </w:rPr>
        <w:t xml:space="preserve"> </w:t>
      </w:r>
      <w:r>
        <w:t xml:space="preserve">Geography, which is a mandatory seminar in which a preliminary thesis proposal is developed) and a minimum of two additional graduate term-length courses beyond the </w:t>
      </w:r>
      <w:proofErr w:type="gramStart"/>
      <w:r>
        <w:t>Master’s</w:t>
      </w:r>
      <w:proofErr w:type="gramEnd"/>
      <w:r>
        <w:t xml:space="preserve"> degree.</w:t>
      </w:r>
      <w:r>
        <w:rPr>
          <w:spacing w:val="40"/>
        </w:rPr>
        <w:t xml:space="preserve"> </w:t>
      </w:r>
      <w:r>
        <w:t>One of these courses may be taken outside the Department of Geography, with</w:t>
      </w:r>
      <w:r w:rsidR="003317F9">
        <w:t xml:space="preserve"> the</w:t>
      </w:r>
      <w:r>
        <w:t xml:space="preserve"> approval of the Supervisor and </w:t>
      </w:r>
      <w:r w:rsidR="003317F9">
        <w:t>Associate</w:t>
      </w:r>
      <w:r w:rsidR="003317F9">
        <w:rPr>
          <w:spacing w:val="-8"/>
        </w:rPr>
        <w:t xml:space="preserve"> </w:t>
      </w:r>
      <w:r w:rsidR="003317F9">
        <w:t>Head</w:t>
      </w:r>
      <w:r w:rsidR="003317F9">
        <w:rPr>
          <w:spacing w:val="-6"/>
        </w:rPr>
        <w:t xml:space="preserve"> </w:t>
      </w:r>
      <w:r w:rsidR="003317F9">
        <w:t>(Graduate</w:t>
      </w:r>
      <w:r w:rsidR="003317F9">
        <w:rPr>
          <w:spacing w:val="-6"/>
        </w:rPr>
        <w:t xml:space="preserve"> </w:t>
      </w:r>
      <w:r w:rsidR="003317F9">
        <w:t>Programs)</w:t>
      </w:r>
      <w:r>
        <w:t xml:space="preserve">. </w:t>
      </w:r>
      <w:proofErr w:type="gramStart"/>
      <w:r>
        <w:t>With the exception of</w:t>
      </w:r>
      <w:proofErr w:type="gramEnd"/>
      <w:r>
        <w:t xml:space="preserve"> GPHY-801*, a candidate</w:t>
      </w:r>
      <w:r>
        <w:rPr>
          <w:spacing w:val="-3"/>
        </w:rPr>
        <w:t xml:space="preserve"> </w:t>
      </w:r>
      <w:r>
        <w:t>should</w:t>
      </w:r>
      <w:r>
        <w:rPr>
          <w:spacing w:val="-2"/>
        </w:rPr>
        <w:t xml:space="preserve"> </w:t>
      </w:r>
      <w:r>
        <w:t>take</w:t>
      </w:r>
      <w:r>
        <w:rPr>
          <w:spacing w:val="-3"/>
        </w:rPr>
        <w:t xml:space="preserve"> </w:t>
      </w:r>
      <w:r>
        <w:t>no</w:t>
      </w:r>
      <w:r>
        <w:rPr>
          <w:spacing w:val="-2"/>
        </w:rPr>
        <w:t xml:space="preserve"> </w:t>
      </w:r>
      <w:r>
        <w:t>more</w:t>
      </w:r>
      <w:r>
        <w:rPr>
          <w:spacing w:val="-3"/>
        </w:rPr>
        <w:t xml:space="preserve"> </w:t>
      </w:r>
      <w:r>
        <w:t>than</w:t>
      </w:r>
      <w:r>
        <w:rPr>
          <w:spacing w:val="-1"/>
        </w:rPr>
        <w:t xml:space="preserve"> </w:t>
      </w:r>
      <w:r>
        <w:t>one</w:t>
      </w:r>
      <w:r>
        <w:rPr>
          <w:spacing w:val="-3"/>
        </w:rPr>
        <w:t xml:space="preserve"> </w:t>
      </w:r>
      <w:r>
        <w:t>course</w:t>
      </w:r>
      <w:r>
        <w:rPr>
          <w:spacing w:val="-3"/>
        </w:rPr>
        <w:t xml:space="preserve"> </w:t>
      </w:r>
      <w:r>
        <w:t>with</w:t>
      </w:r>
      <w:r>
        <w:rPr>
          <w:spacing w:val="-2"/>
        </w:rPr>
        <w:t xml:space="preserve"> </w:t>
      </w:r>
      <w:r w:rsidR="003317F9">
        <w:t>their</w:t>
      </w:r>
      <w:r>
        <w:rPr>
          <w:spacing w:val="-2"/>
        </w:rPr>
        <w:t xml:space="preserve"> </w:t>
      </w:r>
      <w:proofErr w:type="gramStart"/>
      <w:r>
        <w:t>supervisor</w:t>
      </w:r>
      <w:proofErr w:type="gramEnd"/>
      <w:r>
        <w:rPr>
          <w:spacing w:val="-2"/>
        </w:rPr>
        <w:t xml:space="preserve"> </w:t>
      </w:r>
      <w:r>
        <w:t>and</w:t>
      </w:r>
      <w:r>
        <w:rPr>
          <w:spacing w:val="-4"/>
        </w:rPr>
        <w:t xml:space="preserve"> </w:t>
      </w:r>
      <w:r>
        <w:t>this should</w:t>
      </w:r>
      <w:r>
        <w:rPr>
          <w:spacing w:val="-4"/>
        </w:rPr>
        <w:t xml:space="preserve"> </w:t>
      </w:r>
      <w:r>
        <w:t>normally</w:t>
      </w:r>
      <w:r>
        <w:rPr>
          <w:spacing w:val="-2"/>
        </w:rPr>
        <w:t xml:space="preserve"> </w:t>
      </w:r>
      <w:r>
        <w:t>not</w:t>
      </w:r>
      <w:r>
        <w:rPr>
          <w:spacing w:val="-2"/>
        </w:rPr>
        <w:t xml:space="preserve"> </w:t>
      </w:r>
      <w:r>
        <w:t>be</w:t>
      </w:r>
      <w:r>
        <w:rPr>
          <w:spacing w:val="-3"/>
        </w:rPr>
        <w:t xml:space="preserve"> </w:t>
      </w:r>
      <w:r>
        <w:t>a</w:t>
      </w:r>
      <w:r>
        <w:rPr>
          <w:spacing w:val="-2"/>
        </w:rPr>
        <w:t xml:space="preserve"> </w:t>
      </w:r>
      <w:r>
        <w:t>directed reading</w:t>
      </w:r>
      <w:r>
        <w:rPr>
          <w:spacing w:val="-3"/>
        </w:rPr>
        <w:t xml:space="preserve"> </w:t>
      </w:r>
      <w:r>
        <w:t>course</w:t>
      </w:r>
      <w:r w:rsidRPr="00367B6F">
        <w:t>.</w:t>
      </w:r>
      <w:r w:rsidR="00240182">
        <w:rPr>
          <w:rStyle w:val="normaltextrun"/>
          <w:color w:val="000000" w:themeColor="text1"/>
        </w:rPr>
        <w:t xml:space="preserve"> </w:t>
      </w:r>
      <w:r>
        <w:t>After</w:t>
      </w:r>
      <w:r>
        <w:rPr>
          <w:spacing w:val="-3"/>
        </w:rPr>
        <w:t xml:space="preserve"> </w:t>
      </w:r>
      <w:r>
        <w:t>reviewing</w:t>
      </w:r>
      <w:r>
        <w:rPr>
          <w:spacing w:val="-3"/>
        </w:rPr>
        <w:t xml:space="preserve"> </w:t>
      </w:r>
      <w:r>
        <w:t>a</w:t>
      </w:r>
      <w:r>
        <w:rPr>
          <w:spacing w:val="-2"/>
        </w:rPr>
        <w:t xml:space="preserve"> </w:t>
      </w:r>
      <w:r>
        <w:t>candidate’s</w:t>
      </w:r>
      <w:r>
        <w:rPr>
          <w:spacing w:val="-2"/>
        </w:rPr>
        <w:t xml:space="preserve"> </w:t>
      </w:r>
      <w:r>
        <w:t>academic</w:t>
      </w:r>
      <w:r>
        <w:rPr>
          <w:spacing w:val="-3"/>
        </w:rPr>
        <w:t xml:space="preserve"> </w:t>
      </w:r>
      <w:r>
        <w:t>preparation</w:t>
      </w:r>
      <w:r>
        <w:rPr>
          <w:spacing w:val="-2"/>
        </w:rPr>
        <w:t xml:space="preserve"> </w:t>
      </w:r>
      <w:r>
        <w:t>and</w:t>
      </w:r>
      <w:r>
        <w:rPr>
          <w:spacing w:val="-2"/>
        </w:rPr>
        <w:t xml:space="preserve"> </w:t>
      </w:r>
      <w:r>
        <w:t>research</w:t>
      </w:r>
      <w:r>
        <w:rPr>
          <w:spacing w:val="-2"/>
        </w:rPr>
        <w:t xml:space="preserve"> </w:t>
      </w:r>
      <w:r>
        <w:t>aspirations,</w:t>
      </w:r>
      <w:r>
        <w:rPr>
          <w:spacing w:val="-2"/>
        </w:rPr>
        <w:t xml:space="preserve"> </w:t>
      </w:r>
      <w:r>
        <w:t>an</w:t>
      </w:r>
      <w:r>
        <w:rPr>
          <w:spacing w:val="-2"/>
        </w:rPr>
        <w:t xml:space="preserve"> </w:t>
      </w:r>
      <w:r>
        <w:t>incoming</w:t>
      </w:r>
      <w:r>
        <w:rPr>
          <w:spacing w:val="-3"/>
        </w:rPr>
        <w:t xml:space="preserve"> </w:t>
      </w:r>
      <w:r>
        <w:t xml:space="preserve">candidate may be required by </w:t>
      </w:r>
      <w:r w:rsidR="003317F9">
        <w:t>their</w:t>
      </w:r>
      <w:r>
        <w:t xml:space="preserve"> supervisor, in consultation with the Associate Head (Graduate Studies), to complete more courses than the minimum specified.</w:t>
      </w:r>
    </w:p>
    <w:p w14:paraId="640E47F3" w14:textId="77777777" w:rsidR="009263AA" w:rsidRDefault="009263AA">
      <w:pPr>
        <w:pStyle w:val="BodyText"/>
        <w:spacing w:before="11"/>
        <w:rPr>
          <w:sz w:val="19"/>
        </w:rPr>
      </w:pPr>
    </w:p>
    <w:p w14:paraId="12EB1065" w14:textId="77777777" w:rsidR="009263AA" w:rsidRDefault="00706CA3">
      <w:pPr>
        <w:pStyle w:val="Heading1"/>
        <w:numPr>
          <w:ilvl w:val="0"/>
          <w:numId w:val="8"/>
        </w:numPr>
        <w:tabs>
          <w:tab w:val="left" w:pos="677"/>
        </w:tabs>
        <w:ind w:left="677" w:hanging="566"/>
      </w:pPr>
      <w:r>
        <w:rPr>
          <w:color w:val="444444"/>
          <w:spacing w:val="-2"/>
        </w:rPr>
        <w:t>LANGUAGE</w:t>
      </w:r>
    </w:p>
    <w:p w14:paraId="5EE0A15F" w14:textId="2C4D4A55" w:rsidR="009263AA" w:rsidRDefault="00706CA3">
      <w:pPr>
        <w:pStyle w:val="BodyText"/>
        <w:spacing w:before="246"/>
        <w:ind w:left="1244"/>
      </w:pPr>
      <w:r>
        <w:t>The</w:t>
      </w:r>
      <w:r>
        <w:rPr>
          <w:spacing w:val="-9"/>
        </w:rPr>
        <w:t xml:space="preserve"> </w:t>
      </w:r>
      <w:r>
        <w:t>Associate</w:t>
      </w:r>
      <w:r>
        <w:rPr>
          <w:spacing w:val="-8"/>
        </w:rPr>
        <w:t xml:space="preserve"> </w:t>
      </w:r>
      <w:r>
        <w:t>Head</w:t>
      </w:r>
      <w:r>
        <w:rPr>
          <w:spacing w:val="-6"/>
        </w:rPr>
        <w:t xml:space="preserve"> </w:t>
      </w:r>
      <w:r>
        <w:t>(Graduate</w:t>
      </w:r>
      <w:r>
        <w:rPr>
          <w:spacing w:val="-6"/>
        </w:rPr>
        <w:t xml:space="preserve"> </w:t>
      </w:r>
      <w:r>
        <w:t>Programs),</w:t>
      </w:r>
      <w:r>
        <w:rPr>
          <w:spacing w:val="-7"/>
        </w:rPr>
        <w:t xml:space="preserve"> </w:t>
      </w:r>
      <w:r>
        <w:t>in</w:t>
      </w:r>
      <w:r>
        <w:rPr>
          <w:spacing w:val="-7"/>
        </w:rPr>
        <w:t xml:space="preserve"> </w:t>
      </w:r>
      <w:r>
        <w:t>consultation</w:t>
      </w:r>
      <w:r>
        <w:rPr>
          <w:spacing w:val="-9"/>
        </w:rPr>
        <w:t xml:space="preserve"> </w:t>
      </w:r>
      <w:r>
        <w:t>with</w:t>
      </w:r>
      <w:r>
        <w:rPr>
          <w:spacing w:val="-7"/>
        </w:rPr>
        <w:t xml:space="preserve"> </w:t>
      </w:r>
      <w:r>
        <w:t>the</w:t>
      </w:r>
      <w:r>
        <w:rPr>
          <w:spacing w:val="-9"/>
        </w:rPr>
        <w:t xml:space="preserve"> </w:t>
      </w:r>
      <w:r>
        <w:t>candidate’s</w:t>
      </w:r>
      <w:r>
        <w:rPr>
          <w:spacing w:val="-7"/>
        </w:rPr>
        <w:t xml:space="preserve"> </w:t>
      </w:r>
      <w:r>
        <w:t>supervisor,</w:t>
      </w:r>
      <w:r>
        <w:rPr>
          <w:spacing w:val="-7"/>
        </w:rPr>
        <w:t xml:space="preserve"> </w:t>
      </w:r>
      <w:r w:rsidR="002F33FC">
        <w:t xml:space="preserve">may </w:t>
      </w:r>
      <w:r>
        <w:t>require</w:t>
      </w:r>
      <w:r>
        <w:rPr>
          <w:spacing w:val="-9"/>
        </w:rPr>
        <w:t xml:space="preserve"> </w:t>
      </w:r>
      <w:r>
        <w:t>the</w:t>
      </w:r>
      <w:r>
        <w:rPr>
          <w:spacing w:val="-8"/>
        </w:rPr>
        <w:t xml:space="preserve"> </w:t>
      </w:r>
      <w:r>
        <w:rPr>
          <w:spacing w:val="-2"/>
        </w:rPr>
        <w:t>candidate</w:t>
      </w:r>
    </w:p>
    <w:p w14:paraId="6A9B9991" w14:textId="77777777" w:rsidR="009263AA" w:rsidRDefault="00706CA3">
      <w:pPr>
        <w:pStyle w:val="BodyText"/>
        <w:ind w:left="1244" w:right="188"/>
      </w:pPr>
      <w:r>
        <w:t>to gain competence in a language other than English if it is judged to be pertinent to a candidate’s program. Normally,</w:t>
      </w:r>
      <w:r>
        <w:rPr>
          <w:spacing w:val="-3"/>
        </w:rPr>
        <w:t xml:space="preserve"> </w:t>
      </w:r>
      <w:r>
        <w:t>a</w:t>
      </w:r>
      <w:r>
        <w:rPr>
          <w:spacing w:val="-3"/>
        </w:rPr>
        <w:t xml:space="preserve"> </w:t>
      </w:r>
      <w:r>
        <w:t>decision</w:t>
      </w:r>
      <w:r>
        <w:rPr>
          <w:spacing w:val="-3"/>
        </w:rPr>
        <w:t xml:space="preserve"> </w:t>
      </w:r>
      <w:r>
        <w:t>on</w:t>
      </w:r>
      <w:r>
        <w:rPr>
          <w:spacing w:val="-3"/>
        </w:rPr>
        <w:t xml:space="preserve"> </w:t>
      </w:r>
      <w:r>
        <w:t>whether</w:t>
      </w:r>
      <w:r>
        <w:rPr>
          <w:spacing w:val="-3"/>
        </w:rPr>
        <w:t xml:space="preserve"> </w:t>
      </w:r>
      <w:r>
        <w:t>the</w:t>
      </w:r>
      <w:r>
        <w:rPr>
          <w:spacing w:val="-4"/>
        </w:rPr>
        <w:t xml:space="preserve"> </w:t>
      </w:r>
      <w:r>
        <w:t>candidate</w:t>
      </w:r>
      <w:r>
        <w:rPr>
          <w:spacing w:val="-4"/>
        </w:rPr>
        <w:t xml:space="preserve"> </w:t>
      </w:r>
      <w:r>
        <w:t>must</w:t>
      </w:r>
      <w:r>
        <w:rPr>
          <w:spacing w:val="-3"/>
        </w:rPr>
        <w:t xml:space="preserve"> </w:t>
      </w:r>
      <w:r>
        <w:t>satisfy</w:t>
      </w:r>
      <w:r>
        <w:rPr>
          <w:spacing w:val="-3"/>
        </w:rPr>
        <w:t xml:space="preserve"> </w:t>
      </w:r>
      <w:r>
        <w:t>a</w:t>
      </w:r>
      <w:r>
        <w:rPr>
          <w:spacing w:val="-3"/>
        </w:rPr>
        <w:t xml:space="preserve"> </w:t>
      </w:r>
      <w:r>
        <w:t>language</w:t>
      </w:r>
      <w:r>
        <w:rPr>
          <w:spacing w:val="-4"/>
        </w:rPr>
        <w:t xml:space="preserve"> </w:t>
      </w:r>
      <w:r>
        <w:t>requirement will</w:t>
      </w:r>
      <w:r>
        <w:rPr>
          <w:spacing w:val="-1"/>
        </w:rPr>
        <w:t xml:space="preserve"> </w:t>
      </w:r>
      <w:r>
        <w:t>be</w:t>
      </w:r>
      <w:r>
        <w:rPr>
          <w:spacing w:val="-4"/>
        </w:rPr>
        <w:t xml:space="preserve"> </w:t>
      </w:r>
      <w:r>
        <w:t>made</w:t>
      </w:r>
      <w:r>
        <w:rPr>
          <w:spacing w:val="-4"/>
        </w:rPr>
        <w:t xml:space="preserve"> </w:t>
      </w:r>
      <w:r>
        <w:t>no</w:t>
      </w:r>
      <w:r>
        <w:rPr>
          <w:spacing w:val="-3"/>
        </w:rPr>
        <w:t xml:space="preserve"> </w:t>
      </w:r>
      <w:r>
        <w:t>later</w:t>
      </w:r>
      <w:r>
        <w:rPr>
          <w:spacing w:val="-4"/>
        </w:rPr>
        <w:t xml:space="preserve"> </w:t>
      </w:r>
      <w:r>
        <w:t>than</w:t>
      </w:r>
      <w:r>
        <w:rPr>
          <w:spacing w:val="-2"/>
        </w:rPr>
        <w:t xml:space="preserve"> </w:t>
      </w:r>
      <w:r>
        <w:t>the beginning of the second term of full-time registration in the PhD program.</w:t>
      </w:r>
    </w:p>
    <w:p w14:paraId="6E5F4AA1" w14:textId="77777777" w:rsidR="009263AA" w:rsidRDefault="009263AA">
      <w:pPr>
        <w:pStyle w:val="BodyText"/>
      </w:pPr>
    </w:p>
    <w:p w14:paraId="58BF0576" w14:textId="77777777" w:rsidR="009263AA" w:rsidRDefault="00706CA3">
      <w:pPr>
        <w:pStyle w:val="Heading1"/>
        <w:numPr>
          <w:ilvl w:val="0"/>
          <w:numId w:val="8"/>
        </w:numPr>
        <w:tabs>
          <w:tab w:val="left" w:pos="677"/>
        </w:tabs>
        <w:ind w:left="677" w:hanging="566"/>
      </w:pPr>
      <w:r>
        <w:rPr>
          <w:color w:val="444444"/>
        </w:rPr>
        <w:t>QUALIFYING</w:t>
      </w:r>
      <w:r>
        <w:rPr>
          <w:color w:val="444444"/>
          <w:spacing w:val="-5"/>
        </w:rPr>
        <w:t xml:space="preserve"> </w:t>
      </w:r>
      <w:r>
        <w:rPr>
          <w:color w:val="444444"/>
          <w:spacing w:val="-2"/>
        </w:rPr>
        <w:t>EXAMINATION</w:t>
      </w:r>
    </w:p>
    <w:p w14:paraId="33416D30" w14:textId="77777777" w:rsidR="009263AA" w:rsidRDefault="00706CA3">
      <w:pPr>
        <w:pStyle w:val="Heading3"/>
        <w:numPr>
          <w:ilvl w:val="1"/>
          <w:numId w:val="8"/>
        </w:numPr>
        <w:tabs>
          <w:tab w:val="left" w:pos="1244"/>
        </w:tabs>
        <w:spacing w:before="242"/>
        <w:ind w:left="1244" w:hanging="521"/>
      </w:pPr>
      <w:r>
        <w:t>Purpose</w:t>
      </w:r>
      <w:r>
        <w:rPr>
          <w:spacing w:val="-2"/>
        </w:rPr>
        <w:t xml:space="preserve"> </w:t>
      </w:r>
      <w:r>
        <w:t>of</w:t>
      </w:r>
      <w:r>
        <w:rPr>
          <w:spacing w:val="-2"/>
        </w:rPr>
        <w:t xml:space="preserve"> </w:t>
      </w:r>
      <w:r>
        <w:t>the</w:t>
      </w:r>
      <w:r>
        <w:rPr>
          <w:spacing w:val="-2"/>
        </w:rPr>
        <w:t xml:space="preserve"> </w:t>
      </w:r>
      <w:r>
        <w:t>Qualifying</w:t>
      </w:r>
      <w:r>
        <w:rPr>
          <w:spacing w:val="-2"/>
        </w:rPr>
        <w:t xml:space="preserve"> Examination</w:t>
      </w:r>
    </w:p>
    <w:p w14:paraId="7006A4CC" w14:textId="2C54EF99" w:rsidR="009263AA" w:rsidRDefault="00706CA3">
      <w:pPr>
        <w:pStyle w:val="BodyText"/>
        <w:spacing w:before="247"/>
        <w:ind w:left="1244" w:right="188"/>
      </w:pPr>
      <w:r>
        <w:t>The overall purpose of the qualifying examination is to evaluate a candidate’s suitability for continuing in the doctoral program. It is normally taken after all course work has been completed and before the beginning of substantive fieldwork. In some circumstances, it may be taken before all the courses have been completed. The examination</w:t>
      </w:r>
      <w:r>
        <w:rPr>
          <w:spacing w:val="-3"/>
        </w:rPr>
        <w:t xml:space="preserve"> </w:t>
      </w:r>
      <w:r>
        <w:t>is</w:t>
      </w:r>
      <w:r>
        <w:rPr>
          <w:spacing w:val="-2"/>
        </w:rPr>
        <w:t xml:space="preserve"> </w:t>
      </w:r>
      <w:r>
        <w:t>normally</w:t>
      </w:r>
      <w:r>
        <w:rPr>
          <w:spacing w:val="-3"/>
        </w:rPr>
        <w:t xml:space="preserve"> </w:t>
      </w:r>
      <w:r>
        <w:t>held</w:t>
      </w:r>
      <w:r>
        <w:rPr>
          <w:spacing w:val="-3"/>
        </w:rPr>
        <w:t xml:space="preserve"> </w:t>
      </w:r>
      <w:r>
        <w:t>in</w:t>
      </w:r>
      <w:r>
        <w:rPr>
          <w:spacing w:val="-3"/>
        </w:rPr>
        <w:t xml:space="preserve"> </w:t>
      </w:r>
      <w:r>
        <w:t>the</w:t>
      </w:r>
      <w:r>
        <w:rPr>
          <w:spacing w:val="-4"/>
        </w:rPr>
        <w:t xml:space="preserve"> </w:t>
      </w:r>
      <w:r>
        <w:t>fourth</w:t>
      </w:r>
      <w:r>
        <w:rPr>
          <w:spacing w:val="-2"/>
        </w:rPr>
        <w:t xml:space="preserve"> </w:t>
      </w:r>
      <w:r>
        <w:t>term</w:t>
      </w:r>
      <w:r>
        <w:rPr>
          <w:spacing w:val="-4"/>
        </w:rPr>
        <w:t xml:space="preserve"> </w:t>
      </w:r>
      <w:r>
        <w:t>of</w:t>
      </w:r>
      <w:r>
        <w:rPr>
          <w:spacing w:val="-5"/>
        </w:rPr>
        <w:t xml:space="preserve"> </w:t>
      </w:r>
      <w:r>
        <w:t>a</w:t>
      </w:r>
      <w:r>
        <w:rPr>
          <w:spacing w:val="-3"/>
        </w:rPr>
        <w:t xml:space="preserve"> </w:t>
      </w:r>
      <w:r>
        <w:t>candidate’s</w:t>
      </w:r>
      <w:r>
        <w:rPr>
          <w:spacing w:val="-3"/>
        </w:rPr>
        <w:t xml:space="preserve"> </w:t>
      </w:r>
      <w:r>
        <w:t>program</w:t>
      </w:r>
      <w:r>
        <w:rPr>
          <w:spacing w:val="-4"/>
        </w:rPr>
        <w:t xml:space="preserve"> </w:t>
      </w:r>
      <w:r>
        <w:t>(fall</w:t>
      </w:r>
      <w:r>
        <w:rPr>
          <w:spacing w:val="-3"/>
        </w:rPr>
        <w:t xml:space="preserve"> </w:t>
      </w:r>
      <w:r>
        <w:t>term</w:t>
      </w:r>
      <w:r>
        <w:rPr>
          <w:spacing w:val="-4"/>
        </w:rPr>
        <w:t xml:space="preserve"> </w:t>
      </w:r>
      <w:r>
        <w:t>of</w:t>
      </w:r>
      <w:r>
        <w:rPr>
          <w:spacing w:val="-5"/>
        </w:rPr>
        <w:t xml:space="preserve"> </w:t>
      </w:r>
      <w:r>
        <w:t>the</w:t>
      </w:r>
      <w:r>
        <w:rPr>
          <w:spacing w:val="-4"/>
        </w:rPr>
        <w:t xml:space="preserve"> </w:t>
      </w:r>
      <w:r>
        <w:t>second</w:t>
      </w:r>
      <w:r>
        <w:rPr>
          <w:spacing w:val="-3"/>
        </w:rPr>
        <w:t xml:space="preserve"> </w:t>
      </w:r>
      <w:r>
        <w:t>year).</w:t>
      </w:r>
      <w:r>
        <w:rPr>
          <w:spacing w:val="-4"/>
        </w:rPr>
        <w:t xml:space="preserve"> </w:t>
      </w:r>
      <w:r>
        <w:t>Candidates who have not successfully completed the qualifying examination by the end of the sixth term (summer of second year)</w:t>
      </w:r>
      <w:r>
        <w:rPr>
          <w:spacing w:val="-2"/>
        </w:rPr>
        <w:t xml:space="preserve"> </w:t>
      </w:r>
      <w:r w:rsidR="001274FA">
        <w:t>may</w:t>
      </w:r>
      <w:r>
        <w:rPr>
          <w:spacing w:val="-2"/>
        </w:rPr>
        <w:t xml:space="preserve"> </w:t>
      </w:r>
      <w:r>
        <w:t>be</w:t>
      </w:r>
      <w:r>
        <w:rPr>
          <w:spacing w:val="-2"/>
        </w:rPr>
        <w:t xml:space="preserve"> </w:t>
      </w:r>
      <w:r>
        <w:t>asked</w:t>
      </w:r>
      <w:r>
        <w:rPr>
          <w:spacing w:val="-1"/>
        </w:rPr>
        <w:t xml:space="preserve"> </w:t>
      </w:r>
      <w:r>
        <w:t>to</w:t>
      </w:r>
      <w:r>
        <w:rPr>
          <w:spacing w:val="-1"/>
        </w:rPr>
        <w:t xml:space="preserve"> </w:t>
      </w:r>
      <w:r>
        <w:t>withdraw</w:t>
      </w:r>
      <w:r>
        <w:rPr>
          <w:spacing w:val="-2"/>
        </w:rPr>
        <w:t xml:space="preserve"> </w:t>
      </w:r>
      <w:r>
        <w:t>from</w:t>
      </w:r>
      <w:r>
        <w:rPr>
          <w:spacing w:val="-2"/>
        </w:rPr>
        <w:t xml:space="preserve"> </w:t>
      </w:r>
      <w:r>
        <w:t>the</w:t>
      </w:r>
      <w:r>
        <w:rPr>
          <w:spacing w:val="-2"/>
        </w:rPr>
        <w:t xml:space="preserve"> </w:t>
      </w:r>
      <w:r>
        <w:t>doctoral</w:t>
      </w:r>
      <w:r>
        <w:rPr>
          <w:spacing w:val="-2"/>
        </w:rPr>
        <w:t xml:space="preserve"> </w:t>
      </w:r>
      <w:r>
        <w:t>program</w:t>
      </w:r>
      <w:r>
        <w:rPr>
          <w:spacing w:val="-2"/>
        </w:rPr>
        <w:t xml:space="preserve"> </w:t>
      </w:r>
      <w:r>
        <w:t>subject</w:t>
      </w:r>
      <w:r>
        <w:rPr>
          <w:spacing w:val="-1"/>
        </w:rPr>
        <w:t xml:space="preserve"> </w:t>
      </w:r>
      <w:r>
        <w:t>to</w:t>
      </w:r>
      <w:r>
        <w:rPr>
          <w:spacing w:val="-1"/>
        </w:rPr>
        <w:t xml:space="preserve"> </w:t>
      </w:r>
      <w:r>
        <w:t>appeal</w:t>
      </w:r>
      <w:r>
        <w:rPr>
          <w:spacing w:val="-1"/>
        </w:rPr>
        <w:t xml:space="preserve"> </w:t>
      </w:r>
      <w:r>
        <w:t>to</w:t>
      </w:r>
      <w:r>
        <w:rPr>
          <w:spacing w:val="-1"/>
        </w:rPr>
        <w:t xml:space="preserve"> </w:t>
      </w:r>
      <w:r>
        <w:t>a</w:t>
      </w:r>
      <w:r>
        <w:rPr>
          <w:spacing w:val="-1"/>
        </w:rPr>
        <w:t xml:space="preserve"> </w:t>
      </w:r>
      <w:r>
        <w:t>committee</w:t>
      </w:r>
      <w:r>
        <w:rPr>
          <w:spacing w:val="-2"/>
        </w:rPr>
        <w:t xml:space="preserve"> </w:t>
      </w:r>
      <w:r>
        <w:t>to</w:t>
      </w:r>
      <w:r>
        <w:rPr>
          <w:spacing w:val="-1"/>
        </w:rPr>
        <w:t xml:space="preserve"> </w:t>
      </w:r>
      <w:r>
        <w:t>consist</w:t>
      </w:r>
      <w:r>
        <w:rPr>
          <w:spacing w:val="-1"/>
        </w:rPr>
        <w:t xml:space="preserve"> </w:t>
      </w:r>
      <w:r>
        <w:t>of</w:t>
      </w:r>
      <w:r>
        <w:rPr>
          <w:spacing w:val="-3"/>
        </w:rPr>
        <w:t xml:space="preserve"> </w:t>
      </w:r>
      <w:r>
        <w:t>the</w:t>
      </w:r>
      <w:r>
        <w:rPr>
          <w:spacing w:val="-2"/>
        </w:rPr>
        <w:t xml:space="preserve"> </w:t>
      </w:r>
      <w:r w:rsidR="001274FA">
        <w:t>H</w:t>
      </w:r>
      <w:r>
        <w:t xml:space="preserve">ead of the </w:t>
      </w:r>
      <w:r w:rsidR="001274FA">
        <w:t>D</w:t>
      </w:r>
      <w:r>
        <w:t xml:space="preserve">epartment or the </w:t>
      </w:r>
      <w:r w:rsidR="001274FA">
        <w:t>H</w:t>
      </w:r>
      <w:r>
        <w:t xml:space="preserve">ead’s </w:t>
      </w:r>
      <w:r w:rsidR="001274FA">
        <w:t>D</w:t>
      </w:r>
      <w:r>
        <w:t xml:space="preserve">elegate, the </w:t>
      </w:r>
      <w:r w:rsidR="001274FA">
        <w:t>Associate</w:t>
      </w:r>
      <w:r w:rsidR="001274FA">
        <w:rPr>
          <w:spacing w:val="-8"/>
        </w:rPr>
        <w:t xml:space="preserve"> </w:t>
      </w:r>
      <w:r w:rsidR="001274FA">
        <w:t>Head</w:t>
      </w:r>
      <w:r w:rsidR="001274FA">
        <w:rPr>
          <w:spacing w:val="-6"/>
        </w:rPr>
        <w:t xml:space="preserve"> </w:t>
      </w:r>
      <w:r w:rsidR="001274FA">
        <w:t>(Graduate</w:t>
      </w:r>
      <w:r w:rsidR="001274FA">
        <w:rPr>
          <w:spacing w:val="-6"/>
        </w:rPr>
        <w:t xml:space="preserve"> </w:t>
      </w:r>
      <w:r w:rsidR="001274FA">
        <w:t>Programs)</w:t>
      </w:r>
      <w:r>
        <w:t>, and one additional tenured faculty member other than the faculty member(s) supervising the graduate student.</w:t>
      </w:r>
    </w:p>
    <w:p w14:paraId="49ED288F" w14:textId="77777777" w:rsidR="009263AA" w:rsidRDefault="009263AA">
      <w:pPr>
        <w:pStyle w:val="BodyText"/>
        <w:rPr>
          <w:sz w:val="16"/>
        </w:rPr>
      </w:pPr>
    </w:p>
    <w:p w14:paraId="2A39D8EE" w14:textId="77777777" w:rsidR="009263AA" w:rsidRDefault="00706CA3">
      <w:pPr>
        <w:pStyle w:val="BodyText"/>
        <w:ind w:left="1244"/>
      </w:pPr>
      <w:r>
        <w:t>The</w:t>
      </w:r>
      <w:r>
        <w:rPr>
          <w:spacing w:val="-3"/>
        </w:rPr>
        <w:t xml:space="preserve"> </w:t>
      </w:r>
      <w:r>
        <w:t>basis</w:t>
      </w:r>
      <w:r>
        <w:rPr>
          <w:spacing w:val="-2"/>
        </w:rPr>
        <w:t xml:space="preserve"> </w:t>
      </w:r>
      <w:r>
        <w:t>of</w:t>
      </w:r>
      <w:r>
        <w:rPr>
          <w:spacing w:val="-4"/>
        </w:rPr>
        <w:t xml:space="preserve"> </w:t>
      </w:r>
      <w:r>
        <w:t>the</w:t>
      </w:r>
      <w:r>
        <w:rPr>
          <w:spacing w:val="-3"/>
        </w:rPr>
        <w:t xml:space="preserve"> </w:t>
      </w:r>
      <w:r>
        <w:t>evaluation</w:t>
      </w:r>
      <w:r>
        <w:rPr>
          <w:spacing w:val="-2"/>
        </w:rPr>
        <w:t xml:space="preserve"> </w:t>
      </w:r>
      <w:r>
        <w:t>is two-fold:</w:t>
      </w:r>
      <w:r>
        <w:rPr>
          <w:spacing w:val="-3"/>
        </w:rPr>
        <w:t xml:space="preserve"> </w:t>
      </w:r>
      <w:r>
        <w:t>first</w:t>
      </w:r>
      <w:r>
        <w:rPr>
          <w:spacing w:val="-2"/>
        </w:rPr>
        <w:t xml:space="preserve"> </w:t>
      </w:r>
      <w:r>
        <w:t>it</w:t>
      </w:r>
      <w:r>
        <w:rPr>
          <w:spacing w:val="-2"/>
        </w:rPr>
        <w:t xml:space="preserve"> </w:t>
      </w:r>
      <w:r>
        <w:t>concerns</w:t>
      </w:r>
      <w:r>
        <w:rPr>
          <w:spacing w:val="-2"/>
        </w:rPr>
        <w:t xml:space="preserve"> </w:t>
      </w:r>
      <w:r>
        <w:t>the</w:t>
      </w:r>
      <w:r>
        <w:rPr>
          <w:spacing w:val="-3"/>
        </w:rPr>
        <w:t xml:space="preserve"> </w:t>
      </w:r>
      <w:r>
        <w:t>major</w:t>
      </w:r>
      <w:r>
        <w:rPr>
          <w:spacing w:val="-2"/>
        </w:rPr>
        <w:t xml:space="preserve"> </w:t>
      </w:r>
      <w:r>
        <w:t>ideas</w:t>
      </w:r>
      <w:r>
        <w:rPr>
          <w:spacing w:val="-1"/>
        </w:rPr>
        <w:t xml:space="preserve"> </w:t>
      </w:r>
      <w:r>
        <w:t>of</w:t>
      </w:r>
      <w:r>
        <w:rPr>
          <w:spacing w:val="-4"/>
        </w:rPr>
        <w:t xml:space="preserve"> </w:t>
      </w:r>
      <w:r>
        <w:t>the</w:t>
      </w:r>
      <w:r>
        <w:rPr>
          <w:spacing w:val="-3"/>
        </w:rPr>
        <w:t xml:space="preserve"> </w:t>
      </w:r>
      <w:r>
        <w:t>research</w:t>
      </w:r>
      <w:r>
        <w:rPr>
          <w:spacing w:val="-2"/>
        </w:rPr>
        <w:t xml:space="preserve"> </w:t>
      </w:r>
      <w:r>
        <w:t>proposal</w:t>
      </w:r>
      <w:r>
        <w:rPr>
          <w:spacing w:val="-2"/>
        </w:rPr>
        <w:t xml:space="preserve"> </w:t>
      </w:r>
      <w:r>
        <w:t>(see</w:t>
      </w:r>
      <w:r>
        <w:rPr>
          <w:spacing w:val="-3"/>
        </w:rPr>
        <w:t xml:space="preserve"> </w:t>
      </w:r>
      <w:r>
        <w:t>below)</w:t>
      </w:r>
      <w:r>
        <w:rPr>
          <w:spacing w:val="-4"/>
        </w:rPr>
        <w:t xml:space="preserve"> </w:t>
      </w:r>
      <w:r>
        <w:t>defining the topic the candidate proposes for a thesis; second, it considers domains of reading that address the broader philosophical, methodological and substantive issues that define the intellectual content and context of the</w:t>
      </w:r>
    </w:p>
    <w:p w14:paraId="0843FA48" w14:textId="77777777" w:rsidR="009263AA" w:rsidRDefault="00706CA3">
      <w:pPr>
        <w:pStyle w:val="BodyText"/>
        <w:ind w:left="1244" w:right="112"/>
      </w:pPr>
      <w:r>
        <w:t>candidate’s research activities. A candidate will identify three domains of reading for their proposal.</w:t>
      </w:r>
      <w:r>
        <w:rPr>
          <w:spacing w:val="40"/>
        </w:rPr>
        <w:t xml:space="preserve"> </w:t>
      </w:r>
      <w:r>
        <w:t xml:space="preserve">It is not assumed that the candidate will have fully developed these elements, but rather that he or she has sufficient background to </w:t>
      </w:r>
      <w:r>
        <w:rPr>
          <w:i/>
        </w:rPr>
        <w:t xml:space="preserve">continue </w:t>
      </w:r>
      <w:r>
        <w:t>his or her development through the completion of a thesis. The qualifying examination should</w:t>
      </w:r>
      <w:r>
        <w:rPr>
          <w:spacing w:val="-3"/>
        </w:rPr>
        <w:t xml:space="preserve"> </w:t>
      </w:r>
      <w:r>
        <w:t>aid</w:t>
      </w:r>
      <w:r>
        <w:rPr>
          <w:spacing w:val="-3"/>
        </w:rPr>
        <w:t xml:space="preserve"> </w:t>
      </w:r>
      <w:r>
        <w:t>in</w:t>
      </w:r>
      <w:r>
        <w:rPr>
          <w:spacing w:val="-3"/>
        </w:rPr>
        <w:t xml:space="preserve"> </w:t>
      </w:r>
      <w:r>
        <w:t>the</w:t>
      </w:r>
      <w:r>
        <w:rPr>
          <w:spacing w:val="-4"/>
        </w:rPr>
        <w:t xml:space="preserve"> </w:t>
      </w:r>
      <w:r>
        <w:t>identification</w:t>
      </w:r>
      <w:r>
        <w:rPr>
          <w:spacing w:val="-3"/>
        </w:rPr>
        <w:t xml:space="preserve"> </w:t>
      </w:r>
      <w:r>
        <w:t>of</w:t>
      </w:r>
      <w:r>
        <w:rPr>
          <w:spacing w:val="-5"/>
        </w:rPr>
        <w:t xml:space="preserve"> </w:t>
      </w:r>
      <w:r>
        <w:t>weaknesses</w:t>
      </w:r>
      <w:r>
        <w:rPr>
          <w:spacing w:val="-3"/>
        </w:rPr>
        <w:t xml:space="preserve"> </w:t>
      </w:r>
      <w:r>
        <w:t>that</w:t>
      </w:r>
      <w:r>
        <w:rPr>
          <w:spacing w:val="-3"/>
        </w:rPr>
        <w:t xml:space="preserve"> </w:t>
      </w:r>
      <w:r>
        <w:t>need</w:t>
      </w:r>
      <w:r>
        <w:rPr>
          <w:spacing w:val="-3"/>
        </w:rPr>
        <w:t xml:space="preserve"> </w:t>
      </w:r>
      <w:r>
        <w:t>to</w:t>
      </w:r>
      <w:r>
        <w:rPr>
          <w:spacing w:val="-5"/>
        </w:rPr>
        <w:t xml:space="preserve"> </w:t>
      </w:r>
      <w:r>
        <w:t>be</w:t>
      </w:r>
      <w:r>
        <w:rPr>
          <w:spacing w:val="-4"/>
        </w:rPr>
        <w:t xml:space="preserve"> </w:t>
      </w:r>
      <w:r>
        <w:t>remedied,</w:t>
      </w:r>
      <w:r>
        <w:rPr>
          <w:spacing w:val="-3"/>
        </w:rPr>
        <w:t xml:space="preserve"> </w:t>
      </w:r>
      <w:r>
        <w:t>provide</w:t>
      </w:r>
      <w:r>
        <w:rPr>
          <w:spacing w:val="-4"/>
        </w:rPr>
        <w:t xml:space="preserve"> </w:t>
      </w:r>
      <w:r>
        <w:t>the</w:t>
      </w:r>
      <w:r>
        <w:rPr>
          <w:spacing w:val="-4"/>
        </w:rPr>
        <w:t xml:space="preserve"> </w:t>
      </w:r>
      <w:r>
        <w:t>candidate</w:t>
      </w:r>
      <w:r>
        <w:rPr>
          <w:spacing w:val="-4"/>
        </w:rPr>
        <w:t xml:space="preserve"> </w:t>
      </w:r>
      <w:r>
        <w:t>with</w:t>
      </w:r>
      <w:r>
        <w:rPr>
          <w:spacing w:val="-3"/>
        </w:rPr>
        <w:t xml:space="preserve"> </w:t>
      </w:r>
      <w:r>
        <w:t>the</w:t>
      </w:r>
      <w:r>
        <w:rPr>
          <w:spacing w:val="-4"/>
        </w:rPr>
        <w:t xml:space="preserve"> </w:t>
      </w:r>
      <w:r>
        <w:t>opportunity to organize material in a wider context than is normally available in an individual graduate course, and aid the examining committee in forming an overall opinion with respect to suitability of the candidate to continue in the program by beginning research toward the thesis.</w:t>
      </w:r>
    </w:p>
    <w:p w14:paraId="32E54B23" w14:textId="77777777" w:rsidR="009263AA" w:rsidRDefault="009263AA">
      <w:pPr>
        <w:sectPr w:rsidR="009263AA">
          <w:pgSz w:w="12240" w:h="15840"/>
          <w:pgMar w:top="1260" w:right="980" w:bottom="920" w:left="400" w:header="0" w:footer="731" w:gutter="0"/>
          <w:cols w:space="720"/>
        </w:sectPr>
      </w:pPr>
    </w:p>
    <w:p w14:paraId="21805349" w14:textId="77777777" w:rsidR="009263AA" w:rsidRDefault="00706CA3">
      <w:pPr>
        <w:pStyle w:val="Heading3"/>
        <w:numPr>
          <w:ilvl w:val="1"/>
          <w:numId w:val="8"/>
        </w:numPr>
        <w:tabs>
          <w:tab w:val="left" w:pos="1244"/>
        </w:tabs>
        <w:spacing w:before="14"/>
        <w:ind w:left="1244" w:hanging="566"/>
      </w:pPr>
      <w:r>
        <w:lastRenderedPageBreak/>
        <w:t>Preparation</w:t>
      </w:r>
      <w:r>
        <w:rPr>
          <w:spacing w:val="-5"/>
        </w:rPr>
        <w:t xml:space="preserve"> </w:t>
      </w:r>
      <w:r>
        <w:t>for</w:t>
      </w:r>
      <w:r>
        <w:rPr>
          <w:spacing w:val="-4"/>
        </w:rPr>
        <w:t xml:space="preserve"> </w:t>
      </w:r>
      <w:r>
        <w:t>the</w:t>
      </w:r>
      <w:r>
        <w:rPr>
          <w:spacing w:val="-1"/>
        </w:rPr>
        <w:t xml:space="preserve"> </w:t>
      </w:r>
      <w:r>
        <w:t>Qualifying</w:t>
      </w:r>
      <w:r>
        <w:rPr>
          <w:spacing w:val="-3"/>
        </w:rPr>
        <w:t xml:space="preserve"> </w:t>
      </w:r>
      <w:r>
        <w:t>Examination</w:t>
      </w:r>
      <w:r>
        <w:rPr>
          <w:spacing w:val="-3"/>
        </w:rPr>
        <w:t xml:space="preserve"> </w:t>
      </w:r>
      <w:r>
        <w:t>(also</w:t>
      </w:r>
      <w:r>
        <w:rPr>
          <w:spacing w:val="-3"/>
        </w:rPr>
        <w:t xml:space="preserve"> </w:t>
      </w:r>
      <w:r>
        <w:t>see</w:t>
      </w:r>
      <w:r>
        <w:rPr>
          <w:spacing w:val="-2"/>
        </w:rPr>
        <w:t xml:space="preserve"> </w:t>
      </w:r>
      <w:r>
        <w:t>Appendix</w:t>
      </w:r>
      <w:r>
        <w:rPr>
          <w:spacing w:val="-2"/>
        </w:rPr>
        <w:t xml:space="preserve"> </w:t>
      </w:r>
      <w:r>
        <w:rPr>
          <w:spacing w:val="-5"/>
        </w:rPr>
        <w:t>A)</w:t>
      </w:r>
    </w:p>
    <w:p w14:paraId="5307DBA1" w14:textId="77777777" w:rsidR="009263AA" w:rsidRDefault="00706CA3">
      <w:pPr>
        <w:pStyle w:val="BodyText"/>
        <w:spacing w:before="248" w:line="243" w:lineRule="exact"/>
        <w:ind w:left="1244"/>
      </w:pPr>
      <w:r>
        <w:t>The</w:t>
      </w:r>
      <w:r>
        <w:rPr>
          <w:spacing w:val="-7"/>
        </w:rPr>
        <w:t xml:space="preserve"> </w:t>
      </w:r>
      <w:r>
        <w:t>basis</w:t>
      </w:r>
      <w:r>
        <w:rPr>
          <w:spacing w:val="-5"/>
        </w:rPr>
        <w:t xml:space="preserve"> </w:t>
      </w:r>
      <w:r>
        <w:t>of</w:t>
      </w:r>
      <w:r>
        <w:rPr>
          <w:spacing w:val="-6"/>
        </w:rPr>
        <w:t xml:space="preserve"> </w:t>
      </w:r>
      <w:r>
        <w:t>the</w:t>
      </w:r>
      <w:r>
        <w:rPr>
          <w:spacing w:val="-6"/>
        </w:rPr>
        <w:t xml:space="preserve"> </w:t>
      </w:r>
      <w:r>
        <w:t>Qualifying</w:t>
      </w:r>
      <w:r>
        <w:rPr>
          <w:spacing w:val="-6"/>
        </w:rPr>
        <w:t xml:space="preserve"> </w:t>
      </w:r>
      <w:r>
        <w:t>Examination</w:t>
      </w:r>
      <w:r>
        <w:rPr>
          <w:spacing w:val="-5"/>
        </w:rPr>
        <w:t xml:space="preserve"> </w:t>
      </w:r>
      <w:r>
        <w:t>is</w:t>
      </w:r>
      <w:r>
        <w:rPr>
          <w:spacing w:val="-1"/>
        </w:rPr>
        <w:t xml:space="preserve"> </w:t>
      </w:r>
      <w:r>
        <w:t>(</w:t>
      </w:r>
      <w:proofErr w:type="spellStart"/>
      <w:r>
        <w:t>i</w:t>
      </w:r>
      <w:proofErr w:type="spellEnd"/>
      <w:r>
        <w:t>)</w:t>
      </w:r>
      <w:r>
        <w:rPr>
          <w:spacing w:val="-6"/>
        </w:rPr>
        <w:t xml:space="preserve"> </w:t>
      </w:r>
      <w:r>
        <w:t>an</w:t>
      </w:r>
      <w:r>
        <w:rPr>
          <w:spacing w:val="-4"/>
        </w:rPr>
        <w:t xml:space="preserve"> </w:t>
      </w:r>
      <w:r>
        <w:t>examination</w:t>
      </w:r>
      <w:r>
        <w:rPr>
          <w:spacing w:val="-6"/>
        </w:rPr>
        <w:t xml:space="preserve"> </w:t>
      </w:r>
      <w:r>
        <w:t>of</w:t>
      </w:r>
      <w:r>
        <w:rPr>
          <w:spacing w:val="-7"/>
        </w:rPr>
        <w:t xml:space="preserve"> </w:t>
      </w:r>
      <w:r>
        <w:t>a</w:t>
      </w:r>
      <w:r>
        <w:rPr>
          <w:spacing w:val="-5"/>
        </w:rPr>
        <w:t xml:space="preserve"> </w:t>
      </w:r>
      <w:r>
        <w:t>Research</w:t>
      </w:r>
      <w:r>
        <w:rPr>
          <w:spacing w:val="-6"/>
        </w:rPr>
        <w:t xml:space="preserve"> </w:t>
      </w:r>
      <w:r>
        <w:t>Proposal</w:t>
      </w:r>
      <w:r>
        <w:rPr>
          <w:spacing w:val="-5"/>
        </w:rPr>
        <w:t xml:space="preserve"> </w:t>
      </w:r>
      <w:r>
        <w:t>prepared</w:t>
      </w:r>
      <w:r>
        <w:rPr>
          <w:spacing w:val="-5"/>
        </w:rPr>
        <w:t xml:space="preserve"> </w:t>
      </w:r>
      <w:r>
        <w:t>by</w:t>
      </w:r>
      <w:r>
        <w:rPr>
          <w:spacing w:val="-6"/>
        </w:rPr>
        <w:t xml:space="preserve"> </w:t>
      </w:r>
      <w:r>
        <w:t>the</w:t>
      </w:r>
      <w:r>
        <w:rPr>
          <w:spacing w:val="-6"/>
        </w:rPr>
        <w:t xml:space="preserve"> </w:t>
      </w:r>
      <w:r>
        <w:t>candidate;</w:t>
      </w:r>
      <w:r>
        <w:rPr>
          <w:spacing w:val="-6"/>
        </w:rPr>
        <w:t xml:space="preserve"> </w:t>
      </w:r>
      <w:r>
        <w:rPr>
          <w:spacing w:val="-5"/>
        </w:rPr>
        <w:t>and</w:t>
      </w:r>
    </w:p>
    <w:p w14:paraId="6F818D98" w14:textId="77777777" w:rsidR="009263AA" w:rsidRDefault="00706CA3">
      <w:pPr>
        <w:pStyle w:val="BodyText"/>
        <w:ind w:left="1244"/>
      </w:pPr>
      <w:r>
        <w:t>(ii)</w:t>
      </w:r>
      <w:r>
        <w:rPr>
          <w:spacing w:val="-3"/>
        </w:rPr>
        <w:t xml:space="preserve"> </w:t>
      </w:r>
      <w:r>
        <w:t>the</w:t>
      </w:r>
      <w:r>
        <w:rPr>
          <w:spacing w:val="-3"/>
        </w:rPr>
        <w:t xml:space="preserve"> </w:t>
      </w:r>
      <w:r>
        <w:t>assessment</w:t>
      </w:r>
      <w:r>
        <w:rPr>
          <w:spacing w:val="-2"/>
        </w:rPr>
        <w:t xml:space="preserve"> </w:t>
      </w:r>
      <w:r>
        <w:t>of</w:t>
      </w:r>
      <w:r>
        <w:rPr>
          <w:spacing w:val="-4"/>
        </w:rPr>
        <w:t xml:space="preserve"> </w:t>
      </w:r>
      <w:r>
        <w:t>a</w:t>
      </w:r>
      <w:r>
        <w:rPr>
          <w:spacing w:val="-2"/>
        </w:rPr>
        <w:t xml:space="preserve"> </w:t>
      </w:r>
      <w:r>
        <w:t>written</w:t>
      </w:r>
      <w:r>
        <w:rPr>
          <w:spacing w:val="-2"/>
        </w:rPr>
        <w:t xml:space="preserve"> </w:t>
      </w:r>
      <w:r>
        <w:t>response</w:t>
      </w:r>
      <w:r>
        <w:rPr>
          <w:spacing w:val="-3"/>
        </w:rPr>
        <w:t xml:space="preserve"> </w:t>
      </w:r>
      <w:r>
        <w:t>and</w:t>
      </w:r>
      <w:r>
        <w:rPr>
          <w:spacing w:val="-4"/>
        </w:rPr>
        <w:t xml:space="preserve"> </w:t>
      </w:r>
      <w:r>
        <w:t>oral</w:t>
      </w:r>
      <w:r>
        <w:rPr>
          <w:spacing w:val="-3"/>
        </w:rPr>
        <w:t xml:space="preserve"> </w:t>
      </w:r>
      <w:r>
        <w:t>defense</w:t>
      </w:r>
      <w:r>
        <w:rPr>
          <w:spacing w:val="-3"/>
        </w:rPr>
        <w:t xml:space="preserve"> </w:t>
      </w:r>
      <w:r>
        <w:t>of</w:t>
      </w:r>
      <w:r>
        <w:rPr>
          <w:spacing w:val="-4"/>
        </w:rPr>
        <w:t xml:space="preserve"> </w:t>
      </w:r>
      <w:r>
        <w:t>two</w:t>
      </w:r>
      <w:r>
        <w:rPr>
          <w:spacing w:val="-2"/>
        </w:rPr>
        <w:t xml:space="preserve"> </w:t>
      </w:r>
      <w:r>
        <w:t>questions</w:t>
      </w:r>
      <w:r>
        <w:rPr>
          <w:spacing w:val="-2"/>
        </w:rPr>
        <w:t xml:space="preserve"> </w:t>
      </w:r>
      <w:r>
        <w:t>from</w:t>
      </w:r>
      <w:r>
        <w:rPr>
          <w:spacing w:val="-3"/>
        </w:rPr>
        <w:t xml:space="preserve"> </w:t>
      </w:r>
      <w:r>
        <w:t>the</w:t>
      </w:r>
      <w:r>
        <w:rPr>
          <w:spacing w:val="-3"/>
        </w:rPr>
        <w:t xml:space="preserve"> </w:t>
      </w:r>
      <w:r>
        <w:t>committee</w:t>
      </w:r>
      <w:r>
        <w:rPr>
          <w:spacing w:val="-3"/>
        </w:rPr>
        <w:t xml:space="preserve"> </w:t>
      </w:r>
      <w:r>
        <w:t>that</w:t>
      </w:r>
      <w:r>
        <w:rPr>
          <w:spacing w:val="-2"/>
        </w:rPr>
        <w:t xml:space="preserve"> </w:t>
      </w:r>
      <w:r>
        <w:t>relate</w:t>
      </w:r>
      <w:r>
        <w:rPr>
          <w:spacing w:val="-3"/>
        </w:rPr>
        <w:t xml:space="preserve"> </w:t>
      </w:r>
      <w:r>
        <w:t>to</w:t>
      </w:r>
      <w:r>
        <w:rPr>
          <w:spacing w:val="-2"/>
        </w:rPr>
        <w:t xml:space="preserve"> </w:t>
      </w:r>
      <w:r>
        <w:t>the domains of reading.</w:t>
      </w:r>
    </w:p>
    <w:p w14:paraId="582205D1" w14:textId="77777777" w:rsidR="009263AA" w:rsidRDefault="009263AA">
      <w:pPr>
        <w:pStyle w:val="BodyText"/>
        <w:spacing w:before="11"/>
        <w:rPr>
          <w:sz w:val="15"/>
        </w:rPr>
      </w:pPr>
    </w:p>
    <w:p w14:paraId="2C45F7AC" w14:textId="77777777" w:rsidR="009263AA" w:rsidRDefault="00706CA3">
      <w:pPr>
        <w:pStyle w:val="BodyText"/>
        <w:spacing w:before="1"/>
        <w:ind w:left="1244"/>
      </w:pPr>
      <w:r>
        <w:t>Preparation</w:t>
      </w:r>
      <w:r>
        <w:rPr>
          <w:spacing w:val="-7"/>
        </w:rPr>
        <w:t xml:space="preserve"> </w:t>
      </w:r>
      <w:r>
        <w:t>for</w:t>
      </w:r>
      <w:r>
        <w:rPr>
          <w:spacing w:val="-6"/>
        </w:rPr>
        <w:t xml:space="preserve"> </w:t>
      </w:r>
      <w:r>
        <w:t>the</w:t>
      </w:r>
      <w:r>
        <w:rPr>
          <w:spacing w:val="-7"/>
        </w:rPr>
        <w:t xml:space="preserve"> </w:t>
      </w:r>
      <w:r>
        <w:t>examination</w:t>
      </w:r>
      <w:r>
        <w:rPr>
          <w:spacing w:val="-6"/>
        </w:rPr>
        <w:t xml:space="preserve"> </w:t>
      </w:r>
      <w:r>
        <w:t>should</w:t>
      </w:r>
      <w:r>
        <w:rPr>
          <w:spacing w:val="-8"/>
        </w:rPr>
        <w:t xml:space="preserve"> </w:t>
      </w:r>
      <w:r>
        <w:t>include</w:t>
      </w:r>
      <w:r>
        <w:rPr>
          <w:spacing w:val="-8"/>
        </w:rPr>
        <w:t xml:space="preserve"> </w:t>
      </w:r>
      <w:r>
        <w:t>the</w:t>
      </w:r>
      <w:r>
        <w:rPr>
          <w:spacing w:val="-7"/>
        </w:rPr>
        <w:t xml:space="preserve"> </w:t>
      </w:r>
      <w:r>
        <w:t>following</w:t>
      </w:r>
      <w:r>
        <w:rPr>
          <w:spacing w:val="-7"/>
        </w:rPr>
        <w:t xml:space="preserve"> </w:t>
      </w:r>
      <w:r>
        <w:rPr>
          <w:spacing w:val="-2"/>
        </w:rPr>
        <w:t>steps:</w:t>
      </w:r>
    </w:p>
    <w:p w14:paraId="133B45AC" w14:textId="77777777" w:rsidR="009263AA" w:rsidRDefault="009263AA">
      <w:pPr>
        <w:pStyle w:val="BodyText"/>
        <w:spacing w:before="11"/>
        <w:rPr>
          <w:sz w:val="15"/>
        </w:rPr>
      </w:pPr>
    </w:p>
    <w:p w14:paraId="63EC9633" w14:textId="77777777" w:rsidR="009263AA" w:rsidRDefault="00706CA3">
      <w:pPr>
        <w:pStyle w:val="ListParagraph"/>
        <w:numPr>
          <w:ilvl w:val="2"/>
          <w:numId w:val="8"/>
        </w:numPr>
        <w:tabs>
          <w:tab w:val="left" w:pos="1671"/>
        </w:tabs>
        <w:spacing w:before="1" w:line="244" w:lineRule="exact"/>
        <w:ind w:hanging="425"/>
        <w:rPr>
          <w:sz w:val="20"/>
        </w:rPr>
      </w:pPr>
      <w:r>
        <w:rPr>
          <w:sz w:val="20"/>
        </w:rPr>
        <w:t>The</w:t>
      </w:r>
      <w:r>
        <w:rPr>
          <w:spacing w:val="-8"/>
          <w:sz w:val="20"/>
        </w:rPr>
        <w:t xml:space="preserve"> </w:t>
      </w:r>
      <w:r>
        <w:rPr>
          <w:sz w:val="20"/>
        </w:rPr>
        <w:t>formation</w:t>
      </w:r>
      <w:r>
        <w:rPr>
          <w:spacing w:val="-7"/>
          <w:sz w:val="20"/>
        </w:rPr>
        <w:t xml:space="preserve"> </w:t>
      </w:r>
      <w:r>
        <w:rPr>
          <w:sz w:val="20"/>
        </w:rPr>
        <w:t>of</w:t>
      </w:r>
      <w:r>
        <w:rPr>
          <w:spacing w:val="-8"/>
          <w:sz w:val="20"/>
        </w:rPr>
        <w:t xml:space="preserve"> </w:t>
      </w:r>
      <w:r>
        <w:rPr>
          <w:sz w:val="20"/>
        </w:rPr>
        <w:t>a</w:t>
      </w:r>
      <w:r>
        <w:rPr>
          <w:spacing w:val="-5"/>
          <w:sz w:val="20"/>
        </w:rPr>
        <w:t xml:space="preserve"> </w:t>
      </w:r>
      <w:r>
        <w:rPr>
          <w:b/>
          <w:sz w:val="20"/>
          <w:u w:val="single"/>
        </w:rPr>
        <w:t>Supervisory</w:t>
      </w:r>
      <w:r>
        <w:rPr>
          <w:b/>
          <w:spacing w:val="-5"/>
          <w:sz w:val="20"/>
          <w:u w:val="single"/>
        </w:rPr>
        <w:t xml:space="preserve"> </w:t>
      </w:r>
      <w:r>
        <w:rPr>
          <w:b/>
          <w:sz w:val="20"/>
          <w:u w:val="single"/>
        </w:rPr>
        <w:t>Committee</w:t>
      </w:r>
      <w:r>
        <w:rPr>
          <w:b/>
          <w:spacing w:val="-6"/>
          <w:sz w:val="20"/>
        </w:rPr>
        <w:t xml:space="preserve"> </w:t>
      </w:r>
      <w:r>
        <w:rPr>
          <w:spacing w:val="-2"/>
          <w:sz w:val="20"/>
        </w:rPr>
        <w:t>comprising:</w:t>
      </w:r>
    </w:p>
    <w:p w14:paraId="064AFDA5" w14:textId="77777777" w:rsidR="009263AA" w:rsidRDefault="00706CA3">
      <w:pPr>
        <w:pStyle w:val="ListParagraph"/>
        <w:numPr>
          <w:ilvl w:val="3"/>
          <w:numId w:val="8"/>
        </w:numPr>
        <w:tabs>
          <w:tab w:val="left" w:pos="2074"/>
        </w:tabs>
        <w:ind w:hanging="403"/>
        <w:rPr>
          <w:rFonts w:ascii="Verdana" w:hAnsi="Verdana"/>
          <w:sz w:val="20"/>
        </w:rPr>
      </w:pPr>
      <w:r>
        <w:rPr>
          <w:sz w:val="20"/>
        </w:rPr>
        <w:t>the</w:t>
      </w:r>
      <w:r>
        <w:rPr>
          <w:spacing w:val="-4"/>
          <w:sz w:val="20"/>
        </w:rPr>
        <w:t xml:space="preserve"> </w:t>
      </w:r>
      <w:r>
        <w:rPr>
          <w:spacing w:val="-2"/>
          <w:sz w:val="20"/>
        </w:rPr>
        <w:t>supervisor</w:t>
      </w:r>
    </w:p>
    <w:p w14:paraId="05F151A0" w14:textId="77777777" w:rsidR="009263AA" w:rsidRDefault="00706CA3">
      <w:pPr>
        <w:pStyle w:val="ListParagraph"/>
        <w:numPr>
          <w:ilvl w:val="3"/>
          <w:numId w:val="8"/>
        </w:numPr>
        <w:tabs>
          <w:tab w:val="left" w:pos="2074"/>
        </w:tabs>
        <w:spacing w:before="1" w:line="254" w:lineRule="exact"/>
        <w:ind w:hanging="403"/>
        <w:rPr>
          <w:rFonts w:ascii="Verdana" w:hAnsi="Verdana"/>
          <w:sz w:val="20"/>
        </w:rPr>
      </w:pPr>
      <w:proofErr w:type="gramStart"/>
      <w:r>
        <w:rPr>
          <w:sz w:val="20"/>
        </w:rPr>
        <w:t>at</w:t>
      </w:r>
      <w:proofErr w:type="gramEnd"/>
      <w:r>
        <w:rPr>
          <w:spacing w:val="-6"/>
          <w:sz w:val="20"/>
        </w:rPr>
        <w:t xml:space="preserve"> </w:t>
      </w:r>
      <w:r>
        <w:rPr>
          <w:sz w:val="20"/>
        </w:rPr>
        <w:t>least</w:t>
      </w:r>
      <w:r>
        <w:rPr>
          <w:spacing w:val="-5"/>
          <w:sz w:val="20"/>
        </w:rPr>
        <w:t xml:space="preserve"> </w:t>
      </w:r>
      <w:r>
        <w:rPr>
          <w:sz w:val="20"/>
        </w:rPr>
        <w:t>one</w:t>
      </w:r>
      <w:r>
        <w:rPr>
          <w:spacing w:val="-7"/>
          <w:sz w:val="20"/>
        </w:rPr>
        <w:t xml:space="preserve"> </w:t>
      </w:r>
      <w:r>
        <w:rPr>
          <w:sz w:val="20"/>
        </w:rPr>
        <w:t>internal</w:t>
      </w:r>
      <w:r>
        <w:rPr>
          <w:spacing w:val="-5"/>
          <w:sz w:val="20"/>
        </w:rPr>
        <w:t xml:space="preserve"> </w:t>
      </w:r>
      <w:r>
        <w:rPr>
          <w:sz w:val="20"/>
        </w:rPr>
        <w:t>examiner</w:t>
      </w:r>
      <w:r>
        <w:rPr>
          <w:spacing w:val="-4"/>
          <w:sz w:val="20"/>
        </w:rPr>
        <w:t xml:space="preserve"> </w:t>
      </w:r>
      <w:r>
        <w:rPr>
          <w:sz w:val="20"/>
        </w:rPr>
        <w:t>from</w:t>
      </w:r>
      <w:r>
        <w:rPr>
          <w:spacing w:val="-6"/>
          <w:sz w:val="20"/>
        </w:rPr>
        <w:t xml:space="preserve"> </w:t>
      </w:r>
      <w:r>
        <w:rPr>
          <w:sz w:val="20"/>
        </w:rPr>
        <w:t>the</w:t>
      </w:r>
      <w:r>
        <w:rPr>
          <w:spacing w:val="-7"/>
          <w:sz w:val="20"/>
        </w:rPr>
        <w:t xml:space="preserve"> </w:t>
      </w:r>
      <w:r>
        <w:rPr>
          <w:spacing w:val="-2"/>
          <w:sz w:val="20"/>
        </w:rPr>
        <w:t>department</w:t>
      </w:r>
    </w:p>
    <w:p w14:paraId="15D520D3" w14:textId="1A67FD63" w:rsidR="009263AA" w:rsidRDefault="00706CA3" w:rsidP="004B322B">
      <w:pPr>
        <w:pStyle w:val="BodyText"/>
        <w:numPr>
          <w:ilvl w:val="3"/>
          <w:numId w:val="8"/>
        </w:numPr>
      </w:pPr>
      <w:r>
        <w:t>an</w:t>
      </w:r>
      <w:r>
        <w:rPr>
          <w:spacing w:val="-3"/>
        </w:rPr>
        <w:t xml:space="preserve"> </w:t>
      </w:r>
      <w:r>
        <w:t>internal-external</w:t>
      </w:r>
      <w:r>
        <w:rPr>
          <w:spacing w:val="-4"/>
        </w:rPr>
        <w:t xml:space="preserve"> </w:t>
      </w:r>
      <w:r>
        <w:t>examiner (a</w:t>
      </w:r>
      <w:r>
        <w:rPr>
          <w:spacing w:val="-4"/>
        </w:rPr>
        <w:t xml:space="preserve"> </w:t>
      </w:r>
      <w:r>
        <w:t>faculty</w:t>
      </w:r>
      <w:r>
        <w:rPr>
          <w:spacing w:val="-4"/>
        </w:rPr>
        <w:t xml:space="preserve"> </w:t>
      </w:r>
      <w:r>
        <w:t>member</w:t>
      </w:r>
      <w:r>
        <w:rPr>
          <w:spacing w:val="-4"/>
        </w:rPr>
        <w:t xml:space="preserve"> </w:t>
      </w:r>
      <w:r>
        <w:t>from</w:t>
      </w:r>
      <w:r>
        <w:rPr>
          <w:spacing w:val="-5"/>
        </w:rPr>
        <w:t xml:space="preserve"> </w:t>
      </w:r>
      <w:r>
        <w:t>another</w:t>
      </w:r>
      <w:r>
        <w:rPr>
          <w:spacing w:val="-4"/>
        </w:rPr>
        <w:t xml:space="preserve"> </w:t>
      </w:r>
      <w:r>
        <w:t>Department,</w:t>
      </w:r>
      <w:r>
        <w:rPr>
          <w:spacing w:val="-4"/>
        </w:rPr>
        <w:t xml:space="preserve"> </w:t>
      </w:r>
      <w:r>
        <w:t>but</w:t>
      </w:r>
      <w:r>
        <w:rPr>
          <w:spacing w:val="-4"/>
        </w:rPr>
        <w:t xml:space="preserve"> </w:t>
      </w:r>
      <w:r>
        <w:t>may</w:t>
      </w:r>
      <w:r>
        <w:rPr>
          <w:spacing w:val="-3"/>
        </w:rPr>
        <w:t xml:space="preserve"> </w:t>
      </w:r>
      <w:r>
        <w:t>be</w:t>
      </w:r>
      <w:r>
        <w:rPr>
          <w:spacing w:val="-5"/>
        </w:rPr>
        <w:t xml:space="preserve"> </w:t>
      </w:r>
      <w:r>
        <w:t>cross-appointed</w:t>
      </w:r>
      <w:r>
        <w:rPr>
          <w:spacing w:val="-4"/>
        </w:rPr>
        <w:t xml:space="preserve"> </w:t>
      </w:r>
      <w:r>
        <w:t>with Geography and Planning; the examiner should be at arm’s length to the candidate’s research, e.g., not a collaborator on the candidate’s research)</w:t>
      </w:r>
    </w:p>
    <w:p w14:paraId="74521F66" w14:textId="77777777" w:rsidR="004B322B" w:rsidRDefault="004B322B" w:rsidP="004B322B">
      <w:pPr>
        <w:pStyle w:val="BodyText"/>
        <w:ind w:left="2074"/>
      </w:pPr>
    </w:p>
    <w:p w14:paraId="2C58ECE2" w14:textId="77777777" w:rsidR="009263AA" w:rsidRDefault="00706CA3">
      <w:pPr>
        <w:pStyle w:val="BodyText"/>
        <w:spacing w:before="1"/>
        <w:ind w:left="1244"/>
      </w:pPr>
      <w:r>
        <w:t>Additional</w:t>
      </w:r>
      <w:r>
        <w:rPr>
          <w:spacing w:val="-4"/>
        </w:rPr>
        <w:t xml:space="preserve"> </w:t>
      </w:r>
      <w:r>
        <w:t>internal</w:t>
      </w:r>
      <w:r>
        <w:rPr>
          <w:spacing w:val="-4"/>
        </w:rPr>
        <w:t xml:space="preserve"> </w:t>
      </w:r>
      <w:r>
        <w:t>or</w:t>
      </w:r>
      <w:r>
        <w:rPr>
          <w:spacing w:val="-4"/>
        </w:rPr>
        <w:t xml:space="preserve"> </w:t>
      </w:r>
      <w:r>
        <w:t>internal-external</w:t>
      </w:r>
      <w:r>
        <w:rPr>
          <w:spacing w:val="-4"/>
        </w:rPr>
        <w:t xml:space="preserve"> </w:t>
      </w:r>
      <w:r>
        <w:t>examiners</w:t>
      </w:r>
      <w:r>
        <w:rPr>
          <w:spacing w:val="-4"/>
        </w:rPr>
        <w:t xml:space="preserve"> </w:t>
      </w:r>
      <w:r>
        <w:t>may</w:t>
      </w:r>
      <w:r>
        <w:rPr>
          <w:spacing w:val="-3"/>
        </w:rPr>
        <w:t xml:space="preserve"> </w:t>
      </w:r>
      <w:r>
        <w:t>be</w:t>
      </w:r>
      <w:r>
        <w:rPr>
          <w:spacing w:val="-5"/>
        </w:rPr>
        <w:t xml:space="preserve"> </w:t>
      </w:r>
      <w:r>
        <w:t>added</w:t>
      </w:r>
      <w:r>
        <w:rPr>
          <w:spacing w:val="-4"/>
        </w:rPr>
        <w:t xml:space="preserve"> </w:t>
      </w:r>
      <w:r>
        <w:t>as</w:t>
      </w:r>
      <w:r>
        <w:rPr>
          <w:spacing w:val="-4"/>
        </w:rPr>
        <w:t xml:space="preserve"> </w:t>
      </w:r>
      <w:r>
        <w:t>required;</w:t>
      </w:r>
      <w:r>
        <w:rPr>
          <w:spacing w:val="-5"/>
        </w:rPr>
        <w:t xml:space="preserve"> </w:t>
      </w:r>
      <w:r>
        <w:t>similarly</w:t>
      </w:r>
      <w:r>
        <w:rPr>
          <w:spacing w:val="-4"/>
        </w:rPr>
        <w:t xml:space="preserve"> </w:t>
      </w:r>
      <w:r>
        <w:t>Elders</w:t>
      </w:r>
      <w:r>
        <w:rPr>
          <w:spacing w:val="-4"/>
        </w:rPr>
        <w:t xml:space="preserve"> </w:t>
      </w:r>
      <w:r>
        <w:t>or</w:t>
      </w:r>
      <w:r>
        <w:rPr>
          <w:spacing w:val="-4"/>
        </w:rPr>
        <w:t xml:space="preserve"> </w:t>
      </w:r>
      <w:r>
        <w:t>community</w:t>
      </w:r>
      <w:r>
        <w:rPr>
          <w:spacing w:val="-4"/>
        </w:rPr>
        <w:t xml:space="preserve"> </w:t>
      </w:r>
      <w:r>
        <w:t>members with specialized knowledge may be added as non-voting members as required.</w:t>
      </w:r>
    </w:p>
    <w:p w14:paraId="6A8476B6" w14:textId="77777777" w:rsidR="009263AA" w:rsidRDefault="009263AA">
      <w:pPr>
        <w:pStyle w:val="BodyText"/>
      </w:pPr>
    </w:p>
    <w:p w14:paraId="76CB116F" w14:textId="77777777" w:rsidR="009263AA" w:rsidRDefault="00706CA3">
      <w:pPr>
        <w:pStyle w:val="BodyText"/>
        <w:spacing w:before="1"/>
        <w:ind w:left="1244" w:right="188"/>
      </w:pPr>
      <w:r>
        <w:t>Please note that the composition of the examining committee may be altered between the Qualifying Exam stage and</w:t>
      </w:r>
      <w:r>
        <w:rPr>
          <w:spacing w:val="-3"/>
        </w:rPr>
        <w:t xml:space="preserve"> </w:t>
      </w:r>
      <w:r>
        <w:t>the</w:t>
      </w:r>
      <w:r>
        <w:rPr>
          <w:spacing w:val="-4"/>
        </w:rPr>
        <w:t xml:space="preserve"> </w:t>
      </w:r>
      <w:r>
        <w:t>Final</w:t>
      </w:r>
      <w:r>
        <w:rPr>
          <w:spacing w:val="-3"/>
        </w:rPr>
        <w:t xml:space="preserve"> </w:t>
      </w:r>
      <w:r>
        <w:t>Oral</w:t>
      </w:r>
      <w:r>
        <w:rPr>
          <w:spacing w:val="-4"/>
        </w:rPr>
        <w:t xml:space="preserve"> </w:t>
      </w:r>
      <w:r>
        <w:t>Exam</w:t>
      </w:r>
      <w:r>
        <w:rPr>
          <w:spacing w:val="-4"/>
        </w:rPr>
        <w:t xml:space="preserve"> </w:t>
      </w:r>
      <w:r>
        <w:t>stage,</w:t>
      </w:r>
      <w:r>
        <w:rPr>
          <w:spacing w:val="-3"/>
        </w:rPr>
        <w:t xml:space="preserve"> </w:t>
      </w:r>
      <w:r>
        <w:t>with</w:t>
      </w:r>
      <w:r>
        <w:rPr>
          <w:spacing w:val="-3"/>
        </w:rPr>
        <w:t xml:space="preserve"> </w:t>
      </w:r>
      <w:r>
        <w:t>approval</w:t>
      </w:r>
      <w:r>
        <w:rPr>
          <w:spacing w:val="-3"/>
        </w:rPr>
        <w:t xml:space="preserve"> </w:t>
      </w:r>
      <w:r>
        <w:t>of</w:t>
      </w:r>
      <w:r>
        <w:rPr>
          <w:spacing w:val="-5"/>
        </w:rPr>
        <w:t xml:space="preserve"> </w:t>
      </w:r>
      <w:r>
        <w:t>the</w:t>
      </w:r>
      <w:r>
        <w:rPr>
          <w:spacing w:val="-4"/>
        </w:rPr>
        <w:t xml:space="preserve"> </w:t>
      </w:r>
      <w:r>
        <w:t>Associate</w:t>
      </w:r>
      <w:r>
        <w:rPr>
          <w:spacing w:val="-4"/>
        </w:rPr>
        <w:t xml:space="preserve"> </w:t>
      </w:r>
      <w:r>
        <w:t>Head</w:t>
      </w:r>
      <w:r>
        <w:rPr>
          <w:spacing w:val="-2"/>
        </w:rPr>
        <w:t xml:space="preserve"> </w:t>
      </w:r>
      <w:r>
        <w:t>(Graduate</w:t>
      </w:r>
      <w:r>
        <w:rPr>
          <w:spacing w:val="-4"/>
        </w:rPr>
        <w:t xml:space="preserve"> </w:t>
      </w:r>
      <w:r>
        <w:t>Studies)</w:t>
      </w:r>
      <w:r>
        <w:rPr>
          <w:spacing w:val="-4"/>
        </w:rPr>
        <w:t xml:space="preserve"> </w:t>
      </w:r>
      <w:r>
        <w:t>and/or</w:t>
      </w:r>
      <w:r>
        <w:rPr>
          <w:spacing w:val="-3"/>
        </w:rPr>
        <w:t xml:space="preserve"> </w:t>
      </w:r>
      <w:r>
        <w:t>Head</w:t>
      </w:r>
      <w:r>
        <w:rPr>
          <w:spacing w:val="-2"/>
        </w:rPr>
        <w:t xml:space="preserve"> </w:t>
      </w:r>
      <w:r>
        <w:t>of</w:t>
      </w:r>
      <w:r>
        <w:rPr>
          <w:spacing w:val="-5"/>
        </w:rPr>
        <w:t xml:space="preserve"> </w:t>
      </w:r>
      <w:r>
        <w:t>Department.</w:t>
      </w:r>
    </w:p>
    <w:p w14:paraId="6768D00D" w14:textId="77777777" w:rsidR="009263AA" w:rsidRDefault="009263AA">
      <w:pPr>
        <w:pStyle w:val="BodyText"/>
        <w:spacing w:before="11"/>
        <w:rPr>
          <w:sz w:val="19"/>
        </w:rPr>
      </w:pPr>
    </w:p>
    <w:p w14:paraId="3B025EF6" w14:textId="06D20418" w:rsidR="009263AA" w:rsidRDefault="00706CA3">
      <w:pPr>
        <w:pStyle w:val="BodyText"/>
        <w:ind w:left="1244" w:right="152"/>
      </w:pPr>
      <w:r>
        <w:t>The</w:t>
      </w:r>
      <w:r>
        <w:rPr>
          <w:spacing w:val="-2"/>
        </w:rPr>
        <w:t xml:space="preserve"> </w:t>
      </w:r>
      <w:r>
        <w:rPr>
          <w:b/>
          <w:u w:val="single"/>
        </w:rPr>
        <w:t>Qualifying</w:t>
      </w:r>
      <w:r>
        <w:rPr>
          <w:b/>
          <w:spacing w:val="-1"/>
          <w:u w:val="single"/>
        </w:rPr>
        <w:t xml:space="preserve"> </w:t>
      </w:r>
      <w:r>
        <w:rPr>
          <w:b/>
          <w:u w:val="single"/>
        </w:rPr>
        <w:t>Examination</w:t>
      </w:r>
      <w:r>
        <w:rPr>
          <w:b/>
          <w:spacing w:val="-1"/>
          <w:u w:val="single"/>
        </w:rPr>
        <w:t xml:space="preserve"> </w:t>
      </w:r>
      <w:r>
        <w:rPr>
          <w:b/>
          <w:u w:val="single"/>
        </w:rPr>
        <w:t>Committee</w:t>
      </w:r>
      <w:r>
        <w:rPr>
          <w:b/>
        </w:rPr>
        <w:t xml:space="preserve"> </w:t>
      </w:r>
      <w:r>
        <w:t>normally</w:t>
      </w:r>
      <w:r>
        <w:rPr>
          <w:spacing w:val="-1"/>
        </w:rPr>
        <w:t xml:space="preserve"> </w:t>
      </w:r>
      <w:r>
        <w:t>consists</w:t>
      </w:r>
      <w:r>
        <w:rPr>
          <w:spacing w:val="-1"/>
        </w:rPr>
        <w:t xml:space="preserve"> </w:t>
      </w:r>
      <w:r>
        <w:t>of</w:t>
      </w:r>
      <w:r>
        <w:rPr>
          <w:spacing w:val="-3"/>
        </w:rPr>
        <w:t xml:space="preserve"> </w:t>
      </w:r>
      <w:r>
        <w:t xml:space="preserve">the </w:t>
      </w:r>
      <w:r>
        <w:rPr>
          <w:b/>
        </w:rPr>
        <w:t>Supervisory</w:t>
      </w:r>
      <w:r>
        <w:rPr>
          <w:b/>
          <w:spacing w:val="-2"/>
        </w:rPr>
        <w:t xml:space="preserve"> </w:t>
      </w:r>
      <w:r>
        <w:rPr>
          <w:b/>
        </w:rPr>
        <w:t xml:space="preserve">Committee </w:t>
      </w:r>
      <w:r>
        <w:t>plus</w:t>
      </w:r>
      <w:r>
        <w:rPr>
          <w:spacing w:val="-1"/>
        </w:rPr>
        <w:t xml:space="preserve"> </w:t>
      </w:r>
      <w:r>
        <w:t xml:space="preserve">a </w:t>
      </w:r>
      <w:r>
        <w:rPr>
          <w:b/>
        </w:rPr>
        <w:t xml:space="preserve">Chair </w:t>
      </w:r>
      <w:r>
        <w:t>(appointed</w:t>
      </w:r>
      <w:r>
        <w:rPr>
          <w:spacing w:val="-1"/>
        </w:rPr>
        <w:t xml:space="preserve"> </w:t>
      </w:r>
      <w:r>
        <w:t>by the Head and a non-voting member) and</w:t>
      </w:r>
      <w:r w:rsidR="00474C36">
        <w:t>/or</w:t>
      </w:r>
      <w:r>
        <w:t xml:space="preserve"> the </w:t>
      </w:r>
      <w:r>
        <w:rPr>
          <w:b/>
        </w:rPr>
        <w:t xml:space="preserve">Head or Head’s delegate </w:t>
      </w:r>
      <w:r>
        <w:t>(see section 4 for the roles and responsibilities</w:t>
      </w:r>
      <w:r>
        <w:rPr>
          <w:spacing w:val="-3"/>
        </w:rPr>
        <w:t xml:space="preserve"> </w:t>
      </w:r>
      <w:r>
        <w:t>of</w:t>
      </w:r>
      <w:r>
        <w:rPr>
          <w:spacing w:val="-5"/>
        </w:rPr>
        <w:t xml:space="preserve"> </w:t>
      </w:r>
      <w:r>
        <w:t>the</w:t>
      </w:r>
      <w:r>
        <w:rPr>
          <w:spacing w:val="-4"/>
        </w:rPr>
        <w:t xml:space="preserve"> </w:t>
      </w:r>
      <w:r>
        <w:t>committee</w:t>
      </w:r>
      <w:r>
        <w:rPr>
          <w:spacing w:val="-5"/>
        </w:rPr>
        <w:t xml:space="preserve"> </w:t>
      </w:r>
      <w:r>
        <w:t>members).</w:t>
      </w:r>
      <w:r>
        <w:rPr>
          <w:spacing w:val="-4"/>
        </w:rPr>
        <w:t xml:space="preserve"> </w:t>
      </w:r>
      <w:r>
        <w:t>The Qualifying</w:t>
      </w:r>
      <w:r>
        <w:rPr>
          <w:spacing w:val="-2"/>
        </w:rPr>
        <w:t xml:space="preserve"> </w:t>
      </w:r>
      <w:r>
        <w:t>Examination</w:t>
      </w:r>
      <w:r>
        <w:rPr>
          <w:spacing w:val="-3"/>
        </w:rPr>
        <w:t xml:space="preserve"> </w:t>
      </w:r>
      <w:r>
        <w:t>Committee</w:t>
      </w:r>
      <w:r>
        <w:rPr>
          <w:spacing w:val="-4"/>
        </w:rPr>
        <w:t xml:space="preserve"> </w:t>
      </w:r>
      <w:r>
        <w:t>should</w:t>
      </w:r>
      <w:r>
        <w:rPr>
          <w:spacing w:val="-3"/>
        </w:rPr>
        <w:t xml:space="preserve"> </w:t>
      </w:r>
      <w:r>
        <w:t>be</w:t>
      </w:r>
      <w:r>
        <w:rPr>
          <w:spacing w:val="-4"/>
        </w:rPr>
        <w:t xml:space="preserve"> </w:t>
      </w:r>
      <w:r>
        <w:t>formed</w:t>
      </w:r>
      <w:r>
        <w:rPr>
          <w:spacing w:val="-3"/>
        </w:rPr>
        <w:t xml:space="preserve"> </w:t>
      </w:r>
      <w:r>
        <w:t>by</w:t>
      </w:r>
      <w:r>
        <w:rPr>
          <w:spacing w:val="-3"/>
        </w:rPr>
        <w:t xml:space="preserve"> </w:t>
      </w:r>
      <w:r>
        <w:t>the</w:t>
      </w:r>
      <w:r>
        <w:rPr>
          <w:spacing w:val="-4"/>
        </w:rPr>
        <w:t xml:space="preserve"> </w:t>
      </w:r>
      <w:r>
        <w:t>end</w:t>
      </w:r>
      <w:r>
        <w:rPr>
          <w:spacing w:val="-3"/>
        </w:rPr>
        <w:t xml:space="preserve"> </w:t>
      </w:r>
      <w:r>
        <w:t>of the second term in the program. It is desirable that wherever possible the members of the Qualifying Examination</w:t>
      </w:r>
    </w:p>
    <w:p w14:paraId="6501CDD8" w14:textId="77777777" w:rsidR="009263AA" w:rsidRDefault="00706CA3">
      <w:pPr>
        <w:pStyle w:val="BodyText"/>
        <w:spacing w:before="1"/>
        <w:ind w:left="1244" w:right="129"/>
      </w:pPr>
      <w:r>
        <w:t>Committee should also serve on the candidate’s final thesis committee, but committee membership may be</w:t>
      </w:r>
      <w:r>
        <w:rPr>
          <w:spacing w:val="40"/>
        </w:rPr>
        <w:t xml:space="preserve"> </w:t>
      </w:r>
      <w:r>
        <w:t>revisited</w:t>
      </w:r>
      <w:r>
        <w:rPr>
          <w:spacing w:val="-3"/>
        </w:rPr>
        <w:t xml:space="preserve"> </w:t>
      </w:r>
      <w:r>
        <w:t>after</w:t>
      </w:r>
      <w:r>
        <w:rPr>
          <w:spacing w:val="-4"/>
        </w:rPr>
        <w:t xml:space="preserve"> </w:t>
      </w:r>
      <w:r>
        <w:t>the</w:t>
      </w:r>
      <w:r>
        <w:rPr>
          <w:spacing w:val="-4"/>
        </w:rPr>
        <w:t xml:space="preserve"> </w:t>
      </w:r>
      <w:r>
        <w:t>Qualifying</w:t>
      </w:r>
      <w:r>
        <w:rPr>
          <w:spacing w:val="-2"/>
        </w:rPr>
        <w:t xml:space="preserve"> </w:t>
      </w:r>
      <w:r>
        <w:t>examination.</w:t>
      </w:r>
      <w:r>
        <w:rPr>
          <w:spacing w:val="40"/>
        </w:rPr>
        <w:t xml:space="preserve"> </w:t>
      </w:r>
      <w:r>
        <w:t>Only</w:t>
      </w:r>
      <w:r>
        <w:rPr>
          <w:spacing w:val="-3"/>
        </w:rPr>
        <w:t xml:space="preserve"> </w:t>
      </w:r>
      <w:r>
        <w:t>under</w:t>
      </w:r>
      <w:r>
        <w:rPr>
          <w:spacing w:val="-3"/>
        </w:rPr>
        <w:t xml:space="preserve"> </w:t>
      </w:r>
      <w:r>
        <w:t>exceptional</w:t>
      </w:r>
      <w:r>
        <w:rPr>
          <w:spacing w:val="-3"/>
        </w:rPr>
        <w:t xml:space="preserve"> </w:t>
      </w:r>
      <w:r>
        <w:t>circumstances</w:t>
      </w:r>
      <w:r>
        <w:rPr>
          <w:spacing w:val="-3"/>
        </w:rPr>
        <w:t xml:space="preserve"> </w:t>
      </w:r>
      <w:r>
        <w:t>may</w:t>
      </w:r>
      <w:r>
        <w:rPr>
          <w:spacing w:val="-2"/>
        </w:rPr>
        <w:t xml:space="preserve"> </w:t>
      </w:r>
      <w:r>
        <w:t>any</w:t>
      </w:r>
      <w:r>
        <w:rPr>
          <w:spacing w:val="-3"/>
        </w:rPr>
        <w:t xml:space="preserve"> </w:t>
      </w:r>
      <w:r>
        <w:t>examiner</w:t>
      </w:r>
      <w:r>
        <w:rPr>
          <w:spacing w:val="-4"/>
        </w:rPr>
        <w:t xml:space="preserve"> </w:t>
      </w:r>
      <w:r>
        <w:t>be</w:t>
      </w:r>
      <w:r>
        <w:rPr>
          <w:spacing w:val="-4"/>
        </w:rPr>
        <w:t xml:space="preserve"> </w:t>
      </w:r>
      <w:r>
        <w:t>from</w:t>
      </w:r>
      <w:r>
        <w:rPr>
          <w:spacing w:val="-4"/>
        </w:rPr>
        <w:t xml:space="preserve"> </w:t>
      </w:r>
      <w:r>
        <w:t>outside the University.</w:t>
      </w:r>
      <w:r>
        <w:rPr>
          <w:spacing w:val="40"/>
        </w:rPr>
        <w:t xml:space="preserve"> </w:t>
      </w:r>
      <w:r>
        <w:t>An examiner from outside the University who serves on the committee should under no circumstances serve as the external examiner of the final thesis.</w:t>
      </w:r>
    </w:p>
    <w:p w14:paraId="1142C671" w14:textId="77777777" w:rsidR="009263AA" w:rsidRDefault="009263AA">
      <w:pPr>
        <w:pStyle w:val="BodyText"/>
        <w:spacing w:before="11"/>
        <w:rPr>
          <w:sz w:val="15"/>
        </w:rPr>
      </w:pPr>
    </w:p>
    <w:p w14:paraId="49C390E7" w14:textId="183D6B74" w:rsidR="009263AA" w:rsidRDefault="00706CA3">
      <w:pPr>
        <w:pStyle w:val="ListParagraph"/>
        <w:numPr>
          <w:ilvl w:val="2"/>
          <w:numId w:val="8"/>
        </w:numPr>
        <w:tabs>
          <w:tab w:val="left" w:pos="1671"/>
        </w:tabs>
        <w:spacing w:before="1"/>
        <w:ind w:right="189" w:hanging="425"/>
        <w:rPr>
          <w:sz w:val="20"/>
        </w:rPr>
      </w:pPr>
      <w:r>
        <w:rPr>
          <w:sz w:val="20"/>
        </w:rPr>
        <w:t xml:space="preserve">A </w:t>
      </w:r>
      <w:r>
        <w:rPr>
          <w:sz w:val="20"/>
          <w:u w:val="single"/>
        </w:rPr>
        <w:t>first meeting</w:t>
      </w:r>
      <w:r>
        <w:rPr>
          <w:sz w:val="20"/>
        </w:rPr>
        <w:t xml:space="preserve"> of</w:t>
      </w:r>
      <w:r>
        <w:rPr>
          <w:spacing w:val="-1"/>
          <w:sz w:val="20"/>
        </w:rPr>
        <w:t xml:space="preserve"> </w:t>
      </w:r>
      <w:r>
        <w:rPr>
          <w:sz w:val="20"/>
        </w:rPr>
        <w:t>the candidate and the Qualifying Examination Committee should be convened by the end of the second term, and no later than early in the fourth term of the candidate’s program. The purpose of the meeting is to: (</w:t>
      </w:r>
      <w:proofErr w:type="spellStart"/>
      <w:r>
        <w:rPr>
          <w:sz w:val="20"/>
        </w:rPr>
        <w:t>i</w:t>
      </w:r>
      <w:proofErr w:type="spellEnd"/>
      <w:r>
        <w:rPr>
          <w:sz w:val="20"/>
        </w:rPr>
        <w:t>) allow the candidate to get early advice on the direction of his or her research from the committee; and (ii) help establish the domains of background reading for which she or he is responsible in the area</w:t>
      </w:r>
      <w:r>
        <w:rPr>
          <w:spacing w:val="-1"/>
          <w:sz w:val="20"/>
        </w:rPr>
        <w:t xml:space="preserve"> </w:t>
      </w:r>
      <w:r>
        <w:rPr>
          <w:sz w:val="20"/>
        </w:rPr>
        <w:t>in</w:t>
      </w:r>
      <w:r>
        <w:rPr>
          <w:spacing w:val="-1"/>
          <w:sz w:val="20"/>
        </w:rPr>
        <w:t xml:space="preserve"> </w:t>
      </w:r>
      <w:r>
        <w:rPr>
          <w:sz w:val="20"/>
        </w:rPr>
        <w:t>which</w:t>
      </w:r>
      <w:r>
        <w:rPr>
          <w:spacing w:val="-1"/>
          <w:sz w:val="20"/>
        </w:rPr>
        <w:t xml:space="preserve"> </w:t>
      </w:r>
      <w:r>
        <w:rPr>
          <w:sz w:val="20"/>
        </w:rPr>
        <w:t>the</w:t>
      </w:r>
      <w:r>
        <w:rPr>
          <w:spacing w:val="-2"/>
          <w:sz w:val="20"/>
        </w:rPr>
        <w:t xml:space="preserve"> </w:t>
      </w:r>
      <w:r>
        <w:rPr>
          <w:sz w:val="20"/>
        </w:rPr>
        <w:t>proposal</w:t>
      </w:r>
      <w:r>
        <w:rPr>
          <w:spacing w:val="-1"/>
          <w:sz w:val="20"/>
        </w:rPr>
        <w:t xml:space="preserve"> </w:t>
      </w:r>
      <w:r>
        <w:rPr>
          <w:sz w:val="20"/>
        </w:rPr>
        <w:t>will</w:t>
      </w:r>
      <w:r>
        <w:rPr>
          <w:spacing w:val="-2"/>
          <w:sz w:val="20"/>
        </w:rPr>
        <w:t xml:space="preserve"> </w:t>
      </w:r>
      <w:r>
        <w:rPr>
          <w:sz w:val="20"/>
        </w:rPr>
        <w:t>be</w:t>
      </w:r>
      <w:r>
        <w:rPr>
          <w:spacing w:val="-2"/>
          <w:sz w:val="20"/>
        </w:rPr>
        <w:t xml:space="preserve"> </w:t>
      </w:r>
      <w:r>
        <w:rPr>
          <w:sz w:val="20"/>
        </w:rPr>
        <w:t>presented.</w:t>
      </w:r>
      <w:r>
        <w:rPr>
          <w:spacing w:val="-1"/>
          <w:sz w:val="20"/>
        </w:rPr>
        <w:t xml:space="preserve"> </w:t>
      </w:r>
      <w:r>
        <w:rPr>
          <w:sz w:val="20"/>
        </w:rPr>
        <w:t>In</w:t>
      </w:r>
      <w:r>
        <w:rPr>
          <w:spacing w:val="-1"/>
          <w:sz w:val="20"/>
        </w:rPr>
        <w:t xml:space="preserve"> </w:t>
      </w:r>
      <w:r>
        <w:rPr>
          <w:sz w:val="20"/>
        </w:rPr>
        <w:t>preparation</w:t>
      </w:r>
      <w:r>
        <w:rPr>
          <w:spacing w:val="-1"/>
          <w:sz w:val="20"/>
        </w:rPr>
        <w:t xml:space="preserve"> </w:t>
      </w:r>
      <w:r>
        <w:rPr>
          <w:sz w:val="20"/>
        </w:rPr>
        <w:t>for</w:t>
      </w:r>
      <w:r>
        <w:rPr>
          <w:spacing w:val="-1"/>
          <w:sz w:val="20"/>
        </w:rPr>
        <w:t xml:space="preserve"> </w:t>
      </w:r>
      <w:r>
        <w:rPr>
          <w:sz w:val="20"/>
        </w:rPr>
        <w:t>this</w:t>
      </w:r>
      <w:r>
        <w:rPr>
          <w:spacing w:val="-1"/>
          <w:sz w:val="20"/>
        </w:rPr>
        <w:t xml:space="preserve"> </w:t>
      </w:r>
      <w:r>
        <w:rPr>
          <w:sz w:val="20"/>
        </w:rPr>
        <w:t>meeting,</w:t>
      </w:r>
      <w:r>
        <w:rPr>
          <w:spacing w:val="-1"/>
          <w:sz w:val="20"/>
        </w:rPr>
        <w:t xml:space="preserve"> </w:t>
      </w:r>
      <w:r>
        <w:rPr>
          <w:sz w:val="20"/>
        </w:rPr>
        <w:t>the</w:t>
      </w:r>
      <w:r>
        <w:rPr>
          <w:spacing w:val="-2"/>
          <w:sz w:val="20"/>
        </w:rPr>
        <w:t xml:space="preserve"> </w:t>
      </w:r>
      <w:r>
        <w:rPr>
          <w:sz w:val="20"/>
        </w:rPr>
        <w:t>candidate</w:t>
      </w:r>
      <w:r>
        <w:rPr>
          <w:spacing w:val="-2"/>
          <w:sz w:val="20"/>
        </w:rPr>
        <w:t xml:space="preserve"> </w:t>
      </w:r>
      <w:r>
        <w:rPr>
          <w:sz w:val="20"/>
        </w:rPr>
        <w:t>should</w:t>
      </w:r>
      <w:r>
        <w:rPr>
          <w:spacing w:val="-1"/>
          <w:sz w:val="20"/>
        </w:rPr>
        <w:t xml:space="preserve"> </w:t>
      </w:r>
      <w:r>
        <w:rPr>
          <w:sz w:val="20"/>
        </w:rPr>
        <w:t>circulate</w:t>
      </w:r>
      <w:r>
        <w:rPr>
          <w:spacing w:val="-2"/>
          <w:sz w:val="20"/>
        </w:rPr>
        <w:t xml:space="preserve"> </w:t>
      </w:r>
      <w:r>
        <w:rPr>
          <w:sz w:val="20"/>
        </w:rPr>
        <w:t>to the</w:t>
      </w:r>
      <w:r>
        <w:rPr>
          <w:spacing w:val="-4"/>
          <w:sz w:val="20"/>
        </w:rPr>
        <w:t xml:space="preserve"> </w:t>
      </w:r>
      <w:r>
        <w:rPr>
          <w:sz w:val="20"/>
        </w:rPr>
        <w:t>Committee</w:t>
      </w:r>
      <w:r>
        <w:rPr>
          <w:spacing w:val="-2"/>
          <w:sz w:val="20"/>
        </w:rPr>
        <w:t xml:space="preserve"> </w:t>
      </w:r>
      <w:r>
        <w:rPr>
          <w:sz w:val="20"/>
        </w:rPr>
        <w:t>members</w:t>
      </w:r>
      <w:r>
        <w:rPr>
          <w:spacing w:val="-3"/>
          <w:sz w:val="20"/>
        </w:rPr>
        <w:t xml:space="preserve"> </w:t>
      </w:r>
      <w:proofErr w:type="gramStart"/>
      <w:r>
        <w:rPr>
          <w:sz w:val="20"/>
        </w:rPr>
        <w:t>a</w:t>
      </w:r>
      <w:r>
        <w:rPr>
          <w:spacing w:val="-3"/>
          <w:sz w:val="20"/>
        </w:rPr>
        <w:t xml:space="preserve"> </w:t>
      </w:r>
      <w:r>
        <w:rPr>
          <w:sz w:val="20"/>
        </w:rPr>
        <w:t>first</w:t>
      </w:r>
      <w:proofErr w:type="gramEnd"/>
      <w:r>
        <w:rPr>
          <w:spacing w:val="-3"/>
          <w:sz w:val="20"/>
        </w:rPr>
        <w:t xml:space="preserve"> </w:t>
      </w:r>
      <w:r>
        <w:rPr>
          <w:sz w:val="20"/>
        </w:rPr>
        <w:t>draft</w:t>
      </w:r>
      <w:r>
        <w:rPr>
          <w:spacing w:val="-3"/>
          <w:sz w:val="20"/>
        </w:rPr>
        <w:t xml:space="preserve"> </w:t>
      </w:r>
      <w:r>
        <w:rPr>
          <w:sz w:val="20"/>
        </w:rPr>
        <w:t>of</w:t>
      </w:r>
      <w:r>
        <w:rPr>
          <w:spacing w:val="-5"/>
          <w:sz w:val="20"/>
        </w:rPr>
        <w:t xml:space="preserve"> </w:t>
      </w:r>
      <w:r>
        <w:rPr>
          <w:sz w:val="20"/>
        </w:rPr>
        <w:t>the</w:t>
      </w:r>
      <w:r>
        <w:rPr>
          <w:spacing w:val="-4"/>
          <w:sz w:val="20"/>
        </w:rPr>
        <w:t xml:space="preserve"> </w:t>
      </w:r>
      <w:r>
        <w:rPr>
          <w:sz w:val="20"/>
        </w:rPr>
        <w:t>Research</w:t>
      </w:r>
      <w:r>
        <w:rPr>
          <w:spacing w:val="-3"/>
          <w:sz w:val="20"/>
        </w:rPr>
        <w:t xml:space="preserve"> </w:t>
      </w:r>
      <w:r>
        <w:rPr>
          <w:sz w:val="20"/>
        </w:rPr>
        <w:t>Proposal</w:t>
      </w:r>
      <w:r w:rsidR="00C6487B">
        <w:rPr>
          <w:sz w:val="20"/>
        </w:rPr>
        <w:t xml:space="preserve"> at least ten working days prior to the meeting</w:t>
      </w:r>
      <w:r>
        <w:rPr>
          <w:sz w:val="20"/>
        </w:rPr>
        <w:t>,</w:t>
      </w:r>
      <w:r>
        <w:rPr>
          <w:spacing w:val="-3"/>
          <w:sz w:val="20"/>
        </w:rPr>
        <w:t xml:space="preserve"> </w:t>
      </w:r>
      <w:r>
        <w:rPr>
          <w:sz w:val="20"/>
        </w:rPr>
        <w:t>to</w:t>
      </w:r>
      <w:r>
        <w:rPr>
          <w:spacing w:val="-3"/>
          <w:sz w:val="20"/>
        </w:rPr>
        <w:t xml:space="preserve"> </w:t>
      </w:r>
      <w:r>
        <w:rPr>
          <w:sz w:val="20"/>
        </w:rPr>
        <w:t>be</w:t>
      </w:r>
      <w:r>
        <w:rPr>
          <w:spacing w:val="-4"/>
          <w:sz w:val="20"/>
        </w:rPr>
        <w:t xml:space="preserve"> </w:t>
      </w:r>
      <w:r>
        <w:rPr>
          <w:sz w:val="20"/>
        </w:rPr>
        <w:t>considered</w:t>
      </w:r>
      <w:r>
        <w:rPr>
          <w:spacing w:val="-3"/>
          <w:sz w:val="20"/>
        </w:rPr>
        <w:t xml:space="preserve"> </w:t>
      </w:r>
      <w:r>
        <w:rPr>
          <w:sz w:val="20"/>
        </w:rPr>
        <w:t>a</w:t>
      </w:r>
      <w:r>
        <w:rPr>
          <w:spacing w:val="-3"/>
          <w:sz w:val="20"/>
        </w:rPr>
        <w:t xml:space="preserve"> </w:t>
      </w:r>
      <w:r>
        <w:rPr>
          <w:sz w:val="20"/>
        </w:rPr>
        <w:t>working</w:t>
      </w:r>
      <w:r>
        <w:rPr>
          <w:spacing w:val="-4"/>
          <w:sz w:val="20"/>
        </w:rPr>
        <w:t xml:space="preserve"> </w:t>
      </w:r>
      <w:r>
        <w:rPr>
          <w:sz w:val="20"/>
        </w:rPr>
        <w:t>document.</w:t>
      </w:r>
      <w:r>
        <w:rPr>
          <w:spacing w:val="-3"/>
          <w:sz w:val="20"/>
        </w:rPr>
        <w:t xml:space="preserve"> </w:t>
      </w:r>
      <w:r>
        <w:rPr>
          <w:sz w:val="20"/>
        </w:rPr>
        <w:t>The</w:t>
      </w:r>
      <w:r>
        <w:rPr>
          <w:spacing w:val="-1"/>
          <w:sz w:val="20"/>
        </w:rPr>
        <w:t xml:space="preserve"> </w:t>
      </w:r>
      <w:r>
        <w:rPr>
          <w:sz w:val="20"/>
        </w:rPr>
        <w:t xml:space="preserve">first meeting is not meant to be an examination of this document, but rather a discussion formed around it. Candidates are encouraged to seek the advice of individual members of the committee both before and after this preliminary meeting. </w:t>
      </w:r>
      <w:r>
        <w:rPr>
          <w:sz w:val="20"/>
          <w:u w:val="single"/>
        </w:rPr>
        <w:t>Based on the discussions, it is possible the Committee will decide that a second</w:t>
      </w:r>
      <w:r>
        <w:rPr>
          <w:sz w:val="20"/>
        </w:rPr>
        <w:t xml:space="preserve"> </w:t>
      </w:r>
      <w:r>
        <w:rPr>
          <w:sz w:val="20"/>
          <w:u w:val="single"/>
        </w:rPr>
        <w:t>meeting is required prior to the Qualifying Exam being scheduled.</w:t>
      </w:r>
      <w:r>
        <w:rPr>
          <w:spacing w:val="40"/>
          <w:sz w:val="20"/>
        </w:rPr>
        <w:t xml:space="preserve"> </w:t>
      </w:r>
      <w:r>
        <w:rPr>
          <w:sz w:val="20"/>
        </w:rPr>
        <w:t>At the conclusion of the first (or second) meeting, the committee will discuss potential questions to be posed to the candidate upon submission of the final</w:t>
      </w:r>
      <w:r>
        <w:rPr>
          <w:spacing w:val="-2"/>
          <w:sz w:val="20"/>
        </w:rPr>
        <w:t xml:space="preserve"> </w:t>
      </w:r>
      <w:r>
        <w:rPr>
          <w:sz w:val="20"/>
        </w:rPr>
        <w:t>proposal</w:t>
      </w:r>
      <w:r>
        <w:rPr>
          <w:spacing w:val="-2"/>
          <w:sz w:val="20"/>
        </w:rPr>
        <w:t xml:space="preserve"> </w:t>
      </w:r>
      <w:r>
        <w:rPr>
          <w:sz w:val="20"/>
        </w:rPr>
        <w:t>for</w:t>
      </w:r>
      <w:r>
        <w:rPr>
          <w:spacing w:val="-2"/>
          <w:sz w:val="20"/>
        </w:rPr>
        <w:t xml:space="preserve"> </w:t>
      </w:r>
      <w:r>
        <w:rPr>
          <w:sz w:val="20"/>
        </w:rPr>
        <w:t>the</w:t>
      </w:r>
      <w:r>
        <w:rPr>
          <w:spacing w:val="-3"/>
          <w:sz w:val="20"/>
        </w:rPr>
        <w:t xml:space="preserve"> </w:t>
      </w:r>
      <w:r>
        <w:rPr>
          <w:sz w:val="20"/>
        </w:rPr>
        <w:t>Qualifying</w:t>
      </w:r>
      <w:r>
        <w:rPr>
          <w:spacing w:val="-3"/>
          <w:sz w:val="20"/>
        </w:rPr>
        <w:t xml:space="preserve"> </w:t>
      </w:r>
      <w:r>
        <w:rPr>
          <w:sz w:val="20"/>
        </w:rPr>
        <w:t xml:space="preserve">Exam. </w:t>
      </w:r>
      <w:r w:rsidRPr="00B32358">
        <w:rPr>
          <w:b/>
          <w:bCs/>
          <w:sz w:val="20"/>
        </w:rPr>
        <w:t>These</w:t>
      </w:r>
      <w:r w:rsidR="00B32358">
        <w:rPr>
          <w:b/>
          <w:bCs/>
          <w:sz w:val="20"/>
        </w:rPr>
        <w:t xml:space="preserve"> questions</w:t>
      </w:r>
      <w:r w:rsidRPr="00B32358">
        <w:rPr>
          <w:b/>
          <w:bCs/>
          <w:spacing w:val="-3"/>
          <w:sz w:val="20"/>
        </w:rPr>
        <w:t xml:space="preserve"> </w:t>
      </w:r>
      <w:r w:rsidRPr="00B32358">
        <w:rPr>
          <w:b/>
          <w:bCs/>
          <w:sz w:val="20"/>
        </w:rPr>
        <w:t>will</w:t>
      </w:r>
      <w:r w:rsidRPr="00B32358">
        <w:rPr>
          <w:b/>
          <w:bCs/>
          <w:spacing w:val="-3"/>
          <w:sz w:val="20"/>
        </w:rPr>
        <w:t xml:space="preserve"> </w:t>
      </w:r>
      <w:r w:rsidRPr="00B32358">
        <w:rPr>
          <w:b/>
          <w:bCs/>
          <w:sz w:val="20"/>
        </w:rPr>
        <w:t>be</w:t>
      </w:r>
      <w:r w:rsidRPr="00B32358">
        <w:rPr>
          <w:b/>
          <w:bCs/>
          <w:spacing w:val="-3"/>
          <w:sz w:val="20"/>
        </w:rPr>
        <w:t xml:space="preserve"> </w:t>
      </w:r>
      <w:r w:rsidRPr="00B32358">
        <w:rPr>
          <w:b/>
          <w:bCs/>
          <w:sz w:val="20"/>
        </w:rPr>
        <w:t>drafted</w:t>
      </w:r>
      <w:r w:rsidRPr="00B32358">
        <w:rPr>
          <w:b/>
          <w:bCs/>
          <w:spacing w:val="-2"/>
          <w:sz w:val="20"/>
        </w:rPr>
        <w:t xml:space="preserve"> </w:t>
      </w:r>
      <w:r w:rsidRPr="00B32358">
        <w:rPr>
          <w:b/>
          <w:bCs/>
          <w:sz w:val="20"/>
        </w:rPr>
        <w:t>by</w:t>
      </w:r>
      <w:r w:rsidRPr="00B32358">
        <w:rPr>
          <w:b/>
          <w:bCs/>
          <w:spacing w:val="-2"/>
          <w:sz w:val="20"/>
        </w:rPr>
        <w:t xml:space="preserve"> </w:t>
      </w:r>
      <w:r w:rsidRPr="00B32358">
        <w:rPr>
          <w:b/>
          <w:bCs/>
          <w:sz w:val="20"/>
        </w:rPr>
        <w:t>the</w:t>
      </w:r>
      <w:r w:rsidRPr="00B32358">
        <w:rPr>
          <w:b/>
          <w:bCs/>
          <w:spacing w:val="-3"/>
          <w:sz w:val="20"/>
        </w:rPr>
        <w:t xml:space="preserve"> </w:t>
      </w:r>
      <w:r w:rsidR="00B32358">
        <w:rPr>
          <w:b/>
          <w:bCs/>
          <w:sz w:val="20"/>
        </w:rPr>
        <w:t>S</w:t>
      </w:r>
      <w:r w:rsidRPr="00B32358">
        <w:rPr>
          <w:b/>
          <w:bCs/>
          <w:sz w:val="20"/>
        </w:rPr>
        <w:t>upervisor</w:t>
      </w:r>
      <w:r w:rsidRPr="00B32358">
        <w:rPr>
          <w:b/>
          <w:bCs/>
          <w:spacing w:val="-2"/>
          <w:sz w:val="20"/>
        </w:rPr>
        <w:t xml:space="preserve"> </w:t>
      </w:r>
      <w:r w:rsidRPr="00B32358">
        <w:rPr>
          <w:b/>
          <w:bCs/>
          <w:sz w:val="20"/>
        </w:rPr>
        <w:t>and approved</w:t>
      </w:r>
      <w:r w:rsidRPr="00B32358">
        <w:rPr>
          <w:b/>
          <w:bCs/>
          <w:spacing w:val="-2"/>
          <w:sz w:val="20"/>
        </w:rPr>
        <w:t xml:space="preserve"> </w:t>
      </w:r>
      <w:r w:rsidRPr="00B32358">
        <w:rPr>
          <w:b/>
          <w:bCs/>
          <w:sz w:val="20"/>
        </w:rPr>
        <w:t>by</w:t>
      </w:r>
      <w:r w:rsidRPr="00B32358">
        <w:rPr>
          <w:b/>
          <w:bCs/>
          <w:spacing w:val="-2"/>
          <w:sz w:val="20"/>
        </w:rPr>
        <w:t xml:space="preserve"> </w:t>
      </w:r>
      <w:r w:rsidRPr="00B32358">
        <w:rPr>
          <w:b/>
          <w:bCs/>
          <w:sz w:val="20"/>
        </w:rPr>
        <w:t>the</w:t>
      </w:r>
      <w:r w:rsidRPr="00B32358">
        <w:rPr>
          <w:b/>
          <w:bCs/>
          <w:spacing w:val="-3"/>
          <w:sz w:val="20"/>
        </w:rPr>
        <w:t xml:space="preserve"> </w:t>
      </w:r>
      <w:r w:rsidRPr="00B32358">
        <w:rPr>
          <w:b/>
          <w:bCs/>
          <w:sz w:val="20"/>
        </w:rPr>
        <w:t>committee prior to the submission of the final research proposal by the candidate.</w:t>
      </w:r>
    </w:p>
    <w:p w14:paraId="6E9ABC11" w14:textId="77777777" w:rsidR="009263AA" w:rsidRDefault="009263AA">
      <w:pPr>
        <w:pStyle w:val="BodyText"/>
        <w:rPr>
          <w:sz w:val="16"/>
        </w:rPr>
      </w:pPr>
    </w:p>
    <w:p w14:paraId="412DC353" w14:textId="1682263B" w:rsidR="009263AA" w:rsidRDefault="00706CA3">
      <w:pPr>
        <w:pStyle w:val="ListParagraph"/>
        <w:numPr>
          <w:ilvl w:val="2"/>
          <w:numId w:val="8"/>
        </w:numPr>
        <w:tabs>
          <w:tab w:val="left" w:pos="1671"/>
        </w:tabs>
        <w:spacing w:before="1"/>
        <w:ind w:right="182" w:hanging="425"/>
        <w:rPr>
          <w:sz w:val="20"/>
        </w:rPr>
      </w:pPr>
      <w:r>
        <w:rPr>
          <w:sz w:val="20"/>
        </w:rPr>
        <w:t xml:space="preserve">The </w:t>
      </w:r>
      <w:r>
        <w:rPr>
          <w:sz w:val="20"/>
          <w:u w:val="single"/>
        </w:rPr>
        <w:t>final Research Proposal</w:t>
      </w:r>
      <w:r>
        <w:rPr>
          <w:sz w:val="20"/>
        </w:rPr>
        <w:t xml:space="preserve"> should normally be submitted no later than the last day of the fourth term in the program (usually December of the second year). It is in the interest of many candidates to submit a proposal earlier so that it can be used as a basis for submissions for scholarships or other funding with deadlines in the fall</w:t>
      </w:r>
      <w:r>
        <w:rPr>
          <w:spacing w:val="-3"/>
          <w:sz w:val="20"/>
        </w:rPr>
        <w:t xml:space="preserve"> </w:t>
      </w:r>
      <w:r>
        <w:rPr>
          <w:sz w:val="20"/>
        </w:rPr>
        <w:t>term.</w:t>
      </w:r>
      <w:r>
        <w:rPr>
          <w:spacing w:val="-1"/>
          <w:sz w:val="20"/>
        </w:rPr>
        <w:t xml:space="preserve"> </w:t>
      </w:r>
      <w:r>
        <w:rPr>
          <w:sz w:val="20"/>
        </w:rPr>
        <w:t>The</w:t>
      </w:r>
      <w:r>
        <w:rPr>
          <w:spacing w:val="-4"/>
          <w:sz w:val="20"/>
        </w:rPr>
        <w:t xml:space="preserve"> </w:t>
      </w:r>
      <w:r>
        <w:rPr>
          <w:sz w:val="20"/>
        </w:rPr>
        <w:t>Qualifying</w:t>
      </w:r>
      <w:r>
        <w:rPr>
          <w:spacing w:val="-4"/>
          <w:sz w:val="20"/>
        </w:rPr>
        <w:t xml:space="preserve"> </w:t>
      </w:r>
      <w:r>
        <w:rPr>
          <w:sz w:val="20"/>
        </w:rPr>
        <w:t>Exam</w:t>
      </w:r>
      <w:r>
        <w:rPr>
          <w:spacing w:val="-4"/>
          <w:sz w:val="20"/>
        </w:rPr>
        <w:t xml:space="preserve"> </w:t>
      </w:r>
      <w:r>
        <w:rPr>
          <w:sz w:val="20"/>
        </w:rPr>
        <w:t>may be</w:t>
      </w:r>
      <w:r>
        <w:rPr>
          <w:spacing w:val="-4"/>
          <w:sz w:val="20"/>
        </w:rPr>
        <w:t xml:space="preserve"> </w:t>
      </w:r>
      <w:r>
        <w:rPr>
          <w:sz w:val="20"/>
        </w:rPr>
        <w:t>scheduled</w:t>
      </w:r>
      <w:r>
        <w:rPr>
          <w:spacing w:val="-3"/>
          <w:sz w:val="20"/>
        </w:rPr>
        <w:t xml:space="preserve"> </w:t>
      </w:r>
      <w:r w:rsidRPr="002D2E81">
        <w:rPr>
          <w:b/>
          <w:bCs/>
          <w:i/>
          <w:iCs/>
          <w:sz w:val="20"/>
        </w:rPr>
        <w:t>no</w:t>
      </w:r>
      <w:r w:rsidRPr="002D2E81">
        <w:rPr>
          <w:b/>
          <w:bCs/>
          <w:i/>
          <w:iCs/>
          <w:spacing w:val="-3"/>
          <w:sz w:val="20"/>
        </w:rPr>
        <w:t xml:space="preserve"> </w:t>
      </w:r>
      <w:r w:rsidRPr="002D2E81">
        <w:rPr>
          <w:b/>
          <w:bCs/>
          <w:i/>
          <w:iCs/>
          <w:sz w:val="20"/>
        </w:rPr>
        <w:t>earlier</w:t>
      </w:r>
      <w:r w:rsidRPr="002D2E81">
        <w:rPr>
          <w:b/>
          <w:bCs/>
          <w:i/>
          <w:iCs/>
          <w:spacing w:val="-3"/>
          <w:sz w:val="20"/>
        </w:rPr>
        <w:t xml:space="preserve"> </w:t>
      </w:r>
      <w:r w:rsidRPr="002D2E81">
        <w:rPr>
          <w:b/>
          <w:bCs/>
          <w:i/>
          <w:iCs/>
          <w:sz w:val="20"/>
        </w:rPr>
        <w:t xml:space="preserve">than </w:t>
      </w:r>
      <w:r w:rsidR="00C6487B" w:rsidRPr="002D2E81">
        <w:rPr>
          <w:b/>
          <w:bCs/>
          <w:i/>
          <w:iCs/>
          <w:sz w:val="20"/>
        </w:rPr>
        <w:t>five</w:t>
      </w:r>
      <w:r w:rsidRPr="002D2E81">
        <w:rPr>
          <w:b/>
          <w:bCs/>
          <w:i/>
          <w:iCs/>
          <w:spacing w:val="-2"/>
          <w:sz w:val="20"/>
        </w:rPr>
        <w:t xml:space="preserve"> </w:t>
      </w:r>
      <w:r w:rsidRPr="002D2E81">
        <w:rPr>
          <w:b/>
          <w:bCs/>
          <w:i/>
          <w:iCs/>
          <w:sz w:val="20"/>
        </w:rPr>
        <w:t>weeks</w:t>
      </w:r>
      <w:r>
        <w:rPr>
          <w:spacing w:val="-2"/>
          <w:sz w:val="20"/>
        </w:rPr>
        <w:t xml:space="preserve"> </w:t>
      </w:r>
      <w:r>
        <w:rPr>
          <w:sz w:val="20"/>
        </w:rPr>
        <w:t>after</w:t>
      </w:r>
      <w:r>
        <w:rPr>
          <w:spacing w:val="-4"/>
          <w:sz w:val="20"/>
        </w:rPr>
        <w:t xml:space="preserve"> </w:t>
      </w:r>
      <w:r>
        <w:rPr>
          <w:sz w:val="20"/>
        </w:rPr>
        <w:t>the</w:t>
      </w:r>
      <w:r>
        <w:rPr>
          <w:spacing w:val="-4"/>
          <w:sz w:val="20"/>
        </w:rPr>
        <w:t xml:space="preserve"> </w:t>
      </w:r>
      <w:r>
        <w:rPr>
          <w:sz w:val="20"/>
        </w:rPr>
        <w:t>final Research</w:t>
      </w:r>
      <w:r>
        <w:rPr>
          <w:spacing w:val="-3"/>
          <w:sz w:val="20"/>
        </w:rPr>
        <w:t xml:space="preserve"> </w:t>
      </w:r>
      <w:r>
        <w:rPr>
          <w:sz w:val="20"/>
        </w:rPr>
        <w:t>Proposal</w:t>
      </w:r>
      <w:r>
        <w:rPr>
          <w:spacing w:val="-3"/>
          <w:sz w:val="20"/>
        </w:rPr>
        <w:t xml:space="preserve"> </w:t>
      </w:r>
      <w:r>
        <w:rPr>
          <w:sz w:val="20"/>
        </w:rPr>
        <w:t>is submitted to the committee.</w:t>
      </w:r>
    </w:p>
    <w:p w14:paraId="13AB1767" w14:textId="77777777" w:rsidR="009263AA" w:rsidRDefault="009263AA">
      <w:pPr>
        <w:pStyle w:val="BodyText"/>
        <w:spacing w:before="12"/>
        <w:rPr>
          <w:sz w:val="15"/>
        </w:rPr>
      </w:pPr>
    </w:p>
    <w:p w14:paraId="5D7D369B" w14:textId="6197C2A0" w:rsidR="009263AA" w:rsidRPr="002D2E81" w:rsidRDefault="00706CA3" w:rsidP="002D2E81">
      <w:pPr>
        <w:pStyle w:val="ListParagraph"/>
        <w:numPr>
          <w:ilvl w:val="2"/>
          <w:numId w:val="8"/>
        </w:numPr>
        <w:tabs>
          <w:tab w:val="left" w:pos="1671"/>
        </w:tabs>
        <w:spacing w:before="36"/>
        <w:ind w:right="399" w:hanging="425"/>
        <w:rPr>
          <w:sz w:val="16"/>
        </w:rPr>
      </w:pPr>
      <w:r w:rsidRPr="002D2E81">
        <w:rPr>
          <w:sz w:val="20"/>
        </w:rPr>
        <w:t>Upon</w:t>
      </w:r>
      <w:r w:rsidRPr="002D2E81">
        <w:rPr>
          <w:spacing w:val="-3"/>
          <w:sz w:val="20"/>
        </w:rPr>
        <w:t xml:space="preserve"> </w:t>
      </w:r>
      <w:r w:rsidRPr="002D2E81">
        <w:rPr>
          <w:sz w:val="20"/>
        </w:rPr>
        <w:t>submission</w:t>
      </w:r>
      <w:r w:rsidRPr="002D2E81">
        <w:rPr>
          <w:spacing w:val="-3"/>
          <w:sz w:val="20"/>
        </w:rPr>
        <w:t xml:space="preserve"> </w:t>
      </w:r>
      <w:r w:rsidRPr="002D2E81">
        <w:rPr>
          <w:sz w:val="20"/>
        </w:rPr>
        <w:t>of</w:t>
      </w:r>
      <w:r w:rsidRPr="002D2E81">
        <w:rPr>
          <w:spacing w:val="-5"/>
          <w:sz w:val="20"/>
        </w:rPr>
        <w:t xml:space="preserve"> </w:t>
      </w:r>
      <w:r w:rsidRPr="002D2E81">
        <w:rPr>
          <w:sz w:val="20"/>
        </w:rPr>
        <w:t>the</w:t>
      </w:r>
      <w:r w:rsidRPr="002D2E81">
        <w:rPr>
          <w:spacing w:val="-4"/>
          <w:sz w:val="20"/>
        </w:rPr>
        <w:t xml:space="preserve"> </w:t>
      </w:r>
      <w:r w:rsidRPr="002D2E81">
        <w:rPr>
          <w:sz w:val="20"/>
        </w:rPr>
        <w:t>final</w:t>
      </w:r>
      <w:r w:rsidRPr="002D2E81">
        <w:rPr>
          <w:spacing w:val="-5"/>
          <w:sz w:val="20"/>
        </w:rPr>
        <w:t xml:space="preserve"> </w:t>
      </w:r>
      <w:r w:rsidRPr="002D2E81">
        <w:rPr>
          <w:sz w:val="20"/>
        </w:rPr>
        <w:t>Research</w:t>
      </w:r>
      <w:r w:rsidRPr="002D2E81">
        <w:rPr>
          <w:spacing w:val="-3"/>
          <w:sz w:val="20"/>
        </w:rPr>
        <w:t xml:space="preserve"> </w:t>
      </w:r>
      <w:r w:rsidRPr="002D2E81">
        <w:rPr>
          <w:sz w:val="20"/>
        </w:rPr>
        <w:t>Proposal,</w:t>
      </w:r>
      <w:r w:rsidRPr="002D2E81">
        <w:rPr>
          <w:spacing w:val="-3"/>
          <w:sz w:val="20"/>
        </w:rPr>
        <w:t xml:space="preserve"> </w:t>
      </w:r>
      <w:r w:rsidR="00C6487B" w:rsidRPr="002D2E81">
        <w:rPr>
          <w:spacing w:val="-3"/>
          <w:sz w:val="20"/>
        </w:rPr>
        <w:t xml:space="preserve">committee members have </w:t>
      </w:r>
      <w:r w:rsidR="00C6487B" w:rsidRPr="009C13D4">
        <w:rPr>
          <w:b/>
          <w:bCs/>
          <w:i/>
          <w:iCs/>
          <w:spacing w:val="-3"/>
          <w:sz w:val="20"/>
        </w:rPr>
        <w:t>five working days</w:t>
      </w:r>
      <w:r w:rsidR="00C6487B" w:rsidRPr="002D2E81">
        <w:rPr>
          <w:spacing w:val="-3"/>
          <w:sz w:val="20"/>
        </w:rPr>
        <w:t xml:space="preserve"> to review the proposal and confirm (to the Graduate Program</w:t>
      </w:r>
      <w:r w:rsidR="0026610D" w:rsidRPr="002D2E81">
        <w:rPr>
          <w:spacing w:val="-3"/>
          <w:sz w:val="20"/>
        </w:rPr>
        <w:t>s</w:t>
      </w:r>
      <w:r w:rsidR="00C6487B" w:rsidRPr="002D2E81">
        <w:rPr>
          <w:spacing w:val="-3"/>
          <w:sz w:val="20"/>
        </w:rPr>
        <w:t xml:space="preserve"> Coordinator) that the Qualifying Exam will go forward.  T</w:t>
      </w:r>
      <w:r w:rsidRPr="002D2E81">
        <w:rPr>
          <w:sz w:val="20"/>
        </w:rPr>
        <w:t>he Chair</w:t>
      </w:r>
      <w:r w:rsidR="009C13D4">
        <w:rPr>
          <w:sz w:val="20"/>
        </w:rPr>
        <w:t>,</w:t>
      </w:r>
      <w:r w:rsidR="003F53B7" w:rsidRPr="002D2E81">
        <w:rPr>
          <w:sz w:val="20"/>
        </w:rPr>
        <w:t xml:space="preserve"> or the Graduate Programs Coordinator</w:t>
      </w:r>
      <w:r w:rsidR="009C13D4">
        <w:rPr>
          <w:sz w:val="20"/>
        </w:rPr>
        <w:t>,</w:t>
      </w:r>
      <w:r w:rsidRPr="002D2E81">
        <w:rPr>
          <w:spacing w:val="-3"/>
          <w:sz w:val="20"/>
        </w:rPr>
        <w:t xml:space="preserve"> </w:t>
      </w:r>
      <w:r w:rsidRPr="002D2E81">
        <w:rPr>
          <w:sz w:val="20"/>
        </w:rPr>
        <w:t>will</w:t>
      </w:r>
      <w:r w:rsidRPr="002D2E81">
        <w:rPr>
          <w:spacing w:val="-4"/>
          <w:sz w:val="20"/>
        </w:rPr>
        <w:t xml:space="preserve"> </w:t>
      </w:r>
      <w:r w:rsidRPr="002D2E81">
        <w:rPr>
          <w:sz w:val="20"/>
        </w:rPr>
        <w:t>provide</w:t>
      </w:r>
      <w:r w:rsidRPr="002D2E81">
        <w:rPr>
          <w:spacing w:val="-3"/>
          <w:sz w:val="20"/>
        </w:rPr>
        <w:t xml:space="preserve"> </w:t>
      </w:r>
      <w:r w:rsidRPr="002D2E81">
        <w:rPr>
          <w:b/>
          <w:sz w:val="20"/>
        </w:rPr>
        <w:t>three</w:t>
      </w:r>
      <w:r w:rsidRPr="002D2E81">
        <w:rPr>
          <w:b/>
          <w:spacing w:val="-1"/>
          <w:sz w:val="20"/>
        </w:rPr>
        <w:t xml:space="preserve"> </w:t>
      </w:r>
      <w:r w:rsidRPr="002D2E81">
        <w:rPr>
          <w:sz w:val="20"/>
        </w:rPr>
        <w:t>questions,</w:t>
      </w:r>
      <w:r w:rsidRPr="002D2E81">
        <w:rPr>
          <w:spacing w:val="-5"/>
          <w:sz w:val="20"/>
        </w:rPr>
        <w:t xml:space="preserve"> </w:t>
      </w:r>
      <w:r w:rsidRPr="002D2E81">
        <w:rPr>
          <w:sz w:val="20"/>
        </w:rPr>
        <w:t>one</w:t>
      </w:r>
      <w:r w:rsidRPr="002D2E81">
        <w:rPr>
          <w:spacing w:val="-4"/>
          <w:sz w:val="20"/>
        </w:rPr>
        <w:t xml:space="preserve"> </w:t>
      </w:r>
      <w:r w:rsidRPr="002D2E81">
        <w:rPr>
          <w:sz w:val="20"/>
        </w:rPr>
        <w:t>for</w:t>
      </w:r>
      <w:r w:rsidRPr="002D2E81">
        <w:rPr>
          <w:spacing w:val="-3"/>
          <w:sz w:val="20"/>
        </w:rPr>
        <w:t xml:space="preserve"> </w:t>
      </w:r>
      <w:r w:rsidRPr="002D2E81">
        <w:rPr>
          <w:sz w:val="20"/>
        </w:rPr>
        <w:t>each</w:t>
      </w:r>
      <w:r w:rsidRPr="002D2E81">
        <w:rPr>
          <w:spacing w:val="-3"/>
          <w:sz w:val="20"/>
        </w:rPr>
        <w:t xml:space="preserve"> </w:t>
      </w:r>
      <w:r w:rsidRPr="002D2E81">
        <w:rPr>
          <w:sz w:val="20"/>
        </w:rPr>
        <w:t>domain</w:t>
      </w:r>
      <w:r w:rsidRPr="002D2E81">
        <w:rPr>
          <w:spacing w:val="-3"/>
          <w:sz w:val="20"/>
        </w:rPr>
        <w:t xml:space="preserve"> </w:t>
      </w:r>
      <w:r w:rsidRPr="002D2E81">
        <w:rPr>
          <w:sz w:val="20"/>
        </w:rPr>
        <w:t xml:space="preserve">of reading to the candidate, from which the candidate will answer </w:t>
      </w:r>
      <w:r w:rsidRPr="002D2E81">
        <w:rPr>
          <w:b/>
          <w:sz w:val="20"/>
          <w:u w:val="single"/>
        </w:rPr>
        <w:t>two</w:t>
      </w:r>
      <w:r w:rsidRPr="002D2E81">
        <w:rPr>
          <w:sz w:val="20"/>
        </w:rPr>
        <w:t xml:space="preserve">. </w:t>
      </w:r>
      <w:r w:rsidRPr="002D2E81">
        <w:rPr>
          <w:b/>
          <w:sz w:val="20"/>
        </w:rPr>
        <w:t xml:space="preserve">The candidate will have </w:t>
      </w:r>
      <w:r w:rsidR="00C6487B" w:rsidRPr="002D2E81">
        <w:rPr>
          <w:b/>
          <w:sz w:val="20"/>
        </w:rPr>
        <w:t>ten working days</w:t>
      </w:r>
      <w:r w:rsidRPr="002D2E81">
        <w:rPr>
          <w:b/>
          <w:sz w:val="20"/>
        </w:rPr>
        <w:t xml:space="preserve"> to </w:t>
      </w:r>
      <w:r w:rsidRPr="002D2E81">
        <w:rPr>
          <w:b/>
          <w:sz w:val="20"/>
        </w:rPr>
        <w:lastRenderedPageBreak/>
        <w:t>complete the</w:t>
      </w:r>
      <w:r w:rsidRPr="002D2E81">
        <w:rPr>
          <w:b/>
          <w:spacing w:val="-2"/>
          <w:sz w:val="20"/>
        </w:rPr>
        <w:t xml:space="preserve"> </w:t>
      </w:r>
      <w:r w:rsidRPr="002D2E81">
        <w:rPr>
          <w:b/>
          <w:sz w:val="20"/>
        </w:rPr>
        <w:t xml:space="preserve">questions. </w:t>
      </w:r>
      <w:r w:rsidRPr="002D2E81">
        <w:rPr>
          <w:color w:val="242424"/>
          <w:sz w:val="20"/>
        </w:rPr>
        <w:t>Answer(s)</w:t>
      </w:r>
      <w:r w:rsidRPr="002D2E81">
        <w:rPr>
          <w:color w:val="242424"/>
          <w:spacing w:val="-1"/>
          <w:sz w:val="20"/>
        </w:rPr>
        <w:t xml:space="preserve"> </w:t>
      </w:r>
      <w:r w:rsidRPr="002D2E81">
        <w:rPr>
          <w:color w:val="242424"/>
          <w:sz w:val="20"/>
        </w:rPr>
        <w:t>to each of</w:t>
      </w:r>
      <w:r w:rsidRPr="002D2E81">
        <w:rPr>
          <w:color w:val="242424"/>
          <w:spacing w:val="-2"/>
          <w:sz w:val="20"/>
        </w:rPr>
        <w:t xml:space="preserve"> </w:t>
      </w:r>
      <w:r w:rsidRPr="002D2E81">
        <w:rPr>
          <w:color w:val="242424"/>
          <w:sz w:val="20"/>
        </w:rPr>
        <w:t>the written questions</w:t>
      </w:r>
      <w:r w:rsidRPr="002D2E81">
        <w:rPr>
          <w:color w:val="242424"/>
          <w:spacing w:val="-1"/>
          <w:sz w:val="20"/>
        </w:rPr>
        <w:t xml:space="preserve"> </w:t>
      </w:r>
      <w:r w:rsidRPr="002D2E81">
        <w:rPr>
          <w:color w:val="242424"/>
          <w:sz w:val="20"/>
        </w:rPr>
        <w:t>should not exceed 2,000</w:t>
      </w:r>
      <w:r w:rsidRPr="002D2E81">
        <w:rPr>
          <w:color w:val="242424"/>
          <w:spacing w:val="-1"/>
          <w:sz w:val="20"/>
        </w:rPr>
        <w:t xml:space="preserve"> </w:t>
      </w:r>
      <w:r w:rsidRPr="002D2E81">
        <w:rPr>
          <w:color w:val="242424"/>
          <w:sz w:val="20"/>
        </w:rPr>
        <w:t>words, excluding the bibliography, abstract, figures and tables</w:t>
      </w:r>
      <w:r w:rsidR="0026610D" w:rsidRPr="002D2E81">
        <w:rPr>
          <w:color w:val="242424"/>
          <w:sz w:val="20"/>
        </w:rPr>
        <w:t>, and be submitted to the Graduate Programs Coordinator</w:t>
      </w:r>
      <w:r w:rsidRPr="002D2E81">
        <w:rPr>
          <w:color w:val="242424"/>
          <w:sz w:val="20"/>
        </w:rPr>
        <w:t>.</w:t>
      </w:r>
      <w:r w:rsidR="009C13D4">
        <w:rPr>
          <w:color w:val="242424"/>
          <w:sz w:val="20"/>
        </w:rPr>
        <w:t xml:space="preserve"> </w:t>
      </w:r>
      <w:r w:rsidR="0026610D" w:rsidRPr="002D2E81">
        <w:rPr>
          <w:sz w:val="20"/>
        </w:rPr>
        <w:t>T</w:t>
      </w:r>
      <w:r w:rsidRPr="002D2E81">
        <w:rPr>
          <w:sz w:val="20"/>
        </w:rPr>
        <w:t>he examining</w:t>
      </w:r>
      <w:r w:rsidRPr="002D2E81">
        <w:rPr>
          <w:spacing w:val="-4"/>
          <w:sz w:val="20"/>
        </w:rPr>
        <w:t xml:space="preserve"> </w:t>
      </w:r>
      <w:r w:rsidRPr="002D2E81">
        <w:rPr>
          <w:sz w:val="20"/>
        </w:rPr>
        <w:t>committee</w:t>
      </w:r>
      <w:r w:rsidRPr="002D2E81">
        <w:rPr>
          <w:spacing w:val="-3"/>
          <w:sz w:val="20"/>
        </w:rPr>
        <w:t xml:space="preserve"> </w:t>
      </w:r>
      <w:r w:rsidR="0026610D" w:rsidRPr="002D2E81">
        <w:rPr>
          <w:spacing w:val="-3"/>
          <w:sz w:val="20"/>
        </w:rPr>
        <w:t xml:space="preserve">then has </w:t>
      </w:r>
      <w:r w:rsidR="0026610D" w:rsidRPr="009C13D4">
        <w:rPr>
          <w:b/>
          <w:bCs/>
          <w:i/>
          <w:iCs/>
          <w:spacing w:val="-3"/>
          <w:sz w:val="20"/>
        </w:rPr>
        <w:t>six working days</w:t>
      </w:r>
      <w:r w:rsidR="0026610D" w:rsidRPr="002D2E81">
        <w:rPr>
          <w:spacing w:val="-3"/>
          <w:sz w:val="20"/>
        </w:rPr>
        <w:t xml:space="preserve"> to submit </w:t>
      </w:r>
      <w:r w:rsidRPr="002D2E81">
        <w:rPr>
          <w:sz w:val="20"/>
        </w:rPr>
        <w:t>written</w:t>
      </w:r>
      <w:r w:rsidRPr="002D2E81">
        <w:rPr>
          <w:spacing w:val="-3"/>
          <w:sz w:val="20"/>
        </w:rPr>
        <w:t xml:space="preserve"> </w:t>
      </w:r>
      <w:r w:rsidRPr="002D2E81">
        <w:rPr>
          <w:sz w:val="20"/>
        </w:rPr>
        <w:t>evaluations</w:t>
      </w:r>
      <w:r w:rsidRPr="002D2E81">
        <w:rPr>
          <w:spacing w:val="-3"/>
          <w:sz w:val="20"/>
        </w:rPr>
        <w:t xml:space="preserve"> </w:t>
      </w:r>
      <w:r w:rsidRPr="002D2E81">
        <w:rPr>
          <w:sz w:val="20"/>
        </w:rPr>
        <w:t>to</w:t>
      </w:r>
      <w:r w:rsidRPr="002D2E81">
        <w:rPr>
          <w:spacing w:val="-3"/>
          <w:sz w:val="20"/>
        </w:rPr>
        <w:t xml:space="preserve"> </w:t>
      </w:r>
      <w:r w:rsidRPr="002D2E81">
        <w:rPr>
          <w:sz w:val="20"/>
        </w:rPr>
        <w:t>the</w:t>
      </w:r>
      <w:r w:rsidRPr="002D2E81">
        <w:rPr>
          <w:spacing w:val="-1"/>
          <w:sz w:val="20"/>
        </w:rPr>
        <w:t xml:space="preserve"> </w:t>
      </w:r>
      <w:r w:rsidR="003F53B7" w:rsidRPr="002D2E81">
        <w:rPr>
          <w:spacing w:val="-1"/>
          <w:sz w:val="20"/>
        </w:rPr>
        <w:t xml:space="preserve">Graduate Programs Coordinator or the </w:t>
      </w:r>
      <w:r w:rsidRPr="002D2E81">
        <w:rPr>
          <w:sz w:val="20"/>
        </w:rPr>
        <w:t>Chair</w:t>
      </w:r>
      <w:r w:rsidRPr="002D2E81">
        <w:rPr>
          <w:spacing w:val="-3"/>
          <w:sz w:val="20"/>
        </w:rPr>
        <w:t xml:space="preserve"> </w:t>
      </w:r>
      <w:r w:rsidRPr="002D2E81">
        <w:rPr>
          <w:sz w:val="20"/>
        </w:rPr>
        <w:t>of</w:t>
      </w:r>
      <w:r w:rsidRPr="002D2E81">
        <w:rPr>
          <w:spacing w:val="-5"/>
          <w:sz w:val="20"/>
        </w:rPr>
        <w:t xml:space="preserve"> </w:t>
      </w:r>
      <w:r w:rsidRPr="002D2E81">
        <w:rPr>
          <w:sz w:val="20"/>
        </w:rPr>
        <w:t>the</w:t>
      </w:r>
      <w:r w:rsidRPr="002D2E81">
        <w:rPr>
          <w:spacing w:val="-3"/>
          <w:sz w:val="20"/>
        </w:rPr>
        <w:t xml:space="preserve"> </w:t>
      </w:r>
      <w:r w:rsidRPr="002D2E81">
        <w:rPr>
          <w:sz w:val="20"/>
        </w:rPr>
        <w:t>Qualifying</w:t>
      </w:r>
      <w:r w:rsidRPr="002D2E81">
        <w:rPr>
          <w:spacing w:val="-3"/>
          <w:sz w:val="20"/>
        </w:rPr>
        <w:t xml:space="preserve"> </w:t>
      </w:r>
      <w:r w:rsidRPr="002D2E81">
        <w:rPr>
          <w:sz w:val="20"/>
        </w:rPr>
        <w:t>Examination</w:t>
      </w:r>
      <w:r w:rsidRPr="002D2E81">
        <w:rPr>
          <w:spacing w:val="-3"/>
          <w:sz w:val="20"/>
        </w:rPr>
        <w:t xml:space="preserve"> </w:t>
      </w:r>
      <w:r w:rsidRPr="002D2E81">
        <w:rPr>
          <w:sz w:val="20"/>
        </w:rPr>
        <w:t xml:space="preserve">Committee. </w:t>
      </w:r>
      <w:r w:rsidR="0026610D" w:rsidRPr="002D2E81">
        <w:rPr>
          <w:sz w:val="20"/>
        </w:rPr>
        <w:t xml:space="preserve">The Chair </w:t>
      </w:r>
      <w:r w:rsidR="003F53B7" w:rsidRPr="002D2E81">
        <w:rPr>
          <w:sz w:val="20"/>
        </w:rPr>
        <w:t xml:space="preserve">or Graduate Programs Coordinator </w:t>
      </w:r>
      <w:r w:rsidR="0026610D" w:rsidRPr="002D2E81">
        <w:rPr>
          <w:sz w:val="20"/>
        </w:rPr>
        <w:t xml:space="preserve">will notify the student within three days of the Qualifying Exam whether the exam will go forward or not.  </w:t>
      </w:r>
      <w:r w:rsidRPr="002D2E81">
        <w:rPr>
          <w:sz w:val="20"/>
        </w:rPr>
        <w:t>Unless two or more of the written evaluations indicate the Qualifying Examination should not be held, the candidate will proceed to examination (See section D.3, the Qualifying Examination).</w:t>
      </w:r>
    </w:p>
    <w:p w14:paraId="469C0FC1" w14:textId="77777777" w:rsidR="002D2E81" w:rsidRPr="002D2E81" w:rsidRDefault="002D2E81" w:rsidP="002D2E81">
      <w:pPr>
        <w:pStyle w:val="ListParagraph"/>
        <w:tabs>
          <w:tab w:val="left" w:pos="1671"/>
        </w:tabs>
        <w:spacing w:before="36"/>
        <w:ind w:right="399" w:firstLine="0"/>
        <w:rPr>
          <w:sz w:val="16"/>
        </w:rPr>
      </w:pPr>
    </w:p>
    <w:p w14:paraId="27A4C0D6" w14:textId="77777777" w:rsidR="009263AA" w:rsidRDefault="00706CA3">
      <w:pPr>
        <w:pStyle w:val="ListParagraph"/>
        <w:numPr>
          <w:ilvl w:val="2"/>
          <w:numId w:val="8"/>
        </w:numPr>
        <w:tabs>
          <w:tab w:val="left" w:pos="1671"/>
        </w:tabs>
        <w:ind w:right="219" w:hanging="425"/>
        <w:rPr>
          <w:sz w:val="20"/>
        </w:rPr>
      </w:pPr>
      <w:r>
        <w:rPr>
          <w:sz w:val="20"/>
        </w:rPr>
        <w:t>In those cases where two of the written evaluations of the Research Proposal have been negative, a second meeting will be held with the candidate and the Qualifying Examination Committee prior to the Qualifying Examination.</w:t>
      </w:r>
      <w:r>
        <w:rPr>
          <w:spacing w:val="-2"/>
          <w:sz w:val="20"/>
        </w:rPr>
        <w:t xml:space="preserve"> </w:t>
      </w:r>
      <w:r>
        <w:rPr>
          <w:sz w:val="20"/>
        </w:rPr>
        <w:t>The</w:t>
      </w:r>
      <w:r>
        <w:rPr>
          <w:spacing w:val="-3"/>
          <w:sz w:val="20"/>
        </w:rPr>
        <w:t xml:space="preserve"> </w:t>
      </w:r>
      <w:r>
        <w:rPr>
          <w:sz w:val="20"/>
        </w:rPr>
        <w:t>purpose</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meeting</w:t>
      </w:r>
      <w:r>
        <w:rPr>
          <w:spacing w:val="-3"/>
          <w:sz w:val="20"/>
        </w:rPr>
        <w:t xml:space="preserve"> </w:t>
      </w:r>
      <w:r>
        <w:rPr>
          <w:sz w:val="20"/>
        </w:rPr>
        <w:t>will be:</w:t>
      </w:r>
      <w:r>
        <w:rPr>
          <w:spacing w:val="-3"/>
          <w:sz w:val="20"/>
        </w:rPr>
        <w:t xml:space="preserve"> </w:t>
      </w:r>
      <w:r>
        <w:rPr>
          <w:sz w:val="20"/>
        </w:rPr>
        <w:t>(</w:t>
      </w:r>
      <w:proofErr w:type="spellStart"/>
      <w:r>
        <w:rPr>
          <w:sz w:val="20"/>
        </w:rPr>
        <w:t>i</w:t>
      </w:r>
      <w:proofErr w:type="spellEnd"/>
      <w:r>
        <w:rPr>
          <w:sz w:val="20"/>
        </w:rPr>
        <w:t>)</w:t>
      </w:r>
      <w:r>
        <w:rPr>
          <w:spacing w:val="-4"/>
          <w:sz w:val="20"/>
        </w:rPr>
        <w:t xml:space="preserve"> </w:t>
      </w:r>
      <w:r>
        <w:rPr>
          <w:sz w:val="20"/>
        </w:rPr>
        <w:t>to</w:t>
      </w:r>
      <w:r>
        <w:rPr>
          <w:spacing w:val="-2"/>
          <w:sz w:val="20"/>
        </w:rPr>
        <w:t xml:space="preserve"> </w:t>
      </w:r>
      <w:r>
        <w:rPr>
          <w:sz w:val="20"/>
        </w:rPr>
        <w:t>allow</w:t>
      </w:r>
      <w:r>
        <w:rPr>
          <w:spacing w:val="-3"/>
          <w:sz w:val="20"/>
        </w:rPr>
        <w:t xml:space="preserve"> </w:t>
      </w:r>
      <w:r>
        <w:rPr>
          <w:sz w:val="20"/>
        </w:rPr>
        <w:t>the</w:t>
      </w:r>
      <w:r>
        <w:rPr>
          <w:spacing w:val="-3"/>
          <w:sz w:val="20"/>
        </w:rPr>
        <w:t xml:space="preserve"> </w:t>
      </w:r>
      <w:r>
        <w:rPr>
          <w:sz w:val="20"/>
        </w:rPr>
        <w:t>committee</w:t>
      </w:r>
      <w:r>
        <w:rPr>
          <w:spacing w:val="-3"/>
          <w:sz w:val="20"/>
        </w:rPr>
        <w:t xml:space="preserve"> </w:t>
      </w:r>
      <w:r>
        <w:rPr>
          <w:sz w:val="20"/>
        </w:rPr>
        <w:t>members</w:t>
      </w:r>
      <w:r>
        <w:rPr>
          <w:spacing w:val="-2"/>
          <w:sz w:val="20"/>
        </w:rPr>
        <w:t xml:space="preserve"> </w:t>
      </w:r>
      <w:r>
        <w:rPr>
          <w:sz w:val="20"/>
        </w:rPr>
        <w:t>to consult</w:t>
      </w:r>
      <w:r>
        <w:rPr>
          <w:spacing w:val="-2"/>
          <w:sz w:val="20"/>
        </w:rPr>
        <w:t xml:space="preserve"> </w:t>
      </w:r>
      <w:r>
        <w:rPr>
          <w:sz w:val="20"/>
        </w:rPr>
        <w:t>as</w:t>
      </w:r>
      <w:r>
        <w:rPr>
          <w:spacing w:val="-3"/>
          <w:sz w:val="20"/>
        </w:rPr>
        <w:t xml:space="preserve"> </w:t>
      </w:r>
      <w:r>
        <w:rPr>
          <w:sz w:val="20"/>
        </w:rPr>
        <w:t>a</w:t>
      </w:r>
      <w:r>
        <w:rPr>
          <w:spacing w:val="-2"/>
          <w:sz w:val="20"/>
        </w:rPr>
        <w:t xml:space="preserve"> </w:t>
      </w:r>
      <w:r>
        <w:rPr>
          <w:sz w:val="20"/>
        </w:rPr>
        <w:t>group</w:t>
      </w:r>
      <w:r>
        <w:rPr>
          <w:spacing w:val="-2"/>
          <w:sz w:val="20"/>
        </w:rPr>
        <w:t xml:space="preserve"> </w:t>
      </w:r>
      <w:r>
        <w:rPr>
          <w:sz w:val="20"/>
        </w:rPr>
        <w:t>on the</w:t>
      </w:r>
      <w:r>
        <w:rPr>
          <w:spacing w:val="-3"/>
          <w:sz w:val="20"/>
        </w:rPr>
        <w:t xml:space="preserve"> </w:t>
      </w:r>
      <w:r>
        <w:rPr>
          <w:sz w:val="20"/>
        </w:rPr>
        <w:t>quality</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Research</w:t>
      </w:r>
      <w:r>
        <w:rPr>
          <w:spacing w:val="-2"/>
          <w:sz w:val="20"/>
        </w:rPr>
        <w:t xml:space="preserve"> </w:t>
      </w:r>
      <w:r>
        <w:rPr>
          <w:sz w:val="20"/>
        </w:rPr>
        <w:t>Proposal;</w:t>
      </w:r>
      <w:r>
        <w:rPr>
          <w:spacing w:val="-3"/>
          <w:sz w:val="20"/>
        </w:rPr>
        <w:t xml:space="preserve"> </w:t>
      </w:r>
      <w:r>
        <w:rPr>
          <w:sz w:val="20"/>
        </w:rPr>
        <w:t>(ii)</w:t>
      </w:r>
      <w:r>
        <w:rPr>
          <w:spacing w:val="-4"/>
          <w:sz w:val="20"/>
        </w:rPr>
        <w:t xml:space="preserve"> </w:t>
      </w:r>
      <w:r>
        <w:rPr>
          <w:sz w:val="20"/>
        </w:rPr>
        <w:t>to</w:t>
      </w:r>
      <w:r>
        <w:rPr>
          <w:spacing w:val="-2"/>
          <w:sz w:val="20"/>
        </w:rPr>
        <w:t xml:space="preserve"> </w:t>
      </w:r>
      <w:r>
        <w:rPr>
          <w:sz w:val="20"/>
        </w:rPr>
        <w:t>indicate</w:t>
      </w:r>
      <w:r>
        <w:rPr>
          <w:spacing w:val="-3"/>
          <w:sz w:val="20"/>
        </w:rPr>
        <w:t xml:space="preserve"> </w:t>
      </w:r>
      <w:r>
        <w:rPr>
          <w:sz w:val="20"/>
        </w:rPr>
        <w:t>to</w:t>
      </w:r>
      <w:r>
        <w:rPr>
          <w:spacing w:val="-2"/>
          <w:sz w:val="20"/>
        </w:rPr>
        <w:t xml:space="preserve"> </w:t>
      </w:r>
      <w:r>
        <w:rPr>
          <w:sz w:val="20"/>
        </w:rPr>
        <w:t>the</w:t>
      </w:r>
      <w:r>
        <w:rPr>
          <w:spacing w:val="-3"/>
          <w:sz w:val="20"/>
        </w:rPr>
        <w:t xml:space="preserve"> </w:t>
      </w:r>
      <w:r>
        <w:rPr>
          <w:sz w:val="20"/>
        </w:rPr>
        <w:t>candidate</w:t>
      </w:r>
      <w:r>
        <w:rPr>
          <w:spacing w:val="-3"/>
          <w:sz w:val="20"/>
        </w:rPr>
        <w:t xml:space="preserve"> </w:t>
      </w:r>
      <w:r>
        <w:rPr>
          <w:sz w:val="20"/>
        </w:rPr>
        <w:t>any</w:t>
      </w:r>
      <w:r>
        <w:rPr>
          <w:spacing w:val="-2"/>
          <w:sz w:val="20"/>
        </w:rPr>
        <w:t xml:space="preserve"> </w:t>
      </w:r>
      <w:r>
        <w:rPr>
          <w:sz w:val="20"/>
        </w:rPr>
        <w:t>problems</w:t>
      </w:r>
      <w:r>
        <w:rPr>
          <w:spacing w:val="-2"/>
          <w:sz w:val="20"/>
        </w:rPr>
        <w:t xml:space="preserve"> </w:t>
      </w:r>
      <w:r>
        <w:rPr>
          <w:sz w:val="20"/>
        </w:rPr>
        <w:t>or</w:t>
      </w:r>
      <w:r>
        <w:rPr>
          <w:spacing w:val="-2"/>
          <w:sz w:val="20"/>
        </w:rPr>
        <w:t xml:space="preserve"> </w:t>
      </w:r>
      <w:r>
        <w:rPr>
          <w:sz w:val="20"/>
        </w:rPr>
        <w:t>revisions</w:t>
      </w:r>
      <w:r>
        <w:rPr>
          <w:spacing w:val="-2"/>
          <w:sz w:val="20"/>
        </w:rPr>
        <w:t xml:space="preserve"> </w:t>
      </w:r>
      <w:r>
        <w:rPr>
          <w:sz w:val="20"/>
        </w:rPr>
        <w:t>to</w:t>
      </w:r>
      <w:r>
        <w:rPr>
          <w:spacing w:val="-2"/>
          <w:sz w:val="20"/>
        </w:rPr>
        <w:t xml:space="preserve"> </w:t>
      </w:r>
      <w:r>
        <w:rPr>
          <w:sz w:val="20"/>
        </w:rPr>
        <w:t>the</w:t>
      </w:r>
      <w:r>
        <w:rPr>
          <w:spacing w:val="-3"/>
          <w:sz w:val="20"/>
        </w:rPr>
        <w:t xml:space="preserve"> </w:t>
      </w:r>
      <w:r>
        <w:rPr>
          <w:sz w:val="20"/>
        </w:rPr>
        <w:t>proposal which are necessary before the Qualifying Examination can take place; (iii) discuss the suitability of the responses to the questions; and (iv) to set a date for the Qualifying Examination.</w:t>
      </w:r>
    </w:p>
    <w:p w14:paraId="76869420" w14:textId="77777777" w:rsidR="009263AA" w:rsidRDefault="009263AA">
      <w:pPr>
        <w:pStyle w:val="BodyText"/>
        <w:spacing w:before="11"/>
        <w:rPr>
          <w:sz w:val="19"/>
        </w:rPr>
      </w:pPr>
    </w:p>
    <w:p w14:paraId="23ED8D48" w14:textId="77777777" w:rsidR="009263AA" w:rsidRDefault="00706CA3">
      <w:pPr>
        <w:pStyle w:val="Heading3"/>
        <w:numPr>
          <w:ilvl w:val="1"/>
          <w:numId w:val="8"/>
        </w:numPr>
        <w:tabs>
          <w:tab w:val="left" w:pos="1397"/>
        </w:tabs>
        <w:ind w:left="1397" w:hanging="719"/>
      </w:pPr>
      <w:r>
        <w:t>The</w:t>
      </w:r>
      <w:r>
        <w:rPr>
          <w:spacing w:val="-3"/>
        </w:rPr>
        <w:t xml:space="preserve"> </w:t>
      </w:r>
      <w:r>
        <w:t>Qualifying</w:t>
      </w:r>
      <w:r>
        <w:rPr>
          <w:spacing w:val="-2"/>
        </w:rPr>
        <w:t xml:space="preserve"> Examination</w:t>
      </w:r>
    </w:p>
    <w:p w14:paraId="6B51CE28" w14:textId="65FA7CBB" w:rsidR="009263AA" w:rsidRDefault="00706CA3">
      <w:pPr>
        <w:pStyle w:val="ListParagraph"/>
        <w:numPr>
          <w:ilvl w:val="0"/>
          <w:numId w:val="7"/>
        </w:numPr>
        <w:tabs>
          <w:tab w:val="left" w:pos="1671"/>
        </w:tabs>
        <w:spacing w:before="247"/>
        <w:ind w:right="159"/>
        <w:rPr>
          <w:sz w:val="20"/>
        </w:rPr>
      </w:pPr>
      <w:r>
        <w:rPr>
          <w:sz w:val="20"/>
        </w:rPr>
        <w:t xml:space="preserve">The examination will be approximately two hours duration and no more than three hours. At the beginning of the examination, the candidate will withdraw while the Chair reads out the reports from the Committee members which may lead to brief discussion. The candidate will then be invited back into the examination. At this time, the candidate may choose to give a brief presentation of their research or go directly into the </w:t>
      </w:r>
      <w:r w:rsidR="00194BA0">
        <w:rPr>
          <w:sz w:val="20"/>
        </w:rPr>
        <w:t xml:space="preserve">discussion of the </w:t>
      </w:r>
      <w:r>
        <w:rPr>
          <w:sz w:val="20"/>
        </w:rPr>
        <w:t>questions,</w:t>
      </w:r>
      <w:r w:rsidR="00194BA0">
        <w:rPr>
          <w:sz w:val="20"/>
        </w:rPr>
        <w:t xml:space="preserve"> which is</w:t>
      </w:r>
      <w:r>
        <w:rPr>
          <w:sz w:val="20"/>
        </w:rPr>
        <w:t xml:space="preserve"> usually two rounds of questions from committee members. The examination should focus on both the substance</w:t>
      </w:r>
      <w:r>
        <w:rPr>
          <w:spacing w:val="-1"/>
          <w:sz w:val="20"/>
        </w:rPr>
        <w:t xml:space="preserve"> </w:t>
      </w:r>
      <w:r>
        <w:rPr>
          <w:sz w:val="20"/>
        </w:rPr>
        <w:t>of</w:t>
      </w:r>
      <w:r>
        <w:rPr>
          <w:spacing w:val="-1"/>
          <w:sz w:val="20"/>
        </w:rPr>
        <w:t xml:space="preserve"> </w:t>
      </w:r>
      <w:r>
        <w:rPr>
          <w:sz w:val="20"/>
        </w:rPr>
        <w:t>the proposal, submitted responses to the</w:t>
      </w:r>
      <w:r>
        <w:rPr>
          <w:spacing w:val="-2"/>
          <w:sz w:val="20"/>
        </w:rPr>
        <w:t xml:space="preserve"> </w:t>
      </w:r>
      <w:r>
        <w:rPr>
          <w:sz w:val="20"/>
        </w:rPr>
        <w:t xml:space="preserve">questions </w:t>
      </w:r>
      <w:r>
        <w:rPr>
          <w:sz w:val="20"/>
          <w:u w:val="single"/>
        </w:rPr>
        <w:t>and</w:t>
      </w:r>
      <w:r>
        <w:rPr>
          <w:sz w:val="20"/>
        </w:rPr>
        <w:t xml:space="preserve"> the specified domains of</w:t>
      </w:r>
      <w:r>
        <w:rPr>
          <w:spacing w:val="-1"/>
          <w:sz w:val="20"/>
        </w:rPr>
        <w:t xml:space="preserve"> </w:t>
      </w:r>
      <w:r>
        <w:rPr>
          <w:sz w:val="20"/>
        </w:rPr>
        <w:t>background reading.</w:t>
      </w:r>
      <w:r>
        <w:rPr>
          <w:spacing w:val="-3"/>
          <w:sz w:val="20"/>
        </w:rPr>
        <w:t xml:space="preserve"> </w:t>
      </w:r>
      <w:r>
        <w:rPr>
          <w:sz w:val="20"/>
        </w:rPr>
        <w:t>The</w:t>
      </w:r>
      <w:r>
        <w:rPr>
          <w:spacing w:val="-3"/>
          <w:sz w:val="20"/>
        </w:rPr>
        <w:t xml:space="preserve"> </w:t>
      </w:r>
      <w:r>
        <w:rPr>
          <w:sz w:val="20"/>
        </w:rPr>
        <w:t>decision</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Committee</w:t>
      </w:r>
      <w:r>
        <w:rPr>
          <w:spacing w:val="-3"/>
          <w:sz w:val="20"/>
        </w:rPr>
        <w:t xml:space="preserve"> </w:t>
      </w:r>
      <w:r>
        <w:rPr>
          <w:sz w:val="20"/>
        </w:rPr>
        <w:t>should</w:t>
      </w:r>
      <w:r>
        <w:rPr>
          <w:spacing w:val="-2"/>
          <w:sz w:val="20"/>
        </w:rPr>
        <w:t xml:space="preserve"> </w:t>
      </w:r>
      <w:r>
        <w:rPr>
          <w:sz w:val="20"/>
        </w:rPr>
        <w:t>be</w:t>
      </w:r>
      <w:r>
        <w:rPr>
          <w:spacing w:val="-3"/>
          <w:sz w:val="20"/>
        </w:rPr>
        <w:t xml:space="preserve"> </w:t>
      </w:r>
      <w:r>
        <w:rPr>
          <w:sz w:val="20"/>
        </w:rPr>
        <w:t>based</w:t>
      </w:r>
      <w:r>
        <w:rPr>
          <w:spacing w:val="-2"/>
          <w:sz w:val="20"/>
        </w:rPr>
        <w:t xml:space="preserve"> </w:t>
      </w:r>
      <w:r>
        <w:rPr>
          <w:sz w:val="20"/>
        </w:rPr>
        <w:t>on</w:t>
      </w:r>
      <w:r>
        <w:rPr>
          <w:spacing w:val="-4"/>
          <w:sz w:val="20"/>
        </w:rPr>
        <w:t xml:space="preserve"> </w:t>
      </w:r>
      <w:r>
        <w:rPr>
          <w:sz w:val="20"/>
        </w:rPr>
        <w:t>the</w:t>
      </w:r>
      <w:r>
        <w:rPr>
          <w:spacing w:val="-3"/>
          <w:sz w:val="20"/>
        </w:rPr>
        <w:t xml:space="preserve"> </w:t>
      </w:r>
      <w:r>
        <w:rPr>
          <w:sz w:val="20"/>
        </w:rPr>
        <w:t>quality</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proposal,</w:t>
      </w:r>
      <w:r>
        <w:rPr>
          <w:spacing w:val="-1"/>
          <w:sz w:val="20"/>
        </w:rPr>
        <w:t xml:space="preserve"> </w:t>
      </w:r>
      <w:r>
        <w:rPr>
          <w:sz w:val="20"/>
        </w:rPr>
        <w:t>the</w:t>
      </w:r>
      <w:r>
        <w:rPr>
          <w:spacing w:val="-3"/>
          <w:sz w:val="20"/>
        </w:rPr>
        <w:t xml:space="preserve"> </w:t>
      </w:r>
      <w:r>
        <w:rPr>
          <w:sz w:val="20"/>
        </w:rPr>
        <w:t>candidate’s written responses and oral performance in the examination. At the conclusion of the examination, the candidate will withdraw while the committee reaches its decision.</w:t>
      </w:r>
    </w:p>
    <w:p w14:paraId="3C5ECDEA" w14:textId="77777777" w:rsidR="009263AA" w:rsidRDefault="009263AA">
      <w:pPr>
        <w:pStyle w:val="BodyText"/>
        <w:spacing w:before="1"/>
        <w:rPr>
          <w:sz w:val="16"/>
        </w:rPr>
      </w:pPr>
    </w:p>
    <w:p w14:paraId="1C0E6DBD" w14:textId="7BE426CE" w:rsidR="009263AA" w:rsidRDefault="00706CA3">
      <w:pPr>
        <w:pStyle w:val="ListParagraph"/>
        <w:numPr>
          <w:ilvl w:val="0"/>
          <w:numId w:val="7"/>
        </w:numPr>
        <w:tabs>
          <w:tab w:val="left" w:pos="1671"/>
        </w:tabs>
        <w:ind w:right="136"/>
        <w:rPr>
          <w:sz w:val="20"/>
        </w:rPr>
      </w:pPr>
      <w:r>
        <w:rPr>
          <w:color w:val="242424"/>
          <w:sz w:val="20"/>
        </w:rPr>
        <w:t>The qualifying examination includes both a written and an oral component. In addition to defending their research proposal, the examination will also involve the student preparing (and defending) answers to two questions based on two of their domains of reading.</w:t>
      </w:r>
      <w:r>
        <w:rPr>
          <w:color w:val="242424"/>
          <w:spacing w:val="40"/>
          <w:sz w:val="20"/>
        </w:rPr>
        <w:t xml:space="preserve"> </w:t>
      </w:r>
      <w:r>
        <w:rPr>
          <w:color w:val="242424"/>
          <w:sz w:val="20"/>
        </w:rPr>
        <w:t>In the oral component of the examination</w:t>
      </w:r>
      <w:r w:rsidR="007A5963">
        <w:rPr>
          <w:color w:val="242424"/>
          <w:sz w:val="20"/>
        </w:rPr>
        <w:t>,</w:t>
      </w:r>
      <w:r>
        <w:rPr>
          <w:color w:val="242424"/>
          <w:sz w:val="20"/>
        </w:rPr>
        <w:t xml:space="preserve"> the candidate defends the written documents. With the approval of the Associate Head</w:t>
      </w:r>
      <w:r>
        <w:rPr>
          <w:color w:val="242424"/>
          <w:spacing w:val="-2"/>
          <w:sz w:val="20"/>
        </w:rPr>
        <w:t xml:space="preserve"> </w:t>
      </w:r>
      <w:r>
        <w:rPr>
          <w:color w:val="242424"/>
          <w:sz w:val="20"/>
        </w:rPr>
        <w:t>of</w:t>
      </w:r>
      <w:r>
        <w:rPr>
          <w:color w:val="242424"/>
          <w:spacing w:val="-2"/>
          <w:sz w:val="20"/>
        </w:rPr>
        <w:t xml:space="preserve"> </w:t>
      </w:r>
      <w:r>
        <w:rPr>
          <w:color w:val="242424"/>
          <w:sz w:val="20"/>
        </w:rPr>
        <w:t>the</w:t>
      </w:r>
      <w:r>
        <w:rPr>
          <w:color w:val="242424"/>
          <w:spacing w:val="-2"/>
          <w:sz w:val="20"/>
        </w:rPr>
        <w:t xml:space="preserve"> </w:t>
      </w:r>
      <w:r>
        <w:rPr>
          <w:color w:val="242424"/>
          <w:sz w:val="20"/>
        </w:rPr>
        <w:t>Graduate</w:t>
      </w:r>
      <w:r>
        <w:rPr>
          <w:color w:val="242424"/>
          <w:spacing w:val="-3"/>
          <w:sz w:val="20"/>
        </w:rPr>
        <w:t xml:space="preserve"> </w:t>
      </w:r>
      <w:r>
        <w:rPr>
          <w:color w:val="242424"/>
          <w:sz w:val="20"/>
        </w:rPr>
        <w:t>Committee,</w:t>
      </w:r>
      <w:r>
        <w:rPr>
          <w:color w:val="242424"/>
          <w:spacing w:val="-2"/>
          <w:sz w:val="20"/>
        </w:rPr>
        <w:t xml:space="preserve"> </w:t>
      </w:r>
      <w:r>
        <w:rPr>
          <w:color w:val="242424"/>
          <w:sz w:val="20"/>
        </w:rPr>
        <w:t>alternative</w:t>
      </w:r>
      <w:r>
        <w:rPr>
          <w:color w:val="242424"/>
          <w:spacing w:val="-3"/>
          <w:sz w:val="20"/>
        </w:rPr>
        <w:t xml:space="preserve"> </w:t>
      </w:r>
      <w:r>
        <w:rPr>
          <w:color w:val="242424"/>
          <w:sz w:val="20"/>
        </w:rPr>
        <w:t>formats</w:t>
      </w:r>
      <w:r>
        <w:rPr>
          <w:color w:val="242424"/>
          <w:spacing w:val="-2"/>
          <w:sz w:val="20"/>
        </w:rPr>
        <w:t xml:space="preserve"> </w:t>
      </w:r>
      <w:r>
        <w:rPr>
          <w:color w:val="242424"/>
          <w:sz w:val="20"/>
        </w:rPr>
        <w:t>for</w:t>
      </w:r>
      <w:r>
        <w:rPr>
          <w:color w:val="242424"/>
          <w:spacing w:val="-2"/>
          <w:sz w:val="20"/>
        </w:rPr>
        <w:t xml:space="preserve"> </w:t>
      </w:r>
      <w:r>
        <w:rPr>
          <w:color w:val="242424"/>
          <w:sz w:val="20"/>
        </w:rPr>
        <w:t>the</w:t>
      </w:r>
      <w:r>
        <w:rPr>
          <w:color w:val="242424"/>
          <w:spacing w:val="-3"/>
          <w:sz w:val="20"/>
        </w:rPr>
        <w:t xml:space="preserve"> </w:t>
      </w:r>
      <w:r>
        <w:rPr>
          <w:color w:val="242424"/>
          <w:sz w:val="20"/>
        </w:rPr>
        <w:t>qualifying</w:t>
      </w:r>
      <w:r>
        <w:rPr>
          <w:color w:val="242424"/>
          <w:spacing w:val="-3"/>
          <w:sz w:val="20"/>
        </w:rPr>
        <w:t xml:space="preserve"> </w:t>
      </w:r>
      <w:r>
        <w:rPr>
          <w:color w:val="242424"/>
          <w:sz w:val="20"/>
        </w:rPr>
        <w:t>examination</w:t>
      </w:r>
      <w:r>
        <w:rPr>
          <w:color w:val="242424"/>
          <w:spacing w:val="-2"/>
          <w:sz w:val="20"/>
        </w:rPr>
        <w:t xml:space="preserve"> </w:t>
      </w:r>
      <w:r>
        <w:rPr>
          <w:color w:val="242424"/>
          <w:sz w:val="20"/>
        </w:rPr>
        <w:t>process</w:t>
      </w:r>
      <w:r>
        <w:rPr>
          <w:color w:val="242424"/>
          <w:spacing w:val="-2"/>
          <w:sz w:val="20"/>
        </w:rPr>
        <w:t xml:space="preserve"> </w:t>
      </w:r>
      <w:r>
        <w:rPr>
          <w:color w:val="242424"/>
          <w:sz w:val="20"/>
        </w:rPr>
        <w:t>may</w:t>
      </w:r>
      <w:r>
        <w:rPr>
          <w:color w:val="242424"/>
          <w:spacing w:val="-2"/>
          <w:sz w:val="20"/>
        </w:rPr>
        <w:t xml:space="preserve"> </w:t>
      </w:r>
      <w:r>
        <w:rPr>
          <w:color w:val="242424"/>
          <w:sz w:val="20"/>
        </w:rPr>
        <w:t>be</w:t>
      </w:r>
      <w:r>
        <w:rPr>
          <w:color w:val="242424"/>
          <w:spacing w:val="-3"/>
          <w:sz w:val="20"/>
        </w:rPr>
        <w:t xml:space="preserve"> </w:t>
      </w:r>
      <w:r>
        <w:rPr>
          <w:color w:val="242424"/>
          <w:sz w:val="20"/>
        </w:rPr>
        <w:t>permitted (i.e.,</w:t>
      </w:r>
      <w:r>
        <w:rPr>
          <w:color w:val="242424"/>
          <w:spacing w:val="-3"/>
          <w:sz w:val="20"/>
        </w:rPr>
        <w:t xml:space="preserve"> </w:t>
      </w:r>
      <w:r>
        <w:rPr>
          <w:color w:val="242424"/>
          <w:sz w:val="20"/>
        </w:rPr>
        <w:t>for</w:t>
      </w:r>
      <w:r>
        <w:rPr>
          <w:color w:val="242424"/>
          <w:spacing w:val="-3"/>
          <w:sz w:val="20"/>
        </w:rPr>
        <w:t xml:space="preserve"> </w:t>
      </w:r>
      <w:r>
        <w:rPr>
          <w:color w:val="242424"/>
          <w:sz w:val="20"/>
        </w:rPr>
        <w:t>specific</w:t>
      </w:r>
      <w:r>
        <w:rPr>
          <w:color w:val="242424"/>
          <w:spacing w:val="-4"/>
          <w:sz w:val="20"/>
        </w:rPr>
        <w:t xml:space="preserve"> </w:t>
      </w:r>
      <w:proofErr w:type="gramStart"/>
      <w:r>
        <w:rPr>
          <w:color w:val="242424"/>
          <w:sz w:val="20"/>
        </w:rPr>
        <w:t>accommodations</w:t>
      </w:r>
      <w:proofErr w:type="gramEnd"/>
      <w:r>
        <w:rPr>
          <w:color w:val="242424"/>
          <w:spacing w:val="-3"/>
          <w:sz w:val="20"/>
        </w:rPr>
        <w:t xml:space="preserve"> </w:t>
      </w:r>
      <w:r>
        <w:rPr>
          <w:color w:val="242424"/>
          <w:sz w:val="20"/>
        </w:rPr>
        <w:t>or</w:t>
      </w:r>
      <w:r>
        <w:rPr>
          <w:color w:val="242424"/>
          <w:spacing w:val="-3"/>
          <w:sz w:val="20"/>
        </w:rPr>
        <w:t xml:space="preserve"> </w:t>
      </w:r>
      <w:r>
        <w:rPr>
          <w:color w:val="242424"/>
          <w:sz w:val="20"/>
        </w:rPr>
        <w:t>formats),</w:t>
      </w:r>
      <w:r>
        <w:rPr>
          <w:color w:val="242424"/>
          <w:spacing w:val="-3"/>
          <w:sz w:val="20"/>
        </w:rPr>
        <w:t xml:space="preserve"> </w:t>
      </w:r>
      <w:r>
        <w:rPr>
          <w:color w:val="242424"/>
          <w:sz w:val="20"/>
        </w:rPr>
        <w:t>provided</w:t>
      </w:r>
      <w:r>
        <w:rPr>
          <w:color w:val="242424"/>
          <w:spacing w:val="-3"/>
          <w:sz w:val="20"/>
        </w:rPr>
        <w:t xml:space="preserve"> </w:t>
      </w:r>
      <w:r>
        <w:rPr>
          <w:color w:val="242424"/>
          <w:sz w:val="20"/>
        </w:rPr>
        <w:t>they</w:t>
      </w:r>
      <w:r>
        <w:rPr>
          <w:color w:val="242424"/>
          <w:spacing w:val="-3"/>
          <w:sz w:val="20"/>
        </w:rPr>
        <w:t xml:space="preserve"> </w:t>
      </w:r>
      <w:r>
        <w:rPr>
          <w:color w:val="242424"/>
          <w:sz w:val="20"/>
        </w:rPr>
        <w:t>meet</w:t>
      </w:r>
      <w:r>
        <w:rPr>
          <w:color w:val="242424"/>
          <w:spacing w:val="-3"/>
          <w:sz w:val="20"/>
        </w:rPr>
        <w:t xml:space="preserve"> </w:t>
      </w:r>
      <w:r>
        <w:rPr>
          <w:color w:val="242424"/>
          <w:sz w:val="20"/>
        </w:rPr>
        <w:t>the</w:t>
      </w:r>
      <w:r>
        <w:rPr>
          <w:color w:val="242424"/>
          <w:spacing w:val="-4"/>
          <w:sz w:val="20"/>
        </w:rPr>
        <w:t xml:space="preserve"> </w:t>
      </w:r>
      <w:r>
        <w:rPr>
          <w:color w:val="242424"/>
          <w:sz w:val="20"/>
        </w:rPr>
        <w:t>objectives</w:t>
      </w:r>
      <w:r>
        <w:rPr>
          <w:color w:val="242424"/>
          <w:spacing w:val="-3"/>
          <w:sz w:val="20"/>
        </w:rPr>
        <w:t xml:space="preserve"> </w:t>
      </w:r>
      <w:r>
        <w:rPr>
          <w:color w:val="242424"/>
          <w:sz w:val="20"/>
        </w:rPr>
        <w:t>of</w:t>
      </w:r>
      <w:r>
        <w:rPr>
          <w:color w:val="242424"/>
          <w:spacing w:val="-5"/>
          <w:sz w:val="20"/>
        </w:rPr>
        <w:t xml:space="preserve"> </w:t>
      </w:r>
      <w:r>
        <w:rPr>
          <w:color w:val="242424"/>
          <w:sz w:val="20"/>
        </w:rPr>
        <w:t>the</w:t>
      </w:r>
      <w:r>
        <w:rPr>
          <w:color w:val="242424"/>
          <w:spacing w:val="-4"/>
          <w:sz w:val="20"/>
        </w:rPr>
        <w:t xml:space="preserve"> </w:t>
      </w:r>
      <w:r>
        <w:rPr>
          <w:color w:val="242424"/>
          <w:sz w:val="20"/>
        </w:rPr>
        <w:t>qualifying</w:t>
      </w:r>
      <w:r>
        <w:rPr>
          <w:color w:val="242424"/>
          <w:spacing w:val="-4"/>
          <w:sz w:val="20"/>
        </w:rPr>
        <w:t xml:space="preserve"> </w:t>
      </w:r>
      <w:r>
        <w:rPr>
          <w:color w:val="242424"/>
          <w:sz w:val="20"/>
        </w:rPr>
        <w:t>examination.</w:t>
      </w:r>
    </w:p>
    <w:p w14:paraId="7094BC6E" w14:textId="77777777" w:rsidR="009263AA" w:rsidRDefault="009263AA">
      <w:pPr>
        <w:pStyle w:val="BodyText"/>
        <w:spacing w:before="11"/>
        <w:rPr>
          <w:sz w:val="15"/>
        </w:rPr>
      </w:pPr>
    </w:p>
    <w:p w14:paraId="150DC0D3" w14:textId="77777777" w:rsidR="009263AA" w:rsidRDefault="00706CA3">
      <w:pPr>
        <w:pStyle w:val="ListParagraph"/>
        <w:numPr>
          <w:ilvl w:val="0"/>
          <w:numId w:val="7"/>
        </w:numPr>
        <w:tabs>
          <w:tab w:val="left" w:pos="1671"/>
        </w:tabs>
        <w:ind w:right="171"/>
        <w:rPr>
          <w:sz w:val="20"/>
        </w:rPr>
      </w:pPr>
      <w:r>
        <w:rPr>
          <w:color w:val="242424"/>
          <w:sz w:val="20"/>
        </w:rPr>
        <w:t>It</w:t>
      </w:r>
      <w:r>
        <w:rPr>
          <w:color w:val="242424"/>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noted</w:t>
      </w:r>
      <w:r>
        <w:rPr>
          <w:spacing w:val="-2"/>
          <w:sz w:val="20"/>
        </w:rPr>
        <w:t xml:space="preserve"> </w:t>
      </w:r>
      <w:r>
        <w:rPr>
          <w:sz w:val="20"/>
        </w:rPr>
        <w:t>that</w:t>
      </w:r>
      <w:r>
        <w:rPr>
          <w:spacing w:val="-2"/>
          <w:sz w:val="20"/>
        </w:rPr>
        <w:t xml:space="preserve"> </w:t>
      </w:r>
      <w:r>
        <w:rPr>
          <w:sz w:val="20"/>
        </w:rPr>
        <w:t>the</w:t>
      </w:r>
      <w:r>
        <w:rPr>
          <w:spacing w:val="-3"/>
          <w:sz w:val="20"/>
        </w:rPr>
        <w:t xml:space="preserve"> </w:t>
      </w:r>
      <w:r>
        <w:rPr>
          <w:sz w:val="20"/>
        </w:rPr>
        <w:t>Research</w:t>
      </w:r>
      <w:r>
        <w:rPr>
          <w:spacing w:val="-2"/>
          <w:sz w:val="20"/>
        </w:rPr>
        <w:t xml:space="preserve"> </w:t>
      </w:r>
      <w:r>
        <w:rPr>
          <w:sz w:val="20"/>
        </w:rPr>
        <w:t>Proposal,</w:t>
      </w:r>
      <w:r>
        <w:rPr>
          <w:spacing w:val="-2"/>
          <w:sz w:val="20"/>
        </w:rPr>
        <w:t xml:space="preserve"> </w:t>
      </w:r>
      <w:r>
        <w:rPr>
          <w:sz w:val="20"/>
        </w:rPr>
        <w:t>as</w:t>
      </w:r>
      <w:r>
        <w:rPr>
          <w:spacing w:val="-2"/>
          <w:sz w:val="20"/>
        </w:rPr>
        <w:t xml:space="preserve"> </w:t>
      </w:r>
      <w:r>
        <w:rPr>
          <w:sz w:val="20"/>
        </w:rPr>
        <w:t>examined,</w:t>
      </w:r>
      <w:r>
        <w:rPr>
          <w:spacing w:val="-2"/>
          <w:sz w:val="20"/>
        </w:rPr>
        <w:t xml:space="preserve"> </w:t>
      </w:r>
      <w:r>
        <w:rPr>
          <w:sz w:val="20"/>
        </w:rPr>
        <w:t>is</w:t>
      </w:r>
      <w:r>
        <w:rPr>
          <w:spacing w:val="-2"/>
          <w:sz w:val="20"/>
        </w:rPr>
        <w:t xml:space="preserve"> </w:t>
      </w:r>
      <w:r>
        <w:rPr>
          <w:sz w:val="20"/>
        </w:rPr>
        <w:t>an</w:t>
      </w:r>
      <w:r>
        <w:rPr>
          <w:spacing w:val="-2"/>
          <w:sz w:val="20"/>
        </w:rPr>
        <w:t xml:space="preserve"> </w:t>
      </w:r>
      <w:r>
        <w:rPr>
          <w:sz w:val="20"/>
        </w:rPr>
        <w:t>indication</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stage</w:t>
      </w:r>
      <w:r>
        <w:rPr>
          <w:spacing w:val="-4"/>
          <w:sz w:val="20"/>
        </w:rPr>
        <w:t xml:space="preserve"> </w:t>
      </w:r>
      <w:r>
        <w:rPr>
          <w:sz w:val="20"/>
        </w:rPr>
        <w:t>of</w:t>
      </w:r>
      <w:r>
        <w:rPr>
          <w:spacing w:val="-4"/>
          <w:sz w:val="20"/>
        </w:rPr>
        <w:t xml:space="preserve"> </w:t>
      </w:r>
      <w:r>
        <w:rPr>
          <w:sz w:val="20"/>
        </w:rPr>
        <w:t>development</w:t>
      </w:r>
      <w:r>
        <w:rPr>
          <w:spacing w:val="-2"/>
          <w:sz w:val="20"/>
        </w:rPr>
        <w:t xml:space="preserve"> </w:t>
      </w:r>
      <w:r>
        <w:rPr>
          <w:sz w:val="20"/>
        </w:rPr>
        <w:t>of</w:t>
      </w:r>
      <w:r>
        <w:rPr>
          <w:spacing w:val="-4"/>
          <w:sz w:val="20"/>
        </w:rPr>
        <w:t xml:space="preserve"> </w:t>
      </w:r>
      <w:r>
        <w:rPr>
          <w:sz w:val="20"/>
        </w:rPr>
        <w:t xml:space="preserve">the thinking of the candidate </w:t>
      </w:r>
      <w:proofErr w:type="gramStart"/>
      <w:r>
        <w:rPr>
          <w:sz w:val="20"/>
        </w:rPr>
        <w:t>in a given</w:t>
      </w:r>
      <w:proofErr w:type="gramEnd"/>
      <w:r>
        <w:rPr>
          <w:sz w:val="20"/>
        </w:rPr>
        <w:t xml:space="preserve"> research area. It is </w:t>
      </w:r>
      <w:r>
        <w:rPr>
          <w:sz w:val="20"/>
          <w:u w:val="single"/>
        </w:rPr>
        <w:t>not</w:t>
      </w:r>
      <w:r>
        <w:rPr>
          <w:sz w:val="20"/>
        </w:rPr>
        <w:t xml:space="preserve"> absolutely binding on subsequent work. Clearly, as research progresses, ideas can change, and emphases shift. In exceptional circumstances, a major departure from</w:t>
      </w:r>
      <w:r>
        <w:rPr>
          <w:spacing w:val="-2"/>
          <w:sz w:val="20"/>
        </w:rPr>
        <w:t xml:space="preserve"> </w:t>
      </w:r>
      <w:r>
        <w:rPr>
          <w:sz w:val="20"/>
        </w:rPr>
        <w:t>the</w:t>
      </w:r>
      <w:r>
        <w:rPr>
          <w:spacing w:val="-2"/>
          <w:sz w:val="20"/>
        </w:rPr>
        <w:t xml:space="preserve"> </w:t>
      </w:r>
      <w:r>
        <w:rPr>
          <w:sz w:val="20"/>
        </w:rPr>
        <w:t>examined</w:t>
      </w:r>
      <w:r>
        <w:rPr>
          <w:spacing w:val="-1"/>
          <w:sz w:val="20"/>
        </w:rPr>
        <w:t xml:space="preserve"> </w:t>
      </w:r>
      <w:r>
        <w:rPr>
          <w:sz w:val="20"/>
        </w:rPr>
        <w:t>proposal</w:t>
      </w:r>
      <w:r>
        <w:rPr>
          <w:spacing w:val="-1"/>
          <w:sz w:val="20"/>
        </w:rPr>
        <w:t xml:space="preserve"> </w:t>
      </w:r>
      <w:r>
        <w:rPr>
          <w:sz w:val="20"/>
        </w:rPr>
        <w:t>may be</w:t>
      </w:r>
      <w:r>
        <w:rPr>
          <w:spacing w:val="-2"/>
          <w:sz w:val="20"/>
        </w:rPr>
        <w:t xml:space="preserve"> </w:t>
      </w:r>
      <w:r>
        <w:rPr>
          <w:sz w:val="20"/>
        </w:rPr>
        <w:t>permitted.</w:t>
      </w:r>
      <w:r>
        <w:rPr>
          <w:spacing w:val="-1"/>
          <w:sz w:val="20"/>
        </w:rPr>
        <w:t xml:space="preserve"> </w:t>
      </w:r>
      <w:r>
        <w:rPr>
          <w:sz w:val="20"/>
        </w:rPr>
        <w:t>Any</w:t>
      </w:r>
      <w:r>
        <w:rPr>
          <w:spacing w:val="-1"/>
          <w:sz w:val="20"/>
        </w:rPr>
        <w:t xml:space="preserve"> </w:t>
      </w:r>
      <w:r>
        <w:rPr>
          <w:sz w:val="20"/>
        </w:rPr>
        <w:t>such</w:t>
      </w:r>
      <w:r>
        <w:rPr>
          <w:spacing w:val="-1"/>
          <w:sz w:val="20"/>
        </w:rPr>
        <w:t xml:space="preserve"> </w:t>
      </w:r>
      <w:r>
        <w:rPr>
          <w:sz w:val="20"/>
        </w:rPr>
        <w:t>departure</w:t>
      </w:r>
      <w:r>
        <w:rPr>
          <w:spacing w:val="-2"/>
          <w:sz w:val="20"/>
        </w:rPr>
        <w:t xml:space="preserve"> </w:t>
      </w:r>
      <w:r>
        <w:rPr>
          <w:sz w:val="20"/>
        </w:rPr>
        <w:t>must</w:t>
      </w:r>
      <w:r>
        <w:rPr>
          <w:spacing w:val="-1"/>
          <w:sz w:val="20"/>
        </w:rPr>
        <w:t xml:space="preserve"> </w:t>
      </w:r>
      <w:r>
        <w:rPr>
          <w:sz w:val="20"/>
        </w:rPr>
        <w:t>be</w:t>
      </w:r>
      <w:r>
        <w:rPr>
          <w:spacing w:val="-2"/>
          <w:sz w:val="20"/>
        </w:rPr>
        <w:t xml:space="preserve"> </w:t>
      </w:r>
      <w:r>
        <w:rPr>
          <w:sz w:val="20"/>
        </w:rPr>
        <w:t>detailed</w:t>
      </w:r>
      <w:r>
        <w:rPr>
          <w:spacing w:val="-1"/>
          <w:sz w:val="20"/>
        </w:rPr>
        <w:t xml:space="preserve"> </w:t>
      </w:r>
      <w:r>
        <w:rPr>
          <w:sz w:val="20"/>
        </w:rPr>
        <w:t>in</w:t>
      </w:r>
      <w:r>
        <w:rPr>
          <w:spacing w:val="-1"/>
          <w:sz w:val="20"/>
        </w:rPr>
        <w:t xml:space="preserve"> </w:t>
      </w:r>
      <w:r>
        <w:rPr>
          <w:sz w:val="20"/>
        </w:rPr>
        <w:t>a</w:t>
      </w:r>
      <w:r>
        <w:rPr>
          <w:spacing w:val="-1"/>
          <w:sz w:val="20"/>
        </w:rPr>
        <w:t xml:space="preserve"> </w:t>
      </w:r>
      <w:r>
        <w:rPr>
          <w:sz w:val="20"/>
        </w:rPr>
        <w:t>written</w:t>
      </w:r>
      <w:r>
        <w:rPr>
          <w:spacing w:val="-1"/>
          <w:sz w:val="20"/>
        </w:rPr>
        <w:t xml:space="preserve"> </w:t>
      </w:r>
      <w:r>
        <w:rPr>
          <w:sz w:val="20"/>
        </w:rPr>
        <w:t>statement</w:t>
      </w:r>
      <w:r>
        <w:rPr>
          <w:spacing w:val="-1"/>
          <w:sz w:val="20"/>
        </w:rPr>
        <w:t xml:space="preserve"> </w:t>
      </w:r>
      <w:r>
        <w:rPr>
          <w:sz w:val="20"/>
        </w:rPr>
        <w:t>to the head and be approved by the Committee members.</w:t>
      </w:r>
    </w:p>
    <w:p w14:paraId="4BAB11AE" w14:textId="77777777" w:rsidR="009263AA" w:rsidRDefault="009263AA">
      <w:pPr>
        <w:pStyle w:val="BodyText"/>
        <w:rPr>
          <w:sz w:val="16"/>
        </w:rPr>
      </w:pPr>
    </w:p>
    <w:p w14:paraId="7CD20E6F" w14:textId="77777777" w:rsidR="009263AA" w:rsidRDefault="00706CA3">
      <w:pPr>
        <w:pStyle w:val="ListParagraph"/>
        <w:numPr>
          <w:ilvl w:val="0"/>
          <w:numId w:val="7"/>
        </w:numPr>
        <w:tabs>
          <w:tab w:val="left" w:pos="1671"/>
        </w:tabs>
        <w:rPr>
          <w:sz w:val="20"/>
        </w:rPr>
      </w:pPr>
      <w:r>
        <w:rPr>
          <w:sz w:val="20"/>
        </w:rPr>
        <w:t>The</w:t>
      </w:r>
      <w:r>
        <w:rPr>
          <w:spacing w:val="-7"/>
          <w:sz w:val="20"/>
        </w:rPr>
        <w:t xml:space="preserve"> </w:t>
      </w:r>
      <w:r>
        <w:rPr>
          <w:sz w:val="20"/>
        </w:rPr>
        <w:t>possible</w:t>
      </w:r>
      <w:r>
        <w:rPr>
          <w:spacing w:val="-7"/>
          <w:sz w:val="20"/>
        </w:rPr>
        <w:t xml:space="preserve"> </w:t>
      </w:r>
      <w:r>
        <w:rPr>
          <w:sz w:val="20"/>
        </w:rPr>
        <w:t>outcomes</w:t>
      </w:r>
      <w:r>
        <w:rPr>
          <w:spacing w:val="-2"/>
          <w:sz w:val="20"/>
        </w:rPr>
        <w:t xml:space="preserve"> </w:t>
      </w:r>
      <w:r>
        <w:rPr>
          <w:sz w:val="20"/>
        </w:rPr>
        <w:t>of</w:t>
      </w:r>
      <w:r>
        <w:rPr>
          <w:spacing w:val="-8"/>
          <w:sz w:val="20"/>
        </w:rPr>
        <w:t xml:space="preserve"> </w:t>
      </w:r>
      <w:r>
        <w:rPr>
          <w:sz w:val="20"/>
        </w:rPr>
        <w:t>the</w:t>
      </w:r>
      <w:r>
        <w:rPr>
          <w:spacing w:val="-4"/>
          <w:sz w:val="20"/>
        </w:rPr>
        <w:t xml:space="preserve"> </w:t>
      </w:r>
      <w:r>
        <w:rPr>
          <w:sz w:val="20"/>
        </w:rPr>
        <w:t>examination</w:t>
      </w:r>
      <w:r>
        <w:rPr>
          <w:spacing w:val="-6"/>
          <w:sz w:val="20"/>
        </w:rPr>
        <w:t xml:space="preserve"> </w:t>
      </w:r>
      <w:r>
        <w:rPr>
          <w:sz w:val="20"/>
        </w:rPr>
        <w:t>are</w:t>
      </w:r>
      <w:r>
        <w:rPr>
          <w:spacing w:val="-6"/>
          <w:sz w:val="20"/>
        </w:rPr>
        <w:t xml:space="preserve"> </w:t>
      </w:r>
      <w:r>
        <w:rPr>
          <w:sz w:val="20"/>
        </w:rPr>
        <w:t>as</w:t>
      </w:r>
      <w:r>
        <w:rPr>
          <w:spacing w:val="-6"/>
          <w:sz w:val="20"/>
        </w:rPr>
        <w:t xml:space="preserve"> </w:t>
      </w:r>
      <w:r>
        <w:rPr>
          <w:spacing w:val="-2"/>
          <w:sz w:val="20"/>
        </w:rPr>
        <w:t>follows:</w:t>
      </w:r>
    </w:p>
    <w:p w14:paraId="2180AA71" w14:textId="77777777" w:rsidR="009263AA" w:rsidRDefault="009263AA">
      <w:pPr>
        <w:pStyle w:val="BodyText"/>
        <w:spacing w:before="12"/>
        <w:rPr>
          <w:sz w:val="15"/>
        </w:rPr>
      </w:pPr>
    </w:p>
    <w:p w14:paraId="60177D1A" w14:textId="77777777" w:rsidR="009263AA" w:rsidRDefault="00706CA3">
      <w:pPr>
        <w:pStyle w:val="ListParagraph"/>
        <w:numPr>
          <w:ilvl w:val="1"/>
          <w:numId w:val="7"/>
        </w:numPr>
        <w:tabs>
          <w:tab w:val="left" w:pos="1953"/>
        </w:tabs>
        <w:ind w:left="1953" w:hanging="236"/>
        <w:rPr>
          <w:sz w:val="20"/>
        </w:rPr>
      </w:pPr>
      <w:r>
        <w:rPr>
          <w:b/>
          <w:sz w:val="20"/>
        </w:rPr>
        <w:t>Pass</w:t>
      </w:r>
      <w:r>
        <w:rPr>
          <w:sz w:val="20"/>
        </w:rPr>
        <w:t>:</w:t>
      </w:r>
      <w:r>
        <w:rPr>
          <w:spacing w:val="-7"/>
          <w:sz w:val="20"/>
        </w:rPr>
        <w:t xml:space="preserve"> </w:t>
      </w:r>
      <w:r>
        <w:rPr>
          <w:sz w:val="20"/>
        </w:rPr>
        <w:t>allowed</w:t>
      </w:r>
      <w:r>
        <w:rPr>
          <w:spacing w:val="-6"/>
          <w:sz w:val="20"/>
        </w:rPr>
        <w:t xml:space="preserve"> </w:t>
      </w:r>
      <w:r>
        <w:rPr>
          <w:sz w:val="20"/>
        </w:rPr>
        <w:t>to</w:t>
      </w:r>
      <w:r>
        <w:rPr>
          <w:spacing w:val="-6"/>
          <w:sz w:val="20"/>
        </w:rPr>
        <w:t xml:space="preserve"> </w:t>
      </w:r>
      <w:r>
        <w:rPr>
          <w:spacing w:val="-2"/>
          <w:sz w:val="20"/>
        </w:rPr>
        <w:t>continue.</w:t>
      </w:r>
    </w:p>
    <w:p w14:paraId="0027364D" w14:textId="77777777" w:rsidR="009263AA" w:rsidRDefault="00706CA3">
      <w:pPr>
        <w:pStyle w:val="ListParagraph"/>
        <w:numPr>
          <w:ilvl w:val="1"/>
          <w:numId w:val="7"/>
        </w:numPr>
        <w:tabs>
          <w:tab w:val="left" w:pos="1951"/>
          <w:tab w:val="left" w:pos="1954"/>
        </w:tabs>
        <w:ind w:right="196" w:hanging="284"/>
        <w:rPr>
          <w:sz w:val="20"/>
        </w:rPr>
      </w:pPr>
      <w:r>
        <w:rPr>
          <w:b/>
          <w:sz w:val="20"/>
        </w:rPr>
        <w:t xml:space="preserve">Provisional Pass: </w:t>
      </w:r>
      <w:r>
        <w:rPr>
          <w:sz w:val="20"/>
        </w:rPr>
        <w:t xml:space="preserve">these may include the following: recommended revisions to the proposal; additional reading or coursework; </w:t>
      </w:r>
      <w:proofErr w:type="spellStart"/>
      <w:r>
        <w:rPr>
          <w:sz w:val="20"/>
        </w:rPr>
        <w:t>TAing</w:t>
      </w:r>
      <w:proofErr w:type="spellEnd"/>
      <w:r>
        <w:rPr>
          <w:sz w:val="20"/>
        </w:rPr>
        <w:t xml:space="preserve"> a course; written responses to the questions related to the domains of reading. Revised proposals, and/or responses to questions related to the domains, must be submitted to the Supervisor and/or Committee members who should individually certify to the Chair that the agreed revisions</w:t>
      </w:r>
      <w:r>
        <w:rPr>
          <w:spacing w:val="-3"/>
          <w:sz w:val="20"/>
        </w:rPr>
        <w:t xml:space="preserve"> </w:t>
      </w:r>
      <w:r>
        <w:rPr>
          <w:sz w:val="20"/>
        </w:rPr>
        <w:t>have</w:t>
      </w:r>
      <w:r>
        <w:rPr>
          <w:spacing w:val="-4"/>
          <w:sz w:val="20"/>
        </w:rPr>
        <w:t xml:space="preserve"> </w:t>
      </w:r>
      <w:r>
        <w:rPr>
          <w:sz w:val="20"/>
        </w:rPr>
        <w:t>been</w:t>
      </w:r>
      <w:r>
        <w:rPr>
          <w:spacing w:val="-3"/>
          <w:sz w:val="20"/>
        </w:rPr>
        <w:t xml:space="preserve"> </w:t>
      </w:r>
      <w:r>
        <w:rPr>
          <w:sz w:val="20"/>
        </w:rPr>
        <w:t>satisfactorily</w:t>
      </w:r>
      <w:r>
        <w:rPr>
          <w:spacing w:val="-3"/>
          <w:sz w:val="20"/>
        </w:rPr>
        <w:t xml:space="preserve"> </w:t>
      </w:r>
      <w:r>
        <w:rPr>
          <w:sz w:val="20"/>
        </w:rPr>
        <w:t>completed. The</w:t>
      </w:r>
      <w:r>
        <w:rPr>
          <w:spacing w:val="-4"/>
          <w:sz w:val="20"/>
        </w:rPr>
        <w:t xml:space="preserve"> </w:t>
      </w:r>
      <w:r>
        <w:rPr>
          <w:sz w:val="20"/>
        </w:rPr>
        <w:t>members</w:t>
      </w:r>
      <w:r>
        <w:rPr>
          <w:spacing w:val="-3"/>
          <w:sz w:val="20"/>
        </w:rPr>
        <w:t xml:space="preserve"> </w:t>
      </w:r>
      <w:r>
        <w:rPr>
          <w:sz w:val="20"/>
        </w:rPr>
        <w:t>responsible</w:t>
      </w:r>
      <w:r>
        <w:rPr>
          <w:spacing w:val="-1"/>
          <w:sz w:val="20"/>
        </w:rPr>
        <w:t xml:space="preserve"> </w:t>
      </w:r>
      <w:r>
        <w:rPr>
          <w:sz w:val="20"/>
        </w:rPr>
        <w:t>for</w:t>
      </w:r>
      <w:r>
        <w:rPr>
          <w:spacing w:val="-3"/>
          <w:sz w:val="20"/>
        </w:rPr>
        <w:t xml:space="preserve"> </w:t>
      </w:r>
      <w:r>
        <w:rPr>
          <w:sz w:val="20"/>
        </w:rPr>
        <w:t>approval</w:t>
      </w:r>
      <w:r>
        <w:rPr>
          <w:spacing w:val="-3"/>
          <w:sz w:val="20"/>
        </w:rPr>
        <w:t xml:space="preserve"> </w:t>
      </w:r>
      <w:r>
        <w:rPr>
          <w:sz w:val="20"/>
        </w:rPr>
        <w:t>of</w:t>
      </w:r>
      <w:r>
        <w:rPr>
          <w:spacing w:val="-5"/>
          <w:sz w:val="20"/>
        </w:rPr>
        <w:t xml:space="preserve"> </w:t>
      </w:r>
      <w:r>
        <w:rPr>
          <w:sz w:val="20"/>
        </w:rPr>
        <w:t>the</w:t>
      </w:r>
      <w:r>
        <w:rPr>
          <w:spacing w:val="-4"/>
          <w:sz w:val="20"/>
        </w:rPr>
        <w:t xml:space="preserve"> </w:t>
      </w:r>
      <w:r>
        <w:rPr>
          <w:sz w:val="20"/>
        </w:rPr>
        <w:t>revisions</w:t>
      </w:r>
      <w:r>
        <w:rPr>
          <w:spacing w:val="-3"/>
          <w:sz w:val="20"/>
        </w:rPr>
        <w:t xml:space="preserve"> </w:t>
      </w:r>
      <w:r>
        <w:rPr>
          <w:sz w:val="20"/>
        </w:rPr>
        <w:t>will</w:t>
      </w:r>
      <w:r>
        <w:rPr>
          <w:spacing w:val="-4"/>
          <w:sz w:val="20"/>
        </w:rPr>
        <w:t xml:space="preserve"> </w:t>
      </w:r>
      <w:r>
        <w:rPr>
          <w:sz w:val="20"/>
        </w:rPr>
        <w:t>be determined at the qualifying exam.</w:t>
      </w:r>
    </w:p>
    <w:p w14:paraId="7B5AD201" w14:textId="0B8D4CA6" w:rsidR="009263AA" w:rsidRDefault="00706CA3">
      <w:pPr>
        <w:pStyle w:val="ListParagraph"/>
        <w:numPr>
          <w:ilvl w:val="1"/>
          <w:numId w:val="7"/>
        </w:numPr>
        <w:tabs>
          <w:tab w:val="left" w:pos="1950"/>
          <w:tab w:val="left" w:pos="1954"/>
        </w:tabs>
        <w:spacing w:before="3"/>
        <w:ind w:right="111" w:hanging="284"/>
        <w:rPr>
          <w:sz w:val="20"/>
        </w:rPr>
      </w:pPr>
      <w:proofErr w:type="gramStart"/>
      <w:r>
        <w:rPr>
          <w:b/>
          <w:sz w:val="20"/>
        </w:rPr>
        <w:t>Fail</w:t>
      </w:r>
      <w:proofErr w:type="gramEnd"/>
      <w:r>
        <w:rPr>
          <w:sz w:val="20"/>
        </w:rPr>
        <w:t>: after one failure, the candidate is permitted to re</w:t>
      </w:r>
      <w:r>
        <w:rPr>
          <w:b/>
          <w:i/>
          <w:sz w:val="20"/>
        </w:rPr>
        <w:t>-</w:t>
      </w:r>
      <w:r>
        <w:rPr>
          <w:sz w:val="20"/>
        </w:rPr>
        <w:t>sit the Qualifying Examination once within six months.</w:t>
      </w:r>
      <w:r>
        <w:rPr>
          <w:spacing w:val="-3"/>
          <w:sz w:val="20"/>
        </w:rPr>
        <w:t xml:space="preserve"> </w:t>
      </w:r>
      <w:r>
        <w:rPr>
          <w:sz w:val="20"/>
        </w:rPr>
        <w:t>A</w:t>
      </w:r>
      <w:r>
        <w:rPr>
          <w:spacing w:val="-4"/>
          <w:sz w:val="20"/>
        </w:rPr>
        <w:t xml:space="preserve"> </w:t>
      </w:r>
      <w:r>
        <w:rPr>
          <w:sz w:val="20"/>
        </w:rPr>
        <w:t>second</w:t>
      </w:r>
      <w:r>
        <w:rPr>
          <w:spacing w:val="-3"/>
          <w:sz w:val="20"/>
        </w:rPr>
        <w:t xml:space="preserve"> </w:t>
      </w:r>
      <w:r>
        <w:rPr>
          <w:sz w:val="20"/>
        </w:rPr>
        <w:t>failure</w:t>
      </w:r>
      <w:r>
        <w:rPr>
          <w:spacing w:val="-4"/>
          <w:sz w:val="20"/>
        </w:rPr>
        <w:t xml:space="preserve"> </w:t>
      </w:r>
      <w:r>
        <w:rPr>
          <w:sz w:val="20"/>
        </w:rPr>
        <w:t>or</w:t>
      </w:r>
      <w:r>
        <w:rPr>
          <w:spacing w:val="-3"/>
          <w:sz w:val="20"/>
        </w:rPr>
        <w:t xml:space="preserve"> </w:t>
      </w:r>
      <w:r>
        <w:rPr>
          <w:sz w:val="20"/>
        </w:rPr>
        <w:t>the</w:t>
      </w:r>
      <w:r>
        <w:rPr>
          <w:spacing w:val="-4"/>
          <w:sz w:val="20"/>
        </w:rPr>
        <w:t xml:space="preserve"> </w:t>
      </w:r>
      <w:r>
        <w:rPr>
          <w:sz w:val="20"/>
        </w:rPr>
        <w:t>passage</w:t>
      </w:r>
      <w:r>
        <w:rPr>
          <w:spacing w:val="-4"/>
          <w:sz w:val="20"/>
        </w:rPr>
        <w:t xml:space="preserve"> </w:t>
      </w:r>
      <w:r>
        <w:rPr>
          <w:sz w:val="20"/>
        </w:rPr>
        <w:t>of</w:t>
      </w:r>
      <w:r>
        <w:rPr>
          <w:spacing w:val="-5"/>
          <w:sz w:val="20"/>
        </w:rPr>
        <w:t xml:space="preserve"> </w:t>
      </w:r>
      <w:r>
        <w:rPr>
          <w:sz w:val="20"/>
        </w:rPr>
        <w:t>six</w:t>
      </w:r>
      <w:r>
        <w:rPr>
          <w:spacing w:val="-4"/>
          <w:sz w:val="20"/>
        </w:rPr>
        <w:t xml:space="preserve"> </w:t>
      </w:r>
      <w:r>
        <w:rPr>
          <w:sz w:val="20"/>
        </w:rPr>
        <w:t>months</w:t>
      </w:r>
      <w:r>
        <w:rPr>
          <w:spacing w:val="-3"/>
          <w:sz w:val="20"/>
        </w:rPr>
        <w:t xml:space="preserve"> </w:t>
      </w:r>
      <w:r>
        <w:rPr>
          <w:sz w:val="20"/>
        </w:rPr>
        <w:t>without</w:t>
      </w:r>
      <w:r>
        <w:rPr>
          <w:spacing w:val="-3"/>
          <w:sz w:val="20"/>
        </w:rPr>
        <w:t xml:space="preserve"> </w:t>
      </w:r>
      <w:r>
        <w:rPr>
          <w:sz w:val="20"/>
        </w:rPr>
        <w:t>re-examination</w:t>
      </w:r>
      <w:r>
        <w:rPr>
          <w:spacing w:val="-3"/>
          <w:sz w:val="20"/>
        </w:rPr>
        <w:t xml:space="preserve"> </w:t>
      </w:r>
      <w:r>
        <w:rPr>
          <w:sz w:val="20"/>
        </w:rPr>
        <w:t>requires</w:t>
      </w:r>
      <w:r>
        <w:rPr>
          <w:spacing w:val="-3"/>
          <w:sz w:val="20"/>
        </w:rPr>
        <w:t xml:space="preserve"> </w:t>
      </w:r>
      <w:r>
        <w:rPr>
          <w:sz w:val="20"/>
        </w:rPr>
        <w:t>withdrawal</w:t>
      </w:r>
      <w:r>
        <w:rPr>
          <w:spacing w:val="-3"/>
          <w:sz w:val="20"/>
        </w:rPr>
        <w:t xml:space="preserve"> </w:t>
      </w:r>
      <w:r>
        <w:rPr>
          <w:sz w:val="20"/>
        </w:rPr>
        <w:t>from</w:t>
      </w:r>
      <w:r>
        <w:rPr>
          <w:spacing w:val="-4"/>
          <w:sz w:val="20"/>
        </w:rPr>
        <w:t xml:space="preserve"> </w:t>
      </w:r>
      <w:r>
        <w:rPr>
          <w:sz w:val="20"/>
        </w:rPr>
        <w:t xml:space="preserve">the program. The decision of the Committee is by simple majority. A split decision constitutes </w:t>
      </w:r>
      <w:proofErr w:type="gramStart"/>
      <w:r>
        <w:rPr>
          <w:sz w:val="20"/>
        </w:rPr>
        <w:t>a failure</w:t>
      </w:r>
      <w:proofErr w:type="gramEnd"/>
      <w:r>
        <w:rPr>
          <w:sz w:val="20"/>
        </w:rPr>
        <w:t>. Candidates wishing to appeal the decision of the Committee after a second failure may consult the</w:t>
      </w:r>
      <w:r w:rsidR="0000657C">
        <w:rPr>
          <w:spacing w:val="40"/>
          <w:sz w:val="20"/>
        </w:rPr>
        <w:t xml:space="preserve"> </w:t>
      </w:r>
      <w:r w:rsidR="0000657C">
        <w:rPr>
          <w:sz w:val="20"/>
        </w:rPr>
        <w:t xml:space="preserve">SGSPA </w:t>
      </w:r>
      <w:r>
        <w:rPr>
          <w:sz w:val="20"/>
        </w:rPr>
        <w:t>Calendar (Section 8.9(c)) for details of the procedure.</w:t>
      </w:r>
    </w:p>
    <w:p w14:paraId="66376CBE" w14:textId="77777777" w:rsidR="009263AA" w:rsidRDefault="009263AA">
      <w:pPr>
        <w:pStyle w:val="BodyText"/>
        <w:spacing w:before="12"/>
        <w:rPr>
          <w:sz w:val="15"/>
        </w:rPr>
      </w:pPr>
    </w:p>
    <w:p w14:paraId="7753B154" w14:textId="40E91C8E" w:rsidR="009263AA" w:rsidRDefault="00706CA3">
      <w:pPr>
        <w:pStyle w:val="ListParagraph"/>
        <w:numPr>
          <w:ilvl w:val="0"/>
          <w:numId w:val="7"/>
        </w:numPr>
        <w:tabs>
          <w:tab w:val="left" w:pos="1671"/>
        </w:tabs>
        <w:rPr>
          <w:sz w:val="20"/>
        </w:rPr>
      </w:pPr>
      <w:r>
        <w:rPr>
          <w:sz w:val="20"/>
        </w:rPr>
        <w:t>The</w:t>
      </w:r>
      <w:r>
        <w:rPr>
          <w:spacing w:val="-8"/>
          <w:sz w:val="20"/>
        </w:rPr>
        <w:t xml:space="preserve"> </w:t>
      </w:r>
      <w:r w:rsidR="0000657C">
        <w:rPr>
          <w:sz w:val="20"/>
        </w:rPr>
        <w:t>C</w:t>
      </w:r>
      <w:r>
        <w:rPr>
          <w:sz w:val="20"/>
        </w:rPr>
        <w:t>hair</w:t>
      </w:r>
      <w:r>
        <w:rPr>
          <w:spacing w:val="-5"/>
          <w:sz w:val="20"/>
        </w:rPr>
        <w:t xml:space="preserve"> </w:t>
      </w:r>
      <w:r>
        <w:rPr>
          <w:sz w:val="20"/>
        </w:rPr>
        <w:t>will</w:t>
      </w:r>
      <w:r>
        <w:rPr>
          <w:spacing w:val="-5"/>
          <w:sz w:val="20"/>
        </w:rPr>
        <w:t xml:space="preserve"> </w:t>
      </w:r>
      <w:r>
        <w:rPr>
          <w:sz w:val="20"/>
        </w:rPr>
        <w:t>inform</w:t>
      </w:r>
      <w:r>
        <w:rPr>
          <w:spacing w:val="-5"/>
          <w:sz w:val="20"/>
        </w:rPr>
        <w:t xml:space="preserve"> </w:t>
      </w:r>
      <w:r>
        <w:rPr>
          <w:sz w:val="20"/>
        </w:rPr>
        <w:t>the</w:t>
      </w:r>
      <w:r>
        <w:rPr>
          <w:spacing w:val="-6"/>
          <w:sz w:val="20"/>
        </w:rPr>
        <w:t xml:space="preserve"> </w:t>
      </w:r>
      <w:r>
        <w:rPr>
          <w:sz w:val="20"/>
        </w:rPr>
        <w:t>candidate</w:t>
      </w:r>
      <w:r>
        <w:rPr>
          <w:spacing w:val="-5"/>
          <w:sz w:val="20"/>
        </w:rPr>
        <w:t xml:space="preserve"> </w:t>
      </w:r>
      <w:r>
        <w:rPr>
          <w:sz w:val="20"/>
        </w:rPr>
        <w:t>of</w:t>
      </w:r>
      <w:r>
        <w:rPr>
          <w:spacing w:val="-7"/>
          <w:sz w:val="20"/>
        </w:rPr>
        <w:t xml:space="preserve"> </w:t>
      </w:r>
      <w:r>
        <w:rPr>
          <w:sz w:val="20"/>
        </w:rPr>
        <w:t>the</w:t>
      </w:r>
      <w:r>
        <w:rPr>
          <w:spacing w:val="-5"/>
          <w:sz w:val="20"/>
        </w:rPr>
        <w:t xml:space="preserve"> </w:t>
      </w:r>
      <w:r>
        <w:rPr>
          <w:sz w:val="20"/>
        </w:rPr>
        <w:t>decision</w:t>
      </w:r>
      <w:r>
        <w:rPr>
          <w:spacing w:val="-5"/>
          <w:sz w:val="20"/>
        </w:rPr>
        <w:t xml:space="preserve"> </w:t>
      </w:r>
      <w:r>
        <w:rPr>
          <w:sz w:val="20"/>
        </w:rPr>
        <w:t>of</w:t>
      </w:r>
      <w:r>
        <w:rPr>
          <w:spacing w:val="-6"/>
          <w:sz w:val="20"/>
        </w:rPr>
        <w:t xml:space="preserve"> </w:t>
      </w:r>
      <w:r>
        <w:rPr>
          <w:sz w:val="20"/>
        </w:rPr>
        <w:t>the</w:t>
      </w:r>
      <w:r>
        <w:rPr>
          <w:spacing w:val="-6"/>
          <w:sz w:val="20"/>
        </w:rPr>
        <w:t xml:space="preserve"> </w:t>
      </w:r>
      <w:r>
        <w:rPr>
          <w:sz w:val="20"/>
        </w:rPr>
        <w:t>Committee</w:t>
      </w:r>
      <w:r>
        <w:rPr>
          <w:spacing w:val="-5"/>
          <w:sz w:val="20"/>
        </w:rPr>
        <w:t xml:space="preserve"> </w:t>
      </w:r>
      <w:r>
        <w:rPr>
          <w:sz w:val="20"/>
        </w:rPr>
        <w:t>at</w:t>
      </w:r>
      <w:r>
        <w:rPr>
          <w:spacing w:val="-5"/>
          <w:sz w:val="20"/>
        </w:rPr>
        <w:t xml:space="preserve"> </w:t>
      </w:r>
      <w:r>
        <w:rPr>
          <w:sz w:val="20"/>
        </w:rPr>
        <w:t>the</w:t>
      </w:r>
      <w:r>
        <w:rPr>
          <w:spacing w:val="-5"/>
          <w:sz w:val="20"/>
        </w:rPr>
        <w:t xml:space="preserve"> </w:t>
      </w:r>
      <w:r>
        <w:rPr>
          <w:sz w:val="20"/>
        </w:rPr>
        <w:t>conclusion</w:t>
      </w:r>
      <w:r>
        <w:rPr>
          <w:spacing w:val="-5"/>
          <w:sz w:val="20"/>
        </w:rPr>
        <w:t xml:space="preserve"> </w:t>
      </w:r>
      <w:r>
        <w:rPr>
          <w:sz w:val="20"/>
        </w:rPr>
        <w:t>of</w:t>
      </w:r>
      <w:r>
        <w:rPr>
          <w:spacing w:val="-6"/>
          <w:sz w:val="20"/>
        </w:rPr>
        <w:t xml:space="preserve"> </w:t>
      </w:r>
      <w:r>
        <w:rPr>
          <w:sz w:val="20"/>
        </w:rPr>
        <w:t>the</w:t>
      </w:r>
      <w:r>
        <w:rPr>
          <w:spacing w:val="-5"/>
          <w:sz w:val="20"/>
        </w:rPr>
        <w:t xml:space="preserve"> </w:t>
      </w:r>
      <w:r>
        <w:rPr>
          <w:spacing w:val="-2"/>
          <w:sz w:val="20"/>
        </w:rPr>
        <w:t>examination.</w:t>
      </w:r>
    </w:p>
    <w:p w14:paraId="60C6CA77" w14:textId="77777777" w:rsidR="009263AA" w:rsidRDefault="009263AA">
      <w:pPr>
        <w:pStyle w:val="BodyText"/>
        <w:spacing w:before="9"/>
        <w:rPr>
          <w:sz w:val="19"/>
        </w:rPr>
      </w:pPr>
    </w:p>
    <w:p w14:paraId="45522740" w14:textId="77777777" w:rsidR="009263AA" w:rsidRDefault="00706CA3">
      <w:pPr>
        <w:pStyle w:val="Heading3"/>
        <w:numPr>
          <w:ilvl w:val="1"/>
          <w:numId w:val="8"/>
        </w:numPr>
        <w:tabs>
          <w:tab w:val="left" w:pos="1244"/>
        </w:tabs>
        <w:ind w:left="1244" w:hanging="566"/>
      </w:pPr>
      <w:r>
        <w:t>Responsibilities</w:t>
      </w:r>
      <w:r>
        <w:rPr>
          <w:spacing w:val="-5"/>
        </w:rPr>
        <w:t xml:space="preserve"> </w:t>
      </w:r>
      <w:r>
        <w:t>of</w:t>
      </w:r>
      <w:r>
        <w:rPr>
          <w:spacing w:val="-2"/>
        </w:rPr>
        <w:t xml:space="preserve"> </w:t>
      </w:r>
      <w:r>
        <w:t>the</w:t>
      </w:r>
      <w:r>
        <w:rPr>
          <w:spacing w:val="-4"/>
        </w:rPr>
        <w:t xml:space="preserve"> </w:t>
      </w:r>
      <w:r>
        <w:t>Qualifying</w:t>
      </w:r>
      <w:r>
        <w:rPr>
          <w:spacing w:val="-2"/>
        </w:rPr>
        <w:t xml:space="preserve"> </w:t>
      </w:r>
      <w:r>
        <w:t>Examination</w:t>
      </w:r>
      <w:r>
        <w:rPr>
          <w:spacing w:val="-3"/>
        </w:rPr>
        <w:t xml:space="preserve"> </w:t>
      </w:r>
      <w:r>
        <w:rPr>
          <w:spacing w:val="-2"/>
        </w:rPr>
        <w:t>Committee</w:t>
      </w:r>
    </w:p>
    <w:p w14:paraId="2C33009D" w14:textId="77777777" w:rsidR="00F55B5B" w:rsidRDefault="00F55B5B" w:rsidP="00F55B5B">
      <w:pPr>
        <w:pStyle w:val="BodyText"/>
        <w:spacing w:before="41"/>
      </w:pPr>
    </w:p>
    <w:p w14:paraId="71B6ADA4" w14:textId="1288FBDD" w:rsidR="009263AA" w:rsidRDefault="00706CA3" w:rsidP="00F55B5B">
      <w:pPr>
        <w:pStyle w:val="BodyText"/>
        <w:spacing w:before="41"/>
        <w:ind w:left="524" w:firstLine="720"/>
      </w:pPr>
      <w:r>
        <w:t>The</w:t>
      </w:r>
      <w:r>
        <w:rPr>
          <w:spacing w:val="-7"/>
        </w:rPr>
        <w:t xml:space="preserve"> </w:t>
      </w:r>
      <w:r>
        <w:t>members</w:t>
      </w:r>
      <w:r>
        <w:rPr>
          <w:spacing w:val="-5"/>
        </w:rPr>
        <w:t xml:space="preserve"> </w:t>
      </w:r>
      <w:r>
        <w:t>of</w:t>
      </w:r>
      <w:r>
        <w:rPr>
          <w:spacing w:val="-7"/>
        </w:rPr>
        <w:t xml:space="preserve"> </w:t>
      </w:r>
      <w:r>
        <w:t>the</w:t>
      </w:r>
      <w:r>
        <w:rPr>
          <w:spacing w:val="-6"/>
        </w:rPr>
        <w:t xml:space="preserve"> </w:t>
      </w:r>
      <w:r>
        <w:t>committee</w:t>
      </w:r>
      <w:r>
        <w:rPr>
          <w:spacing w:val="-6"/>
        </w:rPr>
        <w:t xml:space="preserve"> </w:t>
      </w:r>
      <w:r>
        <w:t>shall</w:t>
      </w:r>
      <w:r>
        <w:rPr>
          <w:spacing w:val="-5"/>
        </w:rPr>
        <w:t xml:space="preserve"> </w:t>
      </w:r>
      <w:r>
        <w:t>normally</w:t>
      </w:r>
      <w:r>
        <w:rPr>
          <w:spacing w:val="-5"/>
        </w:rPr>
        <w:t xml:space="preserve"> </w:t>
      </w:r>
      <w:r>
        <w:t>be</w:t>
      </w:r>
      <w:r>
        <w:rPr>
          <w:spacing w:val="-6"/>
        </w:rPr>
        <w:t xml:space="preserve"> </w:t>
      </w:r>
      <w:r>
        <w:t>responsible</w:t>
      </w:r>
      <w:r>
        <w:rPr>
          <w:spacing w:val="-7"/>
        </w:rPr>
        <w:t xml:space="preserve"> </w:t>
      </w:r>
      <w:r>
        <w:rPr>
          <w:spacing w:val="-4"/>
        </w:rPr>
        <w:t>for:</w:t>
      </w:r>
    </w:p>
    <w:p w14:paraId="08305D0D" w14:textId="77777777" w:rsidR="009263AA" w:rsidRDefault="009263AA">
      <w:pPr>
        <w:pStyle w:val="BodyText"/>
        <w:spacing w:before="1"/>
      </w:pPr>
    </w:p>
    <w:p w14:paraId="426E6190" w14:textId="77777777" w:rsidR="009263AA" w:rsidRPr="00F55B5B" w:rsidRDefault="00706CA3">
      <w:pPr>
        <w:pStyle w:val="ListParagraph"/>
        <w:numPr>
          <w:ilvl w:val="0"/>
          <w:numId w:val="6"/>
        </w:numPr>
        <w:tabs>
          <w:tab w:val="left" w:pos="1717"/>
        </w:tabs>
        <w:rPr>
          <w:sz w:val="20"/>
        </w:rPr>
      </w:pPr>
      <w:r>
        <w:rPr>
          <w:sz w:val="20"/>
        </w:rPr>
        <w:t>Participating</w:t>
      </w:r>
      <w:r>
        <w:rPr>
          <w:spacing w:val="-9"/>
          <w:sz w:val="20"/>
        </w:rPr>
        <w:t xml:space="preserve"> </w:t>
      </w:r>
      <w:r>
        <w:rPr>
          <w:sz w:val="20"/>
        </w:rPr>
        <w:t>in</w:t>
      </w:r>
      <w:r>
        <w:rPr>
          <w:spacing w:val="-7"/>
          <w:sz w:val="20"/>
        </w:rPr>
        <w:t xml:space="preserve"> </w:t>
      </w:r>
      <w:proofErr w:type="gramStart"/>
      <w:r>
        <w:rPr>
          <w:sz w:val="20"/>
        </w:rPr>
        <w:t>a</w:t>
      </w:r>
      <w:r>
        <w:rPr>
          <w:spacing w:val="-4"/>
          <w:sz w:val="20"/>
        </w:rPr>
        <w:t xml:space="preserve"> </w:t>
      </w:r>
      <w:r>
        <w:rPr>
          <w:sz w:val="20"/>
          <w:u w:val="single"/>
        </w:rPr>
        <w:t>first</w:t>
      </w:r>
      <w:proofErr w:type="gramEnd"/>
      <w:r>
        <w:rPr>
          <w:spacing w:val="-7"/>
          <w:sz w:val="20"/>
          <w:u w:val="single"/>
        </w:rPr>
        <w:t xml:space="preserve"> </w:t>
      </w:r>
      <w:r>
        <w:rPr>
          <w:sz w:val="20"/>
          <w:u w:val="single"/>
        </w:rPr>
        <w:t>meeting</w:t>
      </w:r>
      <w:r>
        <w:rPr>
          <w:spacing w:val="-7"/>
          <w:sz w:val="20"/>
          <w:u w:val="single"/>
        </w:rPr>
        <w:t xml:space="preserve"> </w:t>
      </w:r>
      <w:r>
        <w:rPr>
          <w:sz w:val="20"/>
        </w:rPr>
        <w:t>described</w:t>
      </w:r>
      <w:r>
        <w:rPr>
          <w:spacing w:val="-7"/>
          <w:sz w:val="20"/>
        </w:rPr>
        <w:t xml:space="preserve"> </w:t>
      </w:r>
      <w:r>
        <w:rPr>
          <w:sz w:val="20"/>
        </w:rPr>
        <w:t>under</w:t>
      </w:r>
      <w:r>
        <w:rPr>
          <w:spacing w:val="-8"/>
          <w:sz w:val="20"/>
        </w:rPr>
        <w:t xml:space="preserve"> </w:t>
      </w:r>
      <w:r>
        <w:rPr>
          <w:sz w:val="20"/>
        </w:rPr>
        <w:t>D.2.b</w:t>
      </w:r>
      <w:r>
        <w:rPr>
          <w:spacing w:val="-7"/>
          <w:sz w:val="20"/>
        </w:rPr>
        <w:t xml:space="preserve"> </w:t>
      </w:r>
      <w:r>
        <w:rPr>
          <w:spacing w:val="-2"/>
          <w:sz w:val="20"/>
        </w:rPr>
        <w:t>above.</w:t>
      </w:r>
    </w:p>
    <w:p w14:paraId="71A901CD" w14:textId="77777777" w:rsidR="00F55B5B" w:rsidRPr="00431264" w:rsidRDefault="00F55B5B" w:rsidP="00F55B5B">
      <w:pPr>
        <w:pStyle w:val="ListParagraph"/>
        <w:tabs>
          <w:tab w:val="left" w:pos="1717"/>
        </w:tabs>
        <w:ind w:left="1717" w:firstLine="0"/>
        <w:rPr>
          <w:sz w:val="20"/>
        </w:rPr>
      </w:pPr>
    </w:p>
    <w:p w14:paraId="1FA1A0BD" w14:textId="77777777" w:rsidR="00394408" w:rsidRDefault="00394408">
      <w:pPr>
        <w:pStyle w:val="ListParagraph"/>
        <w:numPr>
          <w:ilvl w:val="0"/>
          <w:numId w:val="6"/>
        </w:numPr>
        <w:tabs>
          <w:tab w:val="left" w:pos="1717"/>
        </w:tabs>
        <w:rPr>
          <w:sz w:val="20"/>
        </w:rPr>
      </w:pPr>
      <w:r>
        <w:rPr>
          <w:spacing w:val="-2"/>
          <w:sz w:val="20"/>
        </w:rPr>
        <w:t>Reviewing, within six working days of receiving the final proposal, the proposal for the Qualifying Exam, and providing confirmation to the Graduate Programs Coordinator that the Qualifying Exam should go forward.</w:t>
      </w:r>
    </w:p>
    <w:p w14:paraId="16A03AD2" w14:textId="77777777" w:rsidR="009263AA" w:rsidRDefault="009263AA">
      <w:pPr>
        <w:pStyle w:val="BodyText"/>
        <w:spacing w:before="2"/>
        <w:rPr>
          <w:sz w:val="11"/>
        </w:rPr>
      </w:pPr>
    </w:p>
    <w:p w14:paraId="5CC17F2D" w14:textId="0BEDD044" w:rsidR="009263AA" w:rsidRPr="00521880" w:rsidRDefault="003368A2" w:rsidP="00521880">
      <w:pPr>
        <w:pStyle w:val="ListParagraph"/>
        <w:numPr>
          <w:ilvl w:val="0"/>
          <w:numId w:val="6"/>
        </w:numPr>
        <w:tabs>
          <w:tab w:val="left" w:pos="1671"/>
        </w:tabs>
        <w:spacing w:before="59"/>
        <w:ind w:left="1671" w:right="169" w:hanging="425"/>
        <w:rPr>
          <w:sz w:val="20"/>
        </w:rPr>
      </w:pPr>
      <w:r>
        <w:rPr>
          <w:sz w:val="20"/>
        </w:rPr>
        <w:t xml:space="preserve">Six days after receiving the answers to the Qualifying Examination questions, Committee members will submit a </w:t>
      </w:r>
      <w:r w:rsidR="00706CA3">
        <w:rPr>
          <w:sz w:val="20"/>
        </w:rPr>
        <w:t xml:space="preserve">short, </w:t>
      </w:r>
      <w:r w:rsidR="00706CA3">
        <w:rPr>
          <w:sz w:val="20"/>
          <w:u w:val="single"/>
        </w:rPr>
        <w:t>written report on the Proposal and</w:t>
      </w:r>
      <w:r w:rsidR="00706CA3">
        <w:rPr>
          <w:sz w:val="20"/>
        </w:rPr>
        <w:t xml:space="preserve"> </w:t>
      </w:r>
      <w:r w:rsidR="00706CA3">
        <w:rPr>
          <w:sz w:val="20"/>
          <w:u w:val="single"/>
        </w:rPr>
        <w:t>written answers to the Committee’s questions</w:t>
      </w:r>
      <w:r w:rsidR="00706CA3">
        <w:rPr>
          <w:sz w:val="20"/>
        </w:rPr>
        <w:t xml:space="preserve"> to </w:t>
      </w:r>
      <w:r w:rsidR="003F53B7">
        <w:rPr>
          <w:sz w:val="20"/>
        </w:rPr>
        <w:t xml:space="preserve">the Graduate Programs Coordinator. </w:t>
      </w:r>
      <w:r w:rsidR="00706CA3">
        <w:rPr>
          <w:sz w:val="20"/>
        </w:rPr>
        <w:t>The report should</w:t>
      </w:r>
      <w:r w:rsidR="00706CA3">
        <w:rPr>
          <w:spacing w:val="-3"/>
          <w:sz w:val="20"/>
        </w:rPr>
        <w:t xml:space="preserve"> </w:t>
      </w:r>
      <w:r w:rsidR="00706CA3">
        <w:rPr>
          <w:sz w:val="20"/>
        </w:rPr>
        <w:t>comment</w:t>
      </w:r>
      <w:r w:rsidR="00706CA3">
        <w:rPr>
          <w:spacing w:val="-3"/>
          <w:sz w:val="20"/>
        </w:rPr>
        <w:t xml:space="preserve"> </w:t>
      </w:r>
      <w:r w:rsidR="00706CA3">
        <w:rPr>
          <w:sz w:val="20"/>
        </w:rPr>
        <w:t>on</w:t>
      </w:r>
      <w:r w:rsidR="00706CA3">
        <w:rPr>
          <w:spacing w:val="-3"/>
          <w:sz w:val="20"/>
        </w:rPr>
        <w:t xml:space="preserve"> </w:t>
      </w:r>
      <w:r w:rsidR="00706CA3">
        <w:rPr>
          <w:sz w:val="20"/>
        </w:rPr>
        <w:t>the</w:t>
      </w:r>
      <w:r w:rsidR="00706CA3">
        <w:rPr>
          <w:spacing w:val="-4"/>
          <w:sz w:val="20"/>
        </w:rPr>
        <w:t xml:space="preserve"> </w:t>
      </w:r>
      <w:r w:rsidR="00706CA3">
        <w:rPr>
          <w:sz w:val="20"/>
        </w:rPr>
        <w:t>substance</w:t>
      </w:r>
      <w:r w:rsidR="00706CA3">
        <w:rPr>
          <w:spacing w:val="-5"/>
          <w:sz w:val="20"/>
        </w:rPr>
        <w:t xml:space="preserve"> </w:t>
      </w:r>
      <w:r w:rsidR="00706CA3">
        <w:rPr>
          <w:sz w:val="20"/>
        </w:rPr>
        <w:t>of</w:t>
      </w:r>
      <w:r w:rsidR="00706CA3">
        <w:rPr>
          <w:spacing w:val="-5"/>
          <w:sz w:val="20"/>
        </w:rPr>
        <w:t xml:space="preserve"> </w:t>
      </w:r>
      <w:r w:rsidR="00706CA3">
        <w:rPr>
          <w:sz w:val="20"/>
        </w:rPr>
        <w:t>the</w:t>
      </w:r>
      <w:r w:rsidR="00706CA3">
        <w:rPr>
          <w:spacing w:val="-4"/>
          <w:sz w:val="20"/>
        </w:rPr>
        <w:t xml:space="preserve"> </w:t>
      </w:r>
      <w:r w:rsidR="00706CA3">
        <w:rPr>
          <w:sz w:val="20"/>
        </w:rPr>
        <w:t>proposal and</w:t>
      </w:r>
      <w:r w:rsidR="00706CA3">
        <w:rPr>
          <w:spacing w:val="-3"/>
          <w:sz w:val="20"/>
        </w:rPr>
        <w:t xml:space="preserve"> </w:t>
      </w:r>
      <w:r w:rsidR="00706CA3">
        <w:rPr>
          <w:sz w:val="20"/>
        </w:rPr>
        <w:t>written</w:t>
      </w:r>
      <w:r w:rsidR="00706CA3">
        <w:rPr>
          <w:spacing w:val="-3"/>
          <w:sz w:val="20"/>
        </w:rPr>
        <w:t xml:space="preserve"> </w:t>
      </w:r>
      <w:r w:rsidR="00706CA3">
        <w:rPr>
          <w:sz w:val="20"/>
        </w:rPr>
        <w:t>answers and</w:t>
      </w:r>
      <w:r w:rsidR="00706CA3">
        <w:rPr>
          <w:spacing w:val="-3"/>
          <w:sz w:val="20"/>
        </w:rPr>
        <w:t xml:space="preserve"> </w:t>
      </w:r>
      <w:r w:rsidR="00706CA3">
        <w:rPr>
          <w:sz w:val="20"/>
        </w:rPr>
        <w:t>indicate</w:t>
      </w:r>
      <w:r w:rsidR="00706CA3">
        <w:rPr>
          <w:spacing w:val="-4"/>
          <w:sz w:val="20"/>
        </w:rPr>
        <w:t xml:space="preserve"> </w:t>
      </w:r>
      <w:r w:rsidR="00706CA3">
        <w:rPr>
          <w:sz w:val="20"/>
        </w:rPr>
        <w:t>whether,</w:t>
      </w:r>
      <w:r w:rsidR="00706CA3">
        <w:rPr>
          <w:spacing w:val="-3"/>
          <w:sz w:val="20"/>
        </w:rPr>
        <w:t xml:space="preserve"> </w:t>
      </w:r>
      <w:r w:rsidR="00706CA3">
        <w:rPr>
          <w:sz w:val="20"/>
        </w:rPr>
        <w:t>in the</w:t>
      </w:r>
      <w:r w:rsidR="00706CA3">
        <w:rPr>
          <w:spacing w:val="-4"/>
          <w:sz w:val="20"/>
        </w:rPr>
        <w:t xml:space="preserve"> </w:t>
      </w:r>
      <w:r w:rsidR="00706CA3">
        <w:rPr>
          <w:sz w:val="20"/>
        </w:rPr>
        <w:t>opinion</w:t>
      </w:r>
      <w:r w:rsidR="00706CA3">
        <w:rPr>
          <w:spacing w:val="-3"/>
          <w:sz w:val="20"/>
        </w:rPr>
        <w:t xml:space="preserve"> </w:t>
      </w:r>
      <w:r w:rsidR="00706CA3">
        <w:rPr>
          <w:sz w:val="20"/>
        </w:rPr>
        <w:t xml:space="preserve">of the examiner, the candidate can go forward to oral examination. Any recommendations for revisions to the Proposal, additional domains, literature, or extra work to be completed before an examination may </w:t>
      </w:r>
      <w:r w:rsidR="00706CA3" w:rsidRPr="00521880">
        <w:rPr>
          <w:sz w:val="20"/>
          <w:szCs w:val="20"/>
        </w:rPr>
        <w:t>be</w:t>
      </w:r>
      <w:r w:rsidR="00521880" w:rsidRPr="00521880">
        <w:rPr>
          <w:sz w:val="20"/>
          <w:szCs w:val="20"/>
        </w:rPr>
        <w:t xml:space="preserve"> </w:t>
      </w:r>
      <w:r w:rsidR="00706CA3" w:rsidRPr="00521880">
        <w:rPr>
          <w:sz w:val="20"/>
          <w:szCs w:val="20"/>
        </w:rPr>
        <w:t>held,</w:t>
      </w:r>
      <w:r w:rsidR="00706CA3" w:rsidRPr="00521880">
        <w:rPr>
          <w:spacing w:val="-4"/>
          <w:sz w:val="20"/>
          <w:szCs w:val="20"/>
        </w:rPr>
        <w:t xml:space="preserve"> </w:t>
      </w:r>
      <w:r w:rsidR="00706CA3" w:rsidRPr="00521880">
        <w:rPr>
          <w:i/>
          <w:sz w:val="20"/>
          <w:szCs w:val="20"/>
          <w:u w:val="single"/>
        </w:rPr>
        <w:t>must</w:t>
      </w:r>
      <w:r w:rsidR="00706CA3" w:rsidRPr="00521880">
        <w:rPr>
          <w:i/>
          <w:spacing w:val="-4"/>
          <w:sz w:val="20"/>
          <w:szCs w:val="20"/>
        </w:rPr>
        <w:t xml:space="preserve"> </w:t>
      </w:r>
      <w:r w:rsidR="00706CA3" w:rsidRPr="00521880">
        <w:rPr>
          <w:sz w:val="20"/>
          <w:szCs w:val="20"/>
        </w:rPr>
        <w:t>be</w:t>
      </w:r>
      <w:r w:rsidR="00706CA3" w:rsidRPr="00521880">
        <w:rPr>
          <w:spacing w:val="-6"/>
          <w:sz w:val="20"/>
          <w:szCs w:val="20"/>
        </w:rPr>
        <w:t xml:space="preserve"> </w:t>
      </w:r>
      <w:r w:rsidR="00706CA3" w:rsidRPr="00521880">
        <w:rPr>
          <w:sz w:val="20"/>
          <w:szCs w:val="20"/>
        </w:rPr>
        <w:t>detailed</w:t>
      </w:r>
      <w:r w:rsidR="00706CA3" w:rsidRPr="00521880">
        <w:rPr>
          <w:spacing w:val="-4"/>
          <w:sz w:val="20"/>
          <w:szCs w:val="20"/>
        </w:rPr>
        <w:t xml:space="preserve"> </w:t>
      </w:r>
      <w:r w:rsidR="00706CA3" w:rsidRPr="00521880">
        <w:rPr>
          <w:sz w:val="20"/>
          <w:szCs w:val="20"/>
        </w:rPr>
        <w:t>in</w:t>
      </w:r>
      <w:r w:rsidR="00706CA3" w:rsidRPr="00521880">
        <w:rPr>
          <w:spacing w:val="-5"/>
          <w:sz w:val="20"/>
          <w:szCs w:val="20"/>
        </w:rPr>
        <w:t xml:space="preserve"> </w:t>
      </w:r>
      <w:r w:rsidR="00706CA3" w:rsidRPr="00521880">
        <w:rPr>
          <w:sz w:val="20"/>
          <w:szCs w:val="20"/>
        </w:rPr>
        <w:t>the</w:t>
      </w:r>
      <w:r w:rsidR="00706CA3" w:rsidRPr="00521880">
        <w:rPr>
          <w:spacing w:val="-6"/>
          <w:sz w:val="20"/>
          <w:szCs w:val="20"/>
        </w:rPr>
        <w:t xml:space="preserve"> </w:t>
      </w:r>
      <w:r w:rsidR="00706CA3" w:rsidRPr="00521880">
        <w:rPr>
          <w:sz w:val="20"/>
          <w:szCs w:val="20"/>
        </w:rPr>
        <w:t>written</w:t>
      </w:r>
      <w:r w:rsidR="00706CA3" w:rsidRPr="00521880">
        <w:rPr>
          <w:spacing w:val="-4"/>
          <w:sz w:val="20"/>
          <w:szCs w:val="20"/>
        </w:rPr>
        <w:t xml:space="preserve"> </w:t>
      </w:r>
      <w:r w:rsidR="00706CA3" w:rsidRPr="00521880">
        <w:rPr>
          <w:spacing w:val="-2"/>
          <w:sz w:val="20"/>
          <w:szCs w:val="20"/>
        </w:rPr>
        <w:t>report.</w:t>
      </w:r>
      <w:r w:rsidRPr="00521880">
        <w:rPr>
          <w:spacing w:val="-2"/>
          <w:sz w:val="20"/>
          <w:szCs w:val="20"/>
        </w:rPr>
        <w:t xml:space="preserve">  The </w:t>
      </w:r>
      <w:r w:rsidR="003F53B7" w:rsidRPr="00521880">
        <w:rPr>
          <w:spacing w:val="-2"/>
          <w:sz w:val="20"/>
          <w:szCs w:val="20"/>
        </w:rPr>
        <w:t xml:space="preserve">Graduate Programs Coordinator or the </w:t>
      </w:r>
      <w:r w:rsidRPr="00521880">
        <w:rPr>
          <w:spacing w:val="-2"/>
          <w:sz w:val="20"/>
          <w:szCs w:val="20"/>
        </w:rPr>
        <w:t>Chair will notify the student at least three days prior to the Qualifying Examination whether the Examination will go forward.</w:t>
      </w:r>
    </w:p>
    <w:p w14:paraId="0638CA40" w14:textId="77777777" w:rsidR="009263AA" w:rsidRDefault="009263AA">
      <w:pPr>
        <w:pStyle w:val="BodyText"/>
        <w:spacing w:before="2"/>
        <w:rPr>
          <w:sz w:val="11"/>
        </w:rPr>
      </w:pPr>
    </w:p>
    <w:p w14:paraId="4BB3B81D" w14:textId="459AF164" w:rsidR="009263AA" w:rsidRDefault="00706CA3">
      <w:pPr>
        <w:pStyle w:val="ListParagraph"/>
        <w:numPr>
          <w:ilvl w:val="0"/>
          <w:numId w:val="6"/>
        </w:numPr>
        <w:tabs>
          <w:tab w:val="left" w:pos="1671"/>
        </w:tabs>
        <w:spacing w:before="59"/>
        <w:ind w:left="1671" w:right="188" w:hanging="425"/>
        <w:rPr>
          <w:sz w:val="20"/>
        </w:rPr>
      </w:pPr>
      <w:r>
        <w:rPr>
          <w:i/>
          <w:sz w:val="20"/>
        </w:rPr>
        <w:t>If necessary</w:t>
      </w:r>
      <w:r>
        <w:rPr>
          <w:sz w:val="20"/>
        </w:rPr>
        <w:t xml:space="preserve">, </w:t>
      </w:r>
      <w:proofErr w:type="gramStart"/>
      <w:r>
        <w:rPr>
          <w:sz w:val="20"/>
        </w:rPr>
        <w:t>participating</w:t>
      </w:r>
      <w:proofErr w:type="gramEnd"/>
      <w:r>
        <w:rPr>
          <w:sz w:val="20"/>
        </w:rPr>
        <w:t xml:space="preserve"> in a </w:t>
      </w:r>
      <w:r>
        <w:rPr>
          <w:sz w:val="20"/>
          <w:u w:val="single"/>
        </w:rPr>
        <w:t>second meeting</w:t>
      </w:r>
      <w:r>
        <w:rPr>
          <w:sz w:val="20"/>
        </w:rPr>
        <w:t xml:space="preserve"> described </w:t>
      </w:r>
      <w:proofErr w:type="gramStart"/>
      <w:r>
        <w:rPr>
          <w:sz w:val="20"/>
        </w:rPr>
        <w:t>under</w:t>
      </w:r>
      <w:proofErr w:type="gramEnd"/>
      <w:r>
        <w:rPr>
          <w:sz w:val="20"/>
        </w:rPr>
        <w:t xml:space="preserve"> D.2.f above. The committee </w:t>
      </w:r>
      <w:r w:rsidR="00521880">
        <w:rPr>
          <w:sz w:val="20"/>
        </w:rPr>
        <w:t>C</w:t>
      </w:r>
      <w:r>
        <w:rPr>
          <w:sz w:val="20"/>
        </w:rPr>
        <w:t xml:space="preserve">hair (in the absence of the candidate) will first </w:t>
      </w:r>
      <w:proofErr w:type="gramStart"/>
      <w:r>
        <w:rPr>
          <w:sz w:val="20"/>
        </w:rPr>
        <w:t>read out</w:t>
      </w:r>
      <w:proofErr w:type="gramEnd"/>
      <w:r>
        <w:rPr>
          <w:sz w:val="20"/>
        </w:rPr>
        <w:t xml:space="preserve"> the written reports. The committee should then reach agreement on</w:t>
      </w:r>
      <w:r>
        <w:rPr>
          <w:spacing w:val="-3"/>
          <w:sz w:val="20"/>
        </w:rPr>
        <w:t xml:space="preserve"> </w:t>
      </w:r>
      <w:r>
        <w:rPr>
          <w:sz w:val="20"/>
        </w:rPr>
        <w:t>what</w:t>
      </w:r>
      <w:r>
        <w:rPr>
          <w:spacing w:val="-3"/>
          <w:sz w:val="20"/>
        </w:rPr>
        <w:t xml:space="preserve"> </w:t>
      </w:r>
      <w:r>
        <w:rPr>
          <w:sz w:val="20"/>
        </w:rPr>
        <w:t>specific</w:t>
      </w:r>
      <w:r>
        <w:rPr>
          <w:spacing w:val="-4"/>
          <w:sz w:val="20"/>
        </w:rPr>
        <w:t xml:space="preserve"> </w:t>
      </w:r>
      <w:r>
        <w:rPr>
          <w:sz w:val="20"/>
        </w:rPr>
        <w:t>changes</w:t>
      </w:r>
      <w:r>
        <w:rPr>
          <w:spacing w:val="-3"/>
          <w:sz w:val="20"/>
        </w:rPr>
        <w:t xml:space="preserve"> </w:t>
      </w:r>
      <w:r>
        <w:rPr>
          <w:sz w:val="20"/>
        </w:rPr>
        <w:t>or</w:t>
      </w:r>
      <w:r>
        <w:rPr>
          <w:spacing w:val="-3"/>
          <w:sz w:val="20"/>
        </w:rPr>
        <w:t xml:space="preserve"> </w:t>
      </w:r>
      <w:r>
        <w:rPr>
          <w:sz w:val="20"/>
        </w:rPr>
        <w:t>additional</w:t>
      </w:r>
      <w:r>
        <w:rPr>
          <w:spacing w:val="-3"/>
          <w:sz w:val="20"/>
        </w:rPr>
        <w:t xml:space="preserve"> </w:t>
      </w:r>
      <w:r>
        <w:rPr>
          <w:sz w:val="20"/>
        </w:rPr>
        <w:t>work</w:t>
      </w:r>
      <w:r>
        <w:rPr>
          <w:spacing w:val="-3"/>
          <w:sz w:val="20"/>
        </w:rPr>
        <w:t xml:space="preserve"> </w:t>
      </w:r>
      <w:r>
        <w:rPr>
          <w:sz w:val="20"/>
        </w:rPr>
        <w:t>a</w:t>
      </w:r>
      <w:r>
        <w:rPr>
          <w:spacing w:val="-3"/>
          <w:sz w:val="20"/>
        </w:rPr>
        <w:t xml:space="preserve"> </w:t>
      </w:r>
      <w:r>
        <w:rPr>
          <w:sz w:val="20"/>
        </w:rPr>
        <w:t>candidate</w:t>
      </w:r>
      <w:r>
        <w:rPr>
          <w:spacing w:val="-4"/>
          <w:sz w:val="20"/>
        </w:rPr>
        <w:t xml:space="preserve"> </w:t>
      </w:r>
      <w:r>
        <w:rPr>
          <w:sz w:val="20"/>
        </w:rPr>
        <w:t>must</w:t>
      </w:r>
      <w:r>
        <w:rPr>
          <w:spacing w:val="-3"/>
          <w:sz w:val="20"/>
        </w:rPr>
        <w:t xml:space="preserve"> </w:t>
      </w:r>
      <w:r>
        <w:rPr>
          <w:sz w:val="20"/>
        </w:rPr>
        <w:t>undertake</w:t>
      </w:r>
      <w:r>
        <w:rPr>
          <w:spacing w:val="-4"/>
          <w:sz w:val="20"/>
        </w:rPr>
        <w:t xml:space="preserve"> </w:t>
      </w:r>
      <w:r>
        <w:rPr>
          <w:sz w:val="20"/>
        </w:rPr>
        <w:t>before</w:t>
      </w:r>
      <w:r>
        <w:rPr>
          <w:spacing w:val="-4"/>
          <w:sz w:val="20"/>
        </w:rPr>
        <w:t xml:space="preserve"> </w:t>
      </w:r>
      <w:r>
        <w:rPr>
          <w:sz w:val="20"/>
        </w:rPr>
        <w:t>proceeding.</w:t>
      </w:r>
      <w:r>
        <w:rPr>
          <w:spacing w:val="-4"/>
          <w:sz w:val="20"/>
        </w:rPr>
        <w:t xml:space="preserve"> </w:t>
      </w:r>
      <w:r>
        <w:rPr>
          <w:sz w:val="20"/>
        </w:rPr>
        <w:t>These</w:t>
      </w:r>
      <w:r>
        <w:rPr>
          <w:spacing w:val="-4"/>
          <w:sz w:val="20"/>
        </w:rPr>
        <w:t xml:space="preserve"> </w:t>
      </w:r>
      <w:r>
        <w:rPr>
          <w:sz w:val="20"/>
        </w:rPr>
        <w:t>will</w:t>
      </w:r>
      <w:r>
        <w:rPr>
          <w:spacing w:val="-4"/>
          <w:sz w:val="20"/>
        </w:rPr>
        <w:t xml:space="preserve"> </w:t>
      </w:r>
      <w:r>
        <w:rPr>
          <w:sz w:val="20"/>
        </w:rPr>
        <w:t>then</w:t>
      </w:r>
      <w:r>
        <w:rPr>
          <w:spacing w:val="-3"/>
          <w:sz w:val="20"/>
        </w:rPr>
        <w:t xml:space="preserve"> </w:t>
      </w:r>
      <w:r>
        <w:rPr>
          <w:sz w:val="20"/>
        </w:rPr>
        <w:t xml:space="preserve">be discussed with the candidate and confirmed in a memorandum prepared by the </w:t>
      </w:r>
      <w:r w:rsidR="00521880">
        <w:rPr>
          <w:sz w:val="20"/>
        </w:rPr>
        <w:t>C</w:t>
      </w:r>
      <w:r>
        <w:rPr>
          <w:sz w:val="20"/>
        </w:rPr>
        <w:t>hair and circulated to the candidate and members of the committee. A resubmitted proposal and/or written answers must normally be orally examined within one month of resubmission.</w:t>
      </w:r>
    </w:p>
    <w:p w14:paraId="48AB1996" w14:textId="77777777" w:rsidR="009263AA" w:rsidRDefault="009263AA">
      <w:pPr>
        <w:pStyle w:val="BodyText"/>
        <w:spacing w:before="1"/>
        <w:rPr>
          <w:sz w:val="16"/>
        </w:rPr>
      </w:pPr>
    </w:p>
    <w:p w14:paraId="67015C4B" w14:textId="5F9568DE" w:rsidR="009263AA" w:rsidRDefault="00706CA3">
      <w:pPr>
        <w:pStyle w:val="ListParagraph"/>
        <w:numPr>
          <w:ilvl w:val="0"/>
          <w:numId w:val="6"/>
        </w:numPr>
        <w:tabs>
          <w:tab w:val="left" w:pos="1671"/>
        </w:tabs>
        <w:ind w:left="1671" w:right="328" w:hanging="425"/>
        <w:rPr>
          <w:sz w:val="20"/>
        </w:rPr>
      </w:pPr>
      <w:r>
        <w:rPr>
          <w:sz w:val="20"/>
        </w:rPr>
        <w:t xml:space="preserve">Attending and participating in the oral </w:t>
      </w:r>
      <w:r>
        <w:rPr>
          <w:sz w:val="20"/>
          <w:u w:val="single"/>
        </w:rPr>
        <w:t>qualifying examination</w:t>
      </w:r>
      <w:r>
        <w:rPr>
          <w:sz w:val="20"/>
        </w:rPr>
        <w:t xml:space="preserve"> in person (see D.3 above). Under exceptional circumstances,</w:t>
      </w:r>
      <w:r>
        <w:rPr>
          <w:spacing w:val="-3"/>
          <w:sz w:val="20"/>
        </w:rPr>
        <w:t xml:space="preserve"> </w:t>
      </w:r>
      <w:r>
        <w:rPr>
          <w:sz w:val="20"/>
        </w:rPr>
        <w:t>an</w:t>
      </w:r>
      <w:r>
        <w:rPr>
          <w:spacing w:val="-3"/>
          <w:sz w:val="20"/>
        </w:rPr>
        <w:t xml:space="preserve"> </w:t>
      </w:r>
      <w:r>
        <w:rPr>
          <w:sz w:val="20"/>
        </w:rPr>
        <w:t>examiner may</w:t>
      </w:r>
      <w:r>
        <w:rPr>
          <w:spacing w:val="-2"/>
          <w:sz w:val="20"/>
        </w:rPr>
        <w:t xml:space="preserve"> </w:t>
      </w:r>
      <w:r>
        <w:rPr>
          <w:sz w:val="20"/>
        </w:rPr>
        <w:t>be</w:t>
      </w:r>
      <w:r>
        <w:rPr>
          <w:spacing w:val="-4"/>
          <w:sz w:val="20"/>
        </w:rPr>
        <w:t xml:space="preserve"> </w:t>
      </w:r>
      <w:r>
        <w:rPr>
          <w:sz w:val="20"/>
        </w:rPr>
        <w:t>permitted</w:t>
      </w:r>
      <w:r>
        <w:rPr>
          <w:spacing w:val="-3"/>
          <w:sz w:val="20"/>
        </w:rPr>
        <w:t xml:space="preserve"> </w:t>
      </w:r>
      <w:r>
        <w:rPr>
          <w:sz w:val="20"/>
        </w:rPr>
        <w:t>to</w:t>
      </w:r>
      <w:r>
        <w:rPr>
          <w:spacing w:val="-3"/>
          <w:sz w:val="20"/>
        </w:rPr>
        <w:t xml:space="preserve"> </w:t>
      </w:r>
      <w:r>
        <w:rPr>
          <w:sz w:val="20"/>
        </w:rPr>
        <w:t>submit</w:t>
      </w:r>
      <w:r>
        <w:rPr>
          <w:spacing w:val="-3"/>
          <w:sz w:val="20"/>
        </w:rPr>
        <w:t xml:space="preserve"> </w:t>
      </w:r>
      <w:r>
        <w:rPr>
          <w:sz w:val="20"/>
        </w:rPr>
        <w:t>a</w:t>
      </w:r>
      <w:r>
        <w:rPr>
          <w:spacing w:val="-3"/>
          <w:sz w:val="20"/>
        </w:rPr>
        <w:t xml:space="preserve"> </w:t>
      </w:r>
      <w:r>
        <w:rPr>
          <w:sz w:val="20"/>
        </w:rPr>
        <w:t>list</w:t>
      </w:r>
      <w:r>
        <w:rPr>
          <w:spacing w:val="-3"/>
          <w:sz w:val="20"/>
        </w:rPr>
        <w:t xml:space="preserve"> </w:t>
      </w:r>
      <w:r>
        <w:rPr>
          <w:sz w:val="20"/>
        </w:rPr>
        <w:t>of</w:t>
      </w:r>
      <w:r>
        <w:rPr>
          <w:spacing w:val="-4"/>
          <w:sz w:val="20"/>
        </w:rPr>
        <w:t xml:space="preserve"> </w:t>
      </w:r>
      <w:r>
        <w:rPr>
          <w:sz w:val="20"/>
        </w:rPr>
        <w:t>questions</w:t>
      </w:r>
      <w:r>
        <w:rPr>
          <w:spacing w:val="-4"/>
          <w:sz w:val="20"/>
        </w:rPr>
        <w:t xml:space="preserve"> </w:t>
      </w:r>
      <w:r>
        <w:rPr>
          <w:sz w:val="20"/>
        </w:rPr>
        <w:t>that</w:t>
      </w:r>
      <w:r>
        <w:rPr>
          <w:spacing w:val="-3"/>
          <w:sz w:val="20"/>
        </w:rPr>
        <w:t xml:space="preserve"> </w:t>
      </w:r>
      <w:r>
        <w:rPr>
          <w:sz w:val="20"/>
        </w:rPr>
        <w:t>will</w:t>
      </w:r>
      <w:r>
        <w:rPr>
          <w:spacing w:val="-4"/>
          <w:sz w:val="20"/>
        </w:rPr>
        <w:t xml:space="preserve"> </w:t>
      </w:r>
      <w:r>
        <w:rPr>
          <w:sz w:val="20"/>
        </w:rPr>
        <w:t>be</w:t>
      </w:r>
      <w:r>
        <w:rPr>
          <w:spacing w:val="-4"/>
          <w:sz w:val="20"/>
        </w:rPr>
        <w:t xml:space="preserve"> </w:t>
      </w:r>
      <w:r>
        <w:rPr>
          <w:sz w:val="20"/>
        </w:rPr>
        <w:t>posed</w:t>
      </w:r>
      <w:r>
        <w:rPr>
          <w:spacing w:val="-3"/>
          <w:sz w:val="20"/>
        </w:rPr>
        <w:t xml:space="preserve"> </w:t>
      </w:r>
      <w:r>
        <w:rPr>
          <w:sz w:val="20"/>
        </w:rPr>
        <w:t>by</w:t>
      </w:r>
      <w:r>
        <w:rPr>
          <w:spacing w:val="-3"/>
          <w:sz w:val="20"/>
        </w:rPr>
        <w:t xml:space="preserve"> </w:t>
      </w:r>
      <w:r>
        <w:rPr>
          <w:sz w:val="20"/>
        </w:rPr>
        <w:t>the</w:t>
      </w:r>
      <w:r>
        <w:rPr>
          <w:spacing w:val="-4"/>
          <w:sz w:val="20"/>
        </w:rPr>
        <w:t xml:space="preserve"> </w:t>
      </w:r>
      <w:r w:rsidR="00521880">
        <w:rPr>
          <w:sz w:val="20"/>
        </w:rPr>
        <w:t>C</w:t>
      </w:r>
      <w:r>
        <w:rPr>
          <w:sz w:val="20"/>
        </w:rPr>
        <w:t>hair</w:t>
      </w:r>
      <w:r>
        <w:rPr>
          <w:spacing w:val="-3"/>
          <w:sz w:val="20"/>
        </w:rPr>
        <w:t xml:space="preserve"> </w:t>
      </w:r>
      <w:r>
        <w:rPr>
          <w:sz w:val="20"/>
        </w:rPr>
        <w:t>on her or his behalf.</w:t>
      </w:r>
    </w:p>
    <w:p w14:paraId="3A3E8A0E" w14:textId="77777777" w:rsidR="009263AA" w:rsidRDefault="009263AA">
      <w:pPr>
        <w:pStyle w:val="BodyText"/>
        <w:spacing w:before="1"/>
        <w:rPr>
          <w:sz w:val="16"/>
        </w:rPr>
      </w:pPr>
    </w:p>
    <w:p w14:paraId="0C4308A4" w14:textId="263F2DDF" w:rsidR="009263AA" w:rsidRDefault="00706CA3">
      <w:pPr>
        <w:pStyle w:val="ListParagraph"/>
        <w:numPr>
          <w:ilvl w:val="0"/>
          <w:numId w:val="6"/>
        </w:numPr>
        <w:tabs>
          <w:tab w:val="left" w:pos="1671"/>
        </w:tabs>
        <w:ind w:left="1671" w:right="114" w:hanging="425"/>
        <w:rPr>
          <w:sz w:val="20"/>
        </w:rPr>
      </w:pPr>
      <w:r>
        <w:rPr>
          <w:sz w:val="20"/>
        </w:rPr>
        <w:t xml:space="preserve">In all meetings with the candidate, the </w:t>
      </w:r>
      <w:r w:rsidR="00521880">
        <w:rPr>
          <w:sz w:val="20"/>
        </w:rPr>
        <w:t>C</w:t>
      </w:r>
      <w:r>
        <w:rPr>
          <w:sz w:val="20"/>
        </w:rPr>
        <w:t xml:space="preserve">hair will act as an impartial arbiter and ensure that the candidate is </w:t>
      </w:r>
      <w:r w:rsidR="00D67B2B">
        <w:rPr>
          <w:sz w:val="20"/>
        </w:rPr>
        <w:t>always treated fairly</w:t>
      </w:r>
      <w:r>
        <w:rPr>
          <w:sz w:val="20"/>
        </w:rPr>
        <w:t>.</w:t>
      </w:r>
      <w:r>
        <w:rPr>
          <w:spacing w:val="-3"/>
          <w:sz w:val="20"/>
        </w:rPr>
        <w:t xml:space="preserve"> </w:t>
      </w:r>
      <w:r>
        <w:rPr>
          <w:sz w:val="20"/>
        </w:rPr>
        <w:t>The</w:t>
      </w:r>
      <w:r>
        <w:rPr>
          <w:spacing w:val="-2"/>
          <w:sz w:val="20"/>
        </w:rPr>
        <w:t xml:space="preserve"> </w:t>
      </w:r>
      <w:r w:rsidR="00521880">
        <w:rPr>
          <w:sz w:val="20"/>
        </w:rPr>
        <w:t>C</w:t>
      </w:r>
      <w:r>
        <w:rPr>
          <w:sz w:val="20"/>
        </w:rPr>
        <w:t>hair</w:t>
      </w:r>
      <w:r>
        <w:rPr>
          <w:spacing w:val="-3"/>
          <w:sz w:val="20"/>
        </w:rPr>
        <w:t xml:space="preserve"> </w:t>
      </w:r>
      <w:r>
        <w:rPr>
          <w:sz w:val="20"/>
        </w:rPr>
        <w:t>is</w:t>
      </w:r>
      <w:r>
        <w:rPr>
          <w:spacing w:val="-3"/>
          <w:sz w:val="20"/>
        </w:rPr>
        <w:t xml:space="preserve"> </w:t>
      </w:r>
      <w:r>
        <w:rPr>
          <w:sz w:val="20"/>
        </w:rPr>
        <w:t>a</w:t>
      </w:r>
      <w:r>
        <w:rPr>
          <w:spacing w:val="-3"/>
          <w:sz w:val="20"/>
        </w:rPr>
        <w:t xml:space="preserve"> </w:t>
      </w:r>
      <w:r>
        <w:rPr>
          <w:sz w:val="20"/>
        </w:rPr>
        <w:t>non-voting</w:t>
      </w:r>
      <w:r>
        <w:rPr>
          <w:spacing w:val="-3"/>
          <w:sz w:val="20"/>
        </w:rPr>
        <w:t xml:space="preserve"> </w:t>
      </w:r>
      <w:r>
        <w:rPr>
          <w:sz w:val="20"/>
        </w:rPr>
        <w:t>member</w:t>
      </w:r>
      <w:r>
        <w:rPr>
          <w:spacing w:val="-1"/>
          <w:sz w:val="20"/>
        </w:rPr>
        <w:t xml:space="preserve"> </w:t>
      </w:r>
      <w:r>
        <w:rPr>
          <w:sz w:val="20"/>
        </w:rPr>
        <w:t>of</w:t>
      </w:r>
      <w:r>
        <w:rPr>
          <w:spacing w:val="-4"/>
          <w:sz w:val="20"/>
        </w:rPr>
        <w:t xml:space="preserve"> </w:t>
      </w:r>
      <w:r>
        <w:rPr>
          <w:sz w:val="20"/>
        </w:rPr>
        <w:t>the</w:t>
      </w:r>
      <w:r>
        <w:rPr>
          <w:spacing w:val="-3"/>
          <w:sz w:val="20"/>
        </w:rPr>
        <w:t xml:space="preserve"> </w:t>
      </w:r>
      <w:r w:rsidR="00D67B2B">
        <w:rPr>
          <w:sz w:val="20"/>
        </w:rPr>
        <w:t>Committee and</w:t>
      </w:r>
      <w:r w:rsidR="003368A2">
        <w:rPr>
          <w:sz w:val="20"/>
        </w:rPr>
        <w:t xml:space="preserve"> can be combined with the Head’s Delegate role when necessary.  In this situation when the roles are combined, this member of the committee remains a non-voting member</w:t>
      </w:r>
      <w:r>
        <w:rPr>
          <w:sz w:val="20"/>
        </w:rPr>
        <w:t>.</w:t>
      </w:r>
      <w:r>
        <w:rPr>
          <w:spacing w:val="-3"/>
          <w:sz w:val="20"/>
        </w:rPr>
        <w:t xml:space="preserve"> </w:t>
      </w:r>
      <w:r>
        <w:rPr>
          <w:sz w:val="20"/>
        </w:rPr>
        <w:t>The</w:t>
      </w:r>
      <w:r>
        <w:rPr>
          <w:spacing w:val="-3"/>
          <w:sz w:val="20"/>
        </w:rPr>
        <w:t xml:space="preserve"> </w:t>
      </w:r>
      <w:r w:rsidR="00D67B2B">
        <w:rPr>
          <w:sz w:val="20"/>
        </w:rPr>
        <w:t>C</w:t>
      </w:r>
      <w:r>
        <w:rPr>
          <w:sz w:val="20"/>
        </w:rPr>
        <w:t>hair will</w:t>
      </w:r>
      <w:r>
        <w:rPr>
          <w:spacing w:val="-3"/>
          <w:sz w:val="20"/>
        </w:rPr>
        <w:t xml:space="preserve"> </w:t>
      </w:r>
      <w:r>
        <w:rPr>
          <w:sz w:val="20"/>
        </w:rPr>
        <w:t>also</w:t>
      </w:r>
      <w:r>
        <w:rPr>
          <w:spacing w:val="-3"/>
          <w:sz w:val="20"/>
        </w:rPr>
        <w:t xml:space="preserve"> </w:t>
      </w:r>
      <w:r>
        <w:rPr>
          <w:sz w:val="20"/>
        </w:rPr>
        <w:t>be</w:t>
      </w:r>
      <w:r>
        <w:rPr>
          <w:spacing w:val="-3"/>
          <w:sz w:val="20"/>
        </w:rPr>
        <w:t xml:space="preserve"> </w:t>
      </w:r>
      <w:r>
        <w:rPr>
          <w:sz w:val="20"/>
        </w:rPr>
        <w:t>responsible for preparing a written report summarizing the content of the examination and setting out (in the case of D.3.b.ii</w:t>
      </w:r>
      <w:r>
        <w:rPr>
          <w:spacing w:val="-2"/>
          <w:sz w:val="20"/>
        </w:rPr>
        <w:t xml:space="preserve"> </w:t>
      </w:r>
      <w:r>
        <w:rPr>
          <w:sz w:val="20"/>
        </w:rPr>
        <w:t>or</w:t>
      </w:r>
      <w:r>
        <w:rPr>
          <w:spacing w:val="-1"/>
          <w:sz w:val="20"/>
        </w:rPr>
        <w:t xml:space="preserve"> </w:t>
      </w:r>
      <w:r>
        <w:rPr>
          <w:sz w:val="20"/>
        </w:rPr>
        <w:t>D.3.b.iii</w:t>
      </w:r>
      <w:r>
        <w:rPr>
          <w:spacing w:val="-2"/>
          <w:sz w:val="20"/>
        </w:rPr>
        <w:t xml:space="preserve"> </w:t>
      </w:r>
      <w:r>
        <w:rPr>
          <w:sz w:val="20"/>
        </w:rPr>
        <w:t>above)</w:t>
      </w:r>
      <w:r>
        <w:rPr>
          <w:spacing w:val="-2"/>
          <w:sz w:val="20"/>
        </w:rPr>
        <w:t xml:space="preserve"> </w:t>
      </w:r>
      <w:r>
        <w:rPr>
          <w:sz w:val="20"/>
        </w:rPr>
        <w:t>the detailed</w:t>
      </w:r>
      <w:r>
        <w:rPr>
          <w:spacing w:val="-1"/>
          <w:sz w:val="20"/>
        </w:rPr>
        <w:t xml:space="preserve"> </w:t>
      </w:r>
      <w:r>
        <w:rPr>
          <w:sz w:val="20"/>
        </w:rPr>
        <w:t>recommendations</w:t>
      </w:r>
      <w:r>
        <w:rPr>
          <w:spacing w:val="-1"/>
          <w:sz w:val="20"/>
        </w:rPr>
        <w:t xml:space="preserve"> </w:t>
      </w:r>
      <w:r>
        <w:rPr>
          <w:sz w:val="20"/>
        </w:rPr>
        <w:t>of</w:t>
      </w:r>
      <w:r>
        <w:rPr>
          <w:spacing w:val="-3"/>
          <w:sz w:val="20"/>
        </w:rPr>
        <w:t xml:space="preserve"> </w:t>
      </w:r>
      <w:r>
        <w:rPr>
          <w:sz w:val="20"/>
        </w:rPr>
        <w:t>the</w:t>
      </w:r>
      <w:r>
        <w:rPr>
          <w:spacing w:val="-2"/>
          <w:sz w:val="20"/>
        </w:rPr>
        <w:t xml:space="preserve"> </w:t>
      </w:r>
      <w:r>
        <w:rPr>
          <w:sz w:val="20"/>
        </w:rPr>
        <w:t>Committee. This</w:t>
      </w:r>
      <w:r>
        <w:rPr>
          <w:spacing w:val="-1"/>
          <w:sz w:val="20"/>
        </w:rPr>
        <w:t xml:space="preserve"> </w:t>
      </w:r>
      <w:r>
        <w:rPr>
          <w:sz w:val="20"/>
        </w:rPr>
        <w:t>report</w:t>
      </w:r>
      <w:r>
        <w:rPr>
          <w:spacing w:val="-1"/>
          <w:sz w:val="20"/>
        </w:rPr>
        <w:t xml:space="preserve"> </w:t>
      </w:r>
      <w:r>
        <w:rPr>
          <w:sz w:val="20"/>
        </w:rPr>
        <w:t>will</w:t>
      </w:r>
      <w:r>
        <w:rPr>
          <w:spacing w:val="-2"/>
          <w:sz w:val="20"/>
        </w:rPr>
        <w:t xml:space="preserve"> </w:t>
      </w:r>
      <w:r>
        <w:rPr>
          <w:sz w:val="20"/>
        </w:rPr>
        <w:t>be</w:t>
      </w:r>
      <w:r>
        <w:rPr>
          <w:spacing w:val="-2"/>
          <w:sz w:val="20"/>
        </w:rPr>
        <w:t xml:space="preserve"> </w:t>
      </w:r>
      <w:r>
        <w:rPr>
          <w:sz w:val="20"/>
        </w:rPr>
        <w:t>circulated</w:t>
      </w:r>
      <w:r>
        <w:rPr>
          <w:spacing w:val="-1"/>
          <w:sz w:val="20"/>
        </w:rPr>
        <w:t xml:space="preserve"> </w:t>
      </w:r>
      <w:r>
        <w:rPr>
          <w:sz w:val="20"/>
        </w:rPr>
        <w:t>to</w:t>
      </w:r>
      <w:r>
        <w:rPr>
          <w:spacing w:val="-1"/>
          <w:sz w:val="20"/>
        </w:rPr>
        <w:t xml:space="preserve"> </w:t>
      </w:r>
      <w:r>
        <w:rPr>
          <w:sz w:val="20"/>
        </w:rPr>
        <w:t xml:space="preserve">the other members of the Committee for comment and then given to the candidate and placed in </w:t>
      </w:r>
      <w:r w:rsidR="00D67B2B">
        <w:rPr>
          <w:sz w:val="20"/>
        </w:rPr>
        <w:t>their</w:t>
      </w:r>
      <w:r>
        <w:rPr>
          <w:sz w:val="20"/>
        </w:rPr>
        <w:t xml:space="preserve"> file in the Department. A copy of the final approved proposal should be placed in the candidate’s file.</w:t>
      </w:r>
    </w:p>
    <w:p w14:paraId="02AF2EFC" w14:textId="77777777" w:rsidR="009263AA" w:rsidRDefault="009263AA">
      <w:pPr>
        <w:pStyle w:val="BodyText"/>
        <w:spacing w:before="11"/>
        <w:rPr>
          <w:sz w:val="19"/>
        </w:rPr>
      </w:pPr>
    </w:p>
    <w:p w14:paraId="15AA1DE4" w14:textId="77777777" w:rsidR="009263AA" w:rsidRDefault="00706CA3">
      <w:pPr>
        <w:pStyle w:val="Heading1"/>
        <w:numPr>
          <w:ilvl w:val="0"/>
          <w:numId w:val="8"/>
        </w:numPr>
        <w:tabs>
          <w:tab w:val="left" w:pos="677"/>
        </w:tabs>
        <w:ind w:left="677" w:hanging="566"/>
      </w:pPr>
      <w:r>
        <w:rPr>
          <w:color w:val="444444"/>
        </w:rPr>
        <w:t>THE</w:t>
      </w:r>
      <w:r>
        <w:rPr>
          <w:color w:val="444444"/>
          <w:spacing w:val="-3"/>
        </w:rPr>
        <w:t xml:space="preserve"> </w:t>
      </w:r>
      <w:r>
        <w:rPr>
          <w:color w:val="444444"/>
        </w:rPr>
        <w:t>RESEARCH</w:t>
      </w:r>
      <w:r>
        <w:rPr>
          <w:color w:val="444444"/>
          <w:spacing w:val="-1"/>
        </w:rPr>
        <w:t xml:space="preserve"> </w:t>
      </w:r>
      <w:r>
        <w:rPr>
          <w:color w:val="444444"/>
          <w:spacing w:val="-2"/>
        </w:rPr>
        <w:t>PROPOSAL</w:t>
      </w:r>
    </w:p>
    <w:p w14:paraId="1DF02AE5" w14:textId="77777777" w:rsidR="00C14D87" w:rsidRDefault="00706CA3">
      <w:pPr>
        <w:pStyle w:val="Heading4"/>
        <w:spacing w:before="246" w:line="243" w:lineRule="exact"/>
        <w:ind w:left="1244"/>
        <w:rPr>
          <w:b w:val="0"/>
          <w:bCs w:val="0"/>
          <w:spacing w:val="-9"/>
        </w:rPr>
      </w:pPr>
      <w:r w:rsidRPr="00C14D87">
        <w:rPr>
          <w:b w:val="0"/>
          <w:bCs w:val="0"/>
        </w:rPr>
        <w:t>The</w:t>
      </w:r>
      <w:r w:rsidRPr="00C14D87">
        <w:rPr>
          <w:b w:val="0"/>
          <w:bCs w:val="0"/>
          <w:spacing w:val="-8"/>
        </w:rPr>
        <w:t xml:space="preserve"> </w:t>
      </w:r>
      <w:r w:rsidRPr="00C14D87">
        <w:rPr>
          <w:b w:val="0"/>
          <w:bCs w:val="0"/>
        </w:rPr>
        <w:t>following</w:t>
      </w:r>
      <w:r w:rsidRPr="00C14D87">
        <w:rPr>
          <w:b w:val="0"/>
          <w:bCs w:val="0"/>
          <w:spacing w:val="-7"/>
        </w:rPr>
        <w:t xml:space="preserve"> </w:t>
      </w:r>
      <w:r w:rsidRPr="00C14D87">
        <w:rPr>
          <w:b w:val="0"/>
          <w:bCs w:val="0"/>
        </w:rPr>
        <w:t>section</w:t>
      </w:r>
      <w:r w:rsidRPr="00C14D87">
        <w:rPr>
          <w:b w:val="0"/>
          <w:bCs w:val="0"/>
          <w:spacing w:val="-7"/>
        </w:rPr>
        <w:t xml:space="preserve"> </w:t>
      </w:r>
      <w:r w:rsidRPr="00C14D87">
        <w:rPr>
          <w:b w:val="0"/>
          <w:bCs w:val="0"/>
        </w:rPr>
        <w:t>incorporates</w:t>
      </w:r>
      <w:r w:rsidRPr="00C14D87">
        <w:rPr>
          <w:b w:val="0"/>
          <w:bCs w:val="0"/>
          <w:spacing w:val="-4"/>
        </w:rPr>
        <w:t xml:space="preserve"> </w:t>
      </w:r>
      <w:r w:rsidRPr="00C14D87">
        <w:rPr>
          <w:b w:val="0"/>
          <w:bCs w:val="0"/>
        </w:rPr>
        <w:t>and</w:t>
      </w:r>
      <w:r w:rsidRPr="00C14D87">
        <w:rPr>
          <w:b w:val="0"/>
          <w:bCs w:val="0"/>
          <w:spacing w:val="-8"/>
        </w:rPr>
        <w:t xml:space="preserve"> </w:t>
      </w:r>
      <w:r w:rsidRPr="00C14D87">
        <w:rPr>
          <w:b w:val="0"/>
          <w:bCs w:val="0"/>
        </w:rPr>
        <w:t>adapts</w:t>
      </w:r>
      <w:r w:rsidRPr="00C14D87">
        <w:rPr>
          <w:b w:val="0"/>
          <w:bCs w:val="0"/>
          <w:spacing w:val="-7"/>
        </w:rPr>
        <w:t xml:space="preserve"> </w:t>
      </w:r>
      <w:r w:rsidRPr="00C14D87">
        <w:rPr>
          <w:b w:val="0"/>
          <w:bCs w:val="0"/>
        </w:rPr>
        <w:t>material</w:t>
      </w:r>
      <w:r w:rsidRPr="00C14D87">
        <w:rPr>
          <w:b w:val="0"/>
          <w:bCs w:val="0"/>
          <w:spacing w:val="-9"/>
        </w:rPr>
        <w:t xml:space="preserve"> </w:t>
      </w:r>
      <w:r w:rsidRPr="00C14D87">
        <w:rPr>
          <w:b w:val="0"/>
          <w:bCs w:val="0"/>
        </w:rPr>
        <w:t>from</w:t>
      </w:r>
      <w:r w:rsidRPr="00C14D87">
        <w:rPr>
          <w:b w:val="0"/>
          <w:bCs w:val="0"/>
          <w:spacing w:val="-8"/>
        </w:rPr>
        <w:t xml:space="preserve"> </w:t>
      </w:r>
      <w:r w:rsidRPr="00C14D87">
        <w:rPr>
          <w:b w:val="0"/>
          <w:bCs w:val="0"/>
        </w:rPr>
        <w:t>Queen’s</w:t>
      </w:r>
      <w:r w:rsidRPr="00C14D87">
        <w:rPr>
          <w:b w:val="0"/>
          <w:bCs w:val="0"/>
          <w:spacing w:val="-9"/>
        </w:rPr>
        <w:t xml:space="preserve"> </w:t>
      </w:r>
      <w:r w:rsidRPr="00C14D87">
        <w:rPr>
          <w:b w:val="0"/>
          <w:bCs w:val="0"/>
        </w:rPr>
        <w:t>University</w:t>
      </w:r>
      <w:r w:rsidRPr="00C14D87">
        <w:rPr>
          <w:b w:val="0"/>
          <w:bCs w:val="0"/>
          <w:spacing w:val="-8"/>
        </w:rPr>
        <w:t xml:space="preserve"> </w:t>
      </w:r>
      <w:r w:rsidRPr="00C14D87">
        <w:rPr>
          <w:b w:val="0"/>
          <w:bCs w:val="0"/>
        </w:rPr>
        <w:t>Research</w:t>
      </w:r>
      <w:r w:rsidRPr="00C14D87">
        <w:rPr>
          <w:b w:val="0"/>
          <w:bCs w:val="0"/>
          <w:spacing w:val="-8"/>
        </w:rPr>
        <w:t xml:space="preserve"> </w:t>
      </w:r>
      <w:r w:rsidRPr="00C14D87">
        <w:rPr>
          <w:b w:val="0"/>
          <w:bCs w:val="0"/>
        </w:rPr>
        <w:t>Services:</w:t>
      </w:r>
      <w:r w:rsidRPr="00C14D87">
        <w:rPr>
          <w:b w:val="0"/>
          <w:bCs w:val="0"/>
          <w:spacing w:val="-9"/>
        </w:rPr>
        <w:t xml:space="preserve"> </w:t>
      </w:r>
    </w:p>
    <w:p w14:paraId="2D99DDAD" w14:textId="0E4C537A" w:rsidR="009263AA" w:rsidRPr="00C14D87" w:rsidRDefault="00706CA3" w:rsidP="00C14D87">
      <w:pPr>
        <w:pStyle w:val="Heading4"/>
        <w:spacing w:before="246" w:line="243" w:lineRule="exact"/>
        <w:ind w:left="1244"/>
        <w:rPr>
          <w:b w:val="0"/>
          <w:bCs w:val="0"/>
        </w:rPr>
      </w:pPr>
      <w:r w:rsidRPr="00C14D87">
        <w:rPr>
          <w:b w:val="0"/>
          <w:bCs w:val="0"/>
        </w:rPr>
        <w:t>Best</w:t>
      </w:r>
      <w:r w:rsidRPr="00C14D87">
        <w:rPr>
          <w:b w:val="0"/>
          <w:bCs w:val="0"/>
          <w:spacing w:val="-7"/>
        </w:rPr>
        <w:t xml:space="preserve"> </w:t>
      </w:r>
      <w:r w:rsidRPr="00C14D87">
        <w:rPr>
          <w:b w:val="0"/>
          <w:bCs w:val="0"/>
          <w:spacing w:val="-2"/>
        </w:rPr>
        <w:t>Practices</w:t>
      </w:r>
      <w:r w:rsidR="00C14D87">
        <w:rPr>
          <w:b w:val="0"/>
          <w:bCs w:val="0"/>
          <w:spacing w:val="-2"/>
        </w:rPr>
        <w:t xml:space="preserve"> </w:t>
      </w:r>
      <w:r w:rsidRPr="00C14D87">
        <w:rPr>
          <w:b w:val="0"/>
          <w:bCs w:val="0"/>
          <w:spacing w:val="-2"/>
        </w:rPr>
        <w:t>for</w:t>
      </w:r>
      <w:r w:rsidRPr="00C14D87">
        <w:rPr>
          <w:b w:val="0"/>
          <w:bCs w:val="0"/>
          <w:spacing w:val="27"/>
        </w:rPr>
        <w:t xml:space="preserve"> </w:t>
      </w:r>
      <w:r w:rsidRPr="00C14D87">
        <w:rPr>
          <w:b w:val="0"/>
          <w:bCs w:val="0"/>
          <w:spacing w:val="-2"/>
        </w:rPr>
        <w:t>Discovery</w:t>
      </w:r>
      <w:r w:rsidRPr="00C14D87">
        <w:rPr>
          <w:b w:val="0"/>
          <w:bCs w:val="0"/>
          <w:spacing w:val="24"/>
        </w:rPr>
        <w:t xml:space="preserve"> </w:t>
      </w:r>
      <w:r w:rsidRPr="00C14D87">
        <w:rPr>
          <w:b w:val="0"/>
          <w:bCs w:val="0"/>
          <w:spacing w:val="-2"/>
        </w:rPr>
        <w:t>Grants</w:t>
      </w:r>
      <w:r>
        <w:rPr>
          <w:spacing w:val="-2"/>
        </w:rPr>
        <w:t>.</w:t>
      </w:r>
      <w:r>
        <w:rPr>
          <w:spacing w:val="27"/>
        </w:rPr>
        <w:t xml:space="preserve"> </w:t>
      </w:r>
      <w:hyperlink r:id="rId15">
        <w:r>
          <w:rPr>
            <w:color w:val="0000FF"/>
            <w:spacing w:val="-2"/>
            <w:u w:val="single" w:color="0000FF"/>
          </w:rPr>
          <w:t>https://www.queensu.ca/vpr/funding/external/nserc/discovery-grant</w:t>
        </w:r>
      </w:hyperlink>
    </w:p>
    <w:p w14:paraId="02D9FC0F" w14:textId="77777777" w:rsidR="009263AA" w:rsidRDefault="009263AA">
      <w:pPr>
        <w:pStyle w:val="BodyText"/>
        <w:spacing w:before="3"/>
        <w:rPr>
          <w:sz w:val="15"/>
        </w:rPr>
      </w:pPr>
    </w:p>
    <w:p w14:paraId="7FA7867D" w14:textId="77777777" w:rsidR="009263AA" w:rsidRDefault="00706CA3">
      <w:pPr>
        <w:pStyle w:val="BodyText"/>
        <w:spacing w:before="60"/>
        <w:ind w:left="1244" w:right="188"/>
      </w:pPr>
      <w:r>
        <w:t xml:space="preserve">The following are </w:t>
      </w:r>
      <w:r>
        <w:rPr>
          <w:b/>
          <w:i/>
        </w:rPr>
        <w:t xml:space="preserve">guidelines </w:t>
      </w:r>
      <w:r>
        <w:t>for the preparation of the research proposal. Although it is recognized that each proposal</w:t>
      </w:r>
      <w:r>
        <w:rPr>
          <w:spacing w:val="-3"/>
        </w:rPr>
        <w:t xml:space="preserve"> </w:t>
      </w:r>
      <w:r>
        <w:t>is</w:t>
      </w:r>
      <w:r>
        <w:rPr>
          <w:spacing w:val="-5"/>
        </w:rPr>
        <w:t xml:space="preserve"> </w:t>
      </w:r>
      <w:r>
        <w:t>developed</w:t>
      </w:r>
      <w:r>
        <w:rPr>
          <w:spacing w:val="-3"/>
        </w:rPr>
        <w:t xml:space="preserve"> </w:t>
      </w:r>
      <w:r>
        <w:t>for</w:t>
      </w:r>
      <w:r>
        <w:rPr>
          <w:spacing w:val="-3"/>
        </w:rPr>
        <w:t xml:space="preserve"> </w:t>
      </w:r>
      <w:r>
        <w:t>a</w:t>
      </w:r>
      <w:r>
        <w:rPr>
          <w:spacing w:val="-3"/>
        </w:rPr>
        <w:t xml:space="preserve"> </w:t>
      </w:r>
      <w:r>
        <w:t>unique</w:t>
      </w:r>
      <w:r>
        <w:rPr>
          <w:spacing w:val="-4"/>
        </w:rPr>
        <w:t xml:space="preserve"> </w:t>
      </w:r>
      <w:r>
        <w:t>problem</w:t>
      </w:r>
      <w:r>
        <w:rPr>
          <w:spacing w:val="-4"/>
        </w:rPr>
        <w:t xml:space="preserve"> </w:t>
      </w:r>
      <w:r>
        <w:t>and</w:t>
      </w:r>
      <w:r>
        <w:rPr>
          <w:spacing w:val="-3"/>
        </w:rPr>
        <w:t xml:space="preserve"> </w:t>
      </w:r>
      <w:r>
        <w:t>context,</w:t>
      </w:r>
      <w:r>
        <w:rPr>
          <w:spacing w:val="-3"/>
        </w:rPr>
        <w:t xml:space="preserve"> </w:t>
      </w:r>
      <w:r>
        <w:t>every</w:t>
      </w:r>
      <w:r>
        <w:rPr>
          <w:spacing w:val="-3"/>
        </w:rPr>
        <w:t xml:space="preserve"> </w:t>
      </w:r>
      <w:r>
        <w:t>effort</w:t>
      </w:r>
      <w:r>
        <w:rPr>
          <w:spacing w:val="-3"/>
        </w:rPr>
        <w:t xml:space="preserve"> </w:t>
      </w:r>
      <w:r>
        <w:t>should</w:t>
      </w:r>
      <w:r>
        <w:rPr>
          <w:spacing w:val="-3"/>
        </w:rPr>
        <w:t xml:space="preserve"> </w:t>
      </w:r>
      <w:r>
        <w:t>be</w:t>
      </w:r>
      <w:r>
        <w:rPr>
          <w:spacing w:val="-4"/>
        </w:rPr>
        <w:t xml:space="preserve"> </w:t>
      </w:r>
      <w:r>
        <w:t>made</w:t>
      </w:r>
      <w:r>
        <w:rPr>
          <w:spacing w:val="-4"/>
        </w:rPr>
        <w:t xml:space="preserve"> </w:t>
      </w:r>
      <w:r>
        <w:t>to</w:t>
      </w:r>
      <w:r>
        <w:rPr>
          <w:spacing w:val="-3"/>
        </w:rPr>
        <w:t xml:space="preserve"> </w:t>
      </w:r>
      <w:r>
        <w:t>include</w:t>
      </w:r>
      <w:r>
        <w:rPr>
          <w:spacing w:val="-4"/>
        </w:rPr>
        <w:t xml:space="preserve"> </w:t>
      </w:r>
      <w:r>
        <w:t>the</w:t>
      </w:r>
      <w:r>
        <w:rPr>
          <w:spacing w:val="-4"/>
        </w:rPr>
        <w:t xml:space="preserve"> </w:t>
      </w:r>
      <w:r>
        <w:t>components identified below.</w:t>
      </w:r>
    </w:p>
    <w:p w14:paraId="58DF6EB5" w14:textId="77777777" w:rsidR="009263AA" w:rsidRDefault="009263AA">
      <w:pPr>
        <w:pStyle w:val="BodyText"/>
      </w:pPr>
    </w:p>
    <w:p w14:paraId="058C1D8D" w14:textId="77777777" w:rsidR="001E54A5" w:rsidRDefault="00706CA3">
      <w:pPr>
        <w:pStyle w:val="BodyText"/>
        <w:ind w:left="1244" w:right="112"/>
      </w:pPr>
      <w:r>
        <w:t>The</w:t>
      </w:r>
      <w:r>
        <w:rPr>
          <w:spacing w:val="-3"/>
        </w:rPr>
        <w:t xml:space="preserve"> </w:t>
      </w:r>
      <w:r>
        <w:t>Research</w:t>
      </w:r>
      <w:r>
        <w:rPr>
          <w:spacing w:val="-2"/>
        </w:rPr>
        <w:t xml:space="preserve"> </w:t>
      </w:r>
      <w:r>
        <w:t>Proposal</w:t>
      </w:r>
      <w:r>
        <w:rPr>
          <w:spacing w:val="-2"/>
        </w:rPr>
        <w:t xml:space="preserve"> </w:t>
      </w:r>
      <w:r>
        <w:t>is</w:t>
      </w:r>
      <w:r>
        <w:rPr>
          <w:spacing w:val="-2"/>
        </w:rPr>
        <w:t xml:space="preserve"> </w:t>
      </w:r>
      <w:r>
        <w:t>a</w:t>
      </w:r>
      <w:r>
        <w:rPr>
          <w:spacing w:val="-2"/>
        </w:rPr>
        <w:t xml:space="preserve"> </w:t>
      </w:r>
      <w:r>
        <w:t>critical</w:t>
      </w:r>
      <w:r>
        <w:rPr>
          <w:spacing w:val="-2"/>
        </w:rPr>
        <w:t xml:space="preserve"> </w:t>
      </w:r>
      <w:r>
        <w:t>document</w:t>
      </w:r>
      <w:r>
        <w:rPr>
          <w:spacing w:val="-2"/>
        </w:rPr>
        <w:t xml:space="preserve"> </w:t>
      </w:r>
      <w:r>
        <w:t>in</w:t>
      </w:r>
      <w:r>
        <w:rPr>
          <w:spacing w:val="-2"/>
        </w:rPr>
        <w:t xml:space="preserve"> </w:t>
      </w:r>
      <w:r>
        <w:t>the</w:t>
      </w:r>
      <w:r>
        <w:rPr>
          <w:spacing w:val="-3"/>
        </w:rPr>
        <w:t xml:space="preserve"> </w:t>
      </w:r>
      <w:r>
        <w:t>progress</w:t>
      </w:r>
      <w:r>
        <w:rPr>
          <w:spacing w:val="-2"/>
        </w:rPr>
        <w:t xml:space="preserve"> </w:t>
      </w:r>
      <w:r>
        <w:t>to</w:t>
      </w:r>
      <w:r>
        <w:rPr>
          <w:spacing w:val="-2"/>
        </w:rPr>
        <w:t xml:space="preserve"> </w:t>
      </w:r>
      <w:r>
        <w:t>the</w:t>
      </w:r>
      <w:r>
        <w:rPr>
          <w:spacing w:val="-3"/>
        </w:rPr>
        <w:t xml:space="preserve"> </w:t>
      </w:r>
      <w:r>
        <w:t>PhD.</w:t>
      </w:r>
      <w:r>
        <w:rPr>
          <w:spacing w:val="-2"/>
        </w:rPr>
        <w:t xml:space="preserve"> </w:t>
      </w:r>
      <w:r>
        <w:t>It</w:t>
      </w:r>
      <w:r>
        <w:rPr>
          <w:spacing w:val="-2"/>
        </w:rPr>
        <w:t xml:space="preserve"> </w:t>
      </w:r>
      <w:r>
        <w:t>will</w:t>
      </w:r>
      <w:r>
        <w:rPr>
          <w:spacing w:val="-3"/>
        </w:rPr>
        <w:t xml:space="preserve"> </w:t>
      </w:r>
      <w:r>
        <w:t>be</w:t>
      </w:r>
      <w:r>
        <w:rPr>
          <w:spacing w:val="-3"/>
        </w:rPr>
        <w:t xml:space="preserve"> </w:t>
      </w:r>
      <w:r>
        <w:t>used</w:t>
      </w:r>
      <w:r>
        <w:rPr>
          <w:spacing w:val="-2"/>
        </w:rPr>
        <w:t xml:space="preserve"> </w:t>
      </w:r>
      <w:r>
        <w:t>to</w:t>
      </w:r>
      <w:r>
        <w:rPr>
          <w:spacing w:val="-5"/>
        </w:rPr>
        <w:t xml:space="preserve"> </w:t>
      </w:r>
      <w:r>
        <w:t>assess</w:t>
      </w:r>
      <w:r>
        <w:rPr>
          <w:spacing w:val="-4"/>
        </w:rPr>
        <w:t xml:space="preserve"> </w:t>
      </w:r>
      <w:r>
        <w:t>whether</w:t>
      </w:r>
      <w:r>
        <w:rPr>
          <w:spacing w:val="-2"/>
        </w:rPr>
        <w:t xml:space="preserve"> </w:t>
      </w:r>
      <w:r>
        <w:t>a</w:t>
      </w:r>
      <w:r>
        <w:rPr>
          <w:spacing w:val="-2"/>
        </w:rPr>
        <w:t xml:space="preserve"> </w:t>
      </w:r>
      <w:r>
        <w:t>candidate is sufficiently prepared to continue with his or her thesis research.</w:t>
      </w:r>
      <w:r>
        <w:rPr>
          <w:spacing w:val="40"/>
        </w:rPr>
        <w:t xml:space="preserve"> </w:t>
      </w:r>
      <w:r w:rsidR="00C14D87">
        <w:t>The</w:t>
      </w:r>
      <w:r>
        <w:t xml:space="preserve"> proposal should convey </w:t>
      </w:r>
      <w:r>
        <w:rPr>
          <w:b/>
        </w:rPr>
        <w:t>enthusiasm and excitement</w:t>
      </w:r>
      <w:r>
        <w:t>; this is often contagious, and</w:t>
      </w:r>
      <w:r w:rsidR="00C14D87">
        <w:t xml:space="preserve"> students</w:t>
      </w:r>
      <w:r>
        <w:t xml:space="preserve"> want </w:t>
      </w:r>
      <w:r w:rsidR="00C14D87">
        <w:t>their</w:t>
      </w:r>
      <w:r>
        <w:t xml:space="preserve"> reviewers to be excited about</w:t>
      </w:r>
      <w:r w:rsidR="001E54A5">
        <w:t xml:space="preserve"> their</w:t>
      </w:r>
      <w:r>
        <w:t xml:space="preserve"> proposal</w:t>
      </w:r>
      <w:r w:rsidR="001E54A5">
        <w:t>s</w:t>
      </w:r>
      <w:r>
        <w:t>.</w:t>
      </w:r>
    </w:p>
    <w:p w14:paraId="0EA70BEB" w14:textId="32A52BBF" w:rsidR="009263AA" w:rsidRDefault="00706CA3">
      <w:pPr>
        <w:pStyle w:val="BodyText"/>
        <w:ind w:left="1244" w:right="112"/>
      </w:pPr>
      <w:r>
        <w:lastRenderedPageBreak/>
        <w:t>Proposals are not research papers; they are a form of “persuasive writing” rather than just objective accounts.</w:t>
      </w:r>
    </w:p>
    <w:p w14:paraId="3980FB02" w14:textId="77777777" w:rsidR="009263AA" w:rsidRDefault="009263AA">
      <w:pPr>
        <w:pStyle w:val="BodyText"/>
        <w:spacing w:before="11"/>
        <w:rPr>
          <w:sz w:val="19"/>
        </w:rPr>
      </w:pPr>
    </w:p>
    <w:p w14:paraId="5EE284C1" w14:textId="77777777" w:rsidR="001E54A5" w:rsidRDefault="001E54A5">
      <w:pPr>
        <w:pStyle w:val="BodyText"/>
        <w:ind w:left="1244"/>
      </w:pPr>
    </w:p>
    <w:p w14:paraId="242A3DE4" w14:textId="673B0959" w:rsidR="009263AA" w:rsidRDefault="00706CA3">
      <w:pPr>
        <w:pStyle w:val="BodyText"/>
        <w:ind w:left="1244"/>
        <w:rPr>
          <w:spacing w:val="-2"/>
        </w:rPr>
      </w:pPr>
      <w:r>
        <w:t>The</w:t>
      </w:r>
      <w:r>
        <w:rPr>
          <w:spacing w:val="-9"/>
        </w:rPr>
        <w:t xml:space="preserve"> </w:t>
      </w:r>
      <w:r>
        <w:t>following</w:t>
      </w:r>
      <w:r>
        <w:rPr>
          <w:spacing w:val="-8"/>
        </w:rPr>
        <w:t xml:space="preserve"> </w:t>
      </w:r>
      <w:r>
        <w:t>characteristics</w:t>
      </w:r>
      <w:r>
        <w:rPr>
          <w:spacing w:val="-8"/>
        </w:rPr>
        <w:t xml:space="preserve"> </w:t>
      </w:r>
      <w:r>
        <w:t>would</w:t>
      </w:r>
      <w:r>
        <w:rPr>
          <w:spacing w:val="-7"/>
        </w:rPr>
        <w:t xml:space="preserve"> </w:t>
      </w:r>
      <w:r>
        <w:t>apply</w:t>
      </w:r>
      <w:r>
        <w:rPr>
          <w:spacing w:val="-8"/>
        </w:rPr>
        <w:t xml:space="preserve"> </w:t>
      </w:r>
      <w:r>
        <w:t>to</w:t>
      </w:r>
      <w:r>
        <w:rPr>
          <w:spacing w:val="-7"/>
        </w:rPr>
        <w:t xml:space="preserve"> </w:t>
      </w:r>
      <w:r>
        <w:t>an</w:t>
      </w:r>
      <w:r>
        <w:rPr>
          <w:spacing w:val="-4"/>
        </w:rPr>
        <w:t xml:space="preserve"> </w:t>
      </w:r>
      <w:r>
        <w:t>outstanding</w:t>
      </w:r>
      <w:r>
        <w:rPr>
          <w:spacing w:val="-7"/>
        </w:rPr>
        <w:t xml:space="preserve"> </w:t>
      </w:r>
      <w:r>
        <w:t>research</w:t>
      </w:r>
      <w:r>
        <w:rPr>
          <w:spacing w:val="-7"/>
        </w:rPr>
        <w:t xml:space="preserve"> </w:t>
      </w:r>
      <w:r>
        <w:rPr>
          <w:spacing w:val="-2"/>
        </w:rPr>
        <w:t>proposal:</w:t>
      </w:r>
    </w:p>
    <w:p w14:paraId="64D63571" w14:textId="77777777" w:rsidR="001E54A5" w:rsidRDefault="001E54A5">
      <w:pPr>
        <w:pStyle w:val="BodyText"/>
        <w:ind w:left="1244"/>
      </w:pPr>
    </w:p>
    <w:p w14:paraId="03951638" w14:textId="77777777" w:rsidR="009263AA" w:rsidRPr="001E54A5" w:rsidRDefault="00706CA3">
      <w:pPr>
        <w:pStyle w:val="ListParagraph"/>
        <w:numPr>
          <w:ilvl w:val="0"/>
          <w:numId w:val="5"/>
        </w:numPr>
        <w:tabs>
          <w:tab w:val="left" w:pos="1810"/>
        </w:tabs>
        <w:ind w:hanging="424"/>
        <w:rPr>
          <w:sz w:val="20"/>
        </w:rPr>
      </w:pPr>
      <w:r w:rsidRPr="001E54A5">
        <w:rPr>
          <w:sz w:val="20"/>
        </w:rPr>
        <w:t>is</w:t>
      </w:r>
      <w:r w:rsidRPr="001E54A5">
        <w:rPr>
          <w:spacing w:val="-7"/>
          <w:sz w:val="20"/>
        </w:rPr>
        <w:t xml:space="preserve"> </w:t>
      </w:r>
      <w:r w:rsidRPr="001E54A5">
        <w:rPr>
          <w:sz w:val="20"/>
        </w:rPr>
        <w:t>clearly</w:t>
      </w:r>
      <w:r w:rsidRPr="001E54A5">
        <w:rPr>
          <w:spacing w:val="-6"/>
          <w:sz w:val="20"/>
        </w:rPr>
        <w:t xml:space="preserve"> </w:t>
      </w:r>
      <w:r w:rsidRPr="001E54A5">
        <w:rPr>
          <w:sz w:val="20"/>
        </w:rPr>
        <w:t>presented,</w:t>
      </w:r>
      <w:r w:rsidRPr="001E54A5">
        <w:rPr>
          <w:spacing w:val="-3"/>
          <w:sz w:val="20"/>
        </w:rPr>
        <w:t xml:space="preserve"> </w:t>
      </w:r>
      <w:r w:rsidRPr="001E54A5">
        <w:rPr>
          <w:sz w:val="20"/>
        </w:rPr>
        <w:t>highly</w:t>
      </w:r>
      <w:r w:rsidRPr="001E54A5">
        <w:rPr>
          <w:spacing w:val="-7"/>
          <w:sz w:val="20"/>
        </w:rPr>
        <w:t xml:space="preserve"> </w:t>
      </w:r>
      <w:r w:rsidRPr="001E54A5">
        <w:rPr>
          <w:sz w:val="20"/>
        </w:rPr>
        <w:t>original</w:t>
      </w:r>
      <w:r w:rsidRPr="001E54A5">
        <w:rPr>
          <w:spacing w:val="-6"/>
          <w:sz w:val="20"/>
        </w:rPr>
        <w:t xml:space="preserve"> </w:t>
      </w:r>
      <w:r w:rsidRPr="001E54A5">
        <w:rPr>
          <w:sz w:val="20"/>
        </w:rPr>
        <w:t>and</w:t>
      </w:r>
      <w:r w:rsidRPr="001E54A5">
        <w:rPr>
          <w:spacing w:val="-5"/>
          <w:sz w:val="20"/>
        </w:rPr>
        <w:t xml:space="preserve"> </w:t>
      </w:r>
      <w:proofErr w:type="gramStart"/>
      <w:r w:rsidRPr="001E54A5">
        <w:rPr>
          <w:spacing w:val="-2"/>
          <w:sz w:val="20"/>
        </w:rPr>
        <w:t>innovative;</w:t>
      </w:r>
      <w:proofErr w:type="gramEnd"/>
    </w:p>
    <w:p w14:paraId="09821347" w14:textId="77777777" w:rsidR="009263AA" w:rsidRPr="001E54A5" w:rsidRDefault="00706CA3">
      <w:pPr>
        <w:pStyle w:val="ListParagraph"/>
        <w:numPr>
          <w:ilvl w:val="0"/>
          <w:numId w:val="5"/>
        </w:numPr>
        <w:tabs>
          <w:tab w:val="left" w:pos="1810"/>
        </w:tabs>
        <w:ind w:right="960"/>
        <w:rPr>
          <w:sz w:val="20"/>
        </w:rPr>
      </w:pPr>
      <w:r w:rsidRPr="001E54A5">
        <w:rPr>
          <w:sz w:val="20"/>
        </w:rPr>
        <w:t>is</w:t>
      </w:r>
      <w:r w:rsidRPr="001E54A5">
        <w:rPr>
          <w:spacing w:val="-3"/>
          <w:sz w:val="20"/>
        </w:rPr>
        <w:t xml:space="preserve"> </w:t>
      </w:r>
      <w:r w:rsidRPr="001E54A5">
        <w:rPr>
          <w:sz w:val="20"/>
        </w:rPr>
        <w:t>likely</w:t>
      </w:r>
      <w:r w:rsidRPr="001E54A5">
        <w:rPr>
          <w:spacing w:val="-3"/>
          <w:sz w:val="20"/>
        </w:rPr>
        <w:t xml:space="preserve"> </w:t>
      </w:r>
      <w:r w:rsidRPr="001E54A5">
        <w:rPr>
          <w:sz w:val="20"/>
        </w:rPr>
        <w:t>to</w:t>
      </w:r>
      <w:r w:rsidRPr="001E54A5">
        <w:rPr>
          <w:spacing w:val="-3"/>
          <w:sz w:val="20"/>
        </w:rPr>
        <w:t xml:space="preserve"> </w:t>
      </w:r>
      <w:r w:rsidRPr="001E54A5">
        <w:rPr>
          <w:sz w:val="20"/>
        </w:rPr>
        <w:t>have</w:t>
      </w:r>
      <w:r w:rsidRPr="001E54A5">
        <w:rPr>
          <w:spacing w:val="-4"/>
          <w:sz w:val="20"/>
        </w:rPr>
        <w:t xml:space="preserve"> </w:t>
      </w:r>
      <w:r w:rsidRPr="001E54A5">
        <w:rPr>
          <w:sz w:val="20"/>
        </w:rPr>
        <w:t>impact</w:t>
      </w:r>
      <w:r w:rsidRPr="001E54A5">
        <w:rPr>
          <w:spacing w:val="-3"/>
          <w:sz w:val="20"/>
        </w:rPr>
        <w:t xml:space="preserve"> </w:t>
      </w:r>
      <w:r w:rsidRPr="001E54A5">
        <w:rPr>
          <w:sz w:val="20"/>
        </w:rPr>
        <w:t>by</w:t>
      </w:r>
      <w:r w:rsidRPr="001E54A5">
        <w:rPr>
          <w:spacing w:val="-3"/>
          <w:sz w:val="20"/>
        </w:rPr>
        <w:t xml:space="preserve"> </w:t>
      </w:r>
      <w:r w:rsidRPr="001E54A5">
        <w:rPr>
          <w:sz w:val="20"/>
        </w:rPr>
        <w:t>contributing</w:t>
      </w:r>
      <w:r w:rsidRPr="001E54A5">
        <w:rPr>
          <w:spacing w:val="-4"/>
          <w:sz w:val="20"/>
        </w:rPr>
        <w:t xml:space="preserve"> </w:t>
      </w:r>
      <w:r w:rsidRPr="001E54A5">
        <w:rPr>
          <w:sz w:val="20"/>
        </w:rPr>
        <w:t>to</w:t>
      </w:r>
      <w:r w:rsidRPr="001E54A5">
        <w:rPr>
          <w:spacing w:val="-3"/>
          <w:sz w:val="20"/>
        </w:rPr>
        <w:t xml:space="preserve"> </w:t>
      </w:r>
      <w:r w:rsidRPr="001E54A5">
        <w:rPr>
          <w:sz w:val="20"/>
        </w:rPr>
        <w:t>ground-breaking</w:t>
      </w:r>
      <w:r w:rsidRPr="001E54A5">
        <w:rPr>
          <w:spacing w:val="-6"/>
          <w:sz w:val="20"/>
        </w:rPr>
        <w:t xml:space="preserve"> </w:t>
      </w:r>
      <w:r w:rsidRPr="001E54A5">
        <w:rPr>
          <w:sz w:val="20"/>
        </w:rPr>
        <w:t>advances</w:t>
      </w:r>
      <w:r w:rsidRPr="001E54A5">
        <w:rPr>
          <w:spacing w:val="-1"/>
          <w:sz w:val="20"/>
        </w:rPr>
        <w:t xml:space="preserve"> </w:t>
      </w:r>
      <w:r w:rsidRPr="001E54A5">
        <w:rPr>
          <w:sz w:val="20"/>
        </w:rPr>
        <w:t>in</w:t>
      </w:r>
      <w:r w:rsidRPr="001E54A5">
        <w:rPr>
          <w:spacing w:val="-3"/>
          <w:sz w:val="20"/>
        </w:rPr>
        <w:t xml:space="preserve"> </w:t>
      </w:r>
      <w:r w:rsidRPr="001E54A5">
        <w:rPr>
          <w:sz w:val="20"/>
        </w:rPr>
        <w:t>the</w:t>
      </w:r>
      <w:r w:rsidRPr="001E54A5">
        <w:rPr>
          <w:spacing w:val="-4"/>
          <w:sz w:val="20"/>
        </w:rPr>
        <w:t xml:space="preserve"> </w:t>
      </w:r>
      <w:r w:rsidRPr="001E54A5">
        <w:rPr>
          <w:sz w:val="20"/>
        </w:rPr>
        <w:t>area</w:t>
      </w:r>
      <w:r w:rsidRPr="001E54A5">
        <w:rPr>
          <w:spacing w:val="-3"/>
          <w:sz w:val="20"/>
        </w:rPr>
        <w:t xml:space="preserve"> </w:t>
      </w:r>
      <w:r w:rsidRPr="001E54A5">
        <w:rPr>
          <w:sz w:val="20"/>
        </w:rPr>
        <w:t>and/or leading</w:t>
      </w:r>
      <w:r w:rsidRPr="001E54A5">
        <w:rPr>
          <w:spacing w:val="-5"/>
          <w:sz w:val="20"/>
        </w:rPr>
        <w:t xml:space="preserve"> </w:t>
      </w:r>
      <w:r w:rsidRPr="001E54A5">
        <w:rPr>
          <w:sz w:val="20"/>
        </w:rPr>
        <w:t>to</w:t>
      </w:r>
      <w:r w:rsidRPr="001E54A5">
        <w:rPr>
          <w:spacing w:val="-1"/>
          <w:sz w:val="20"/>
        </w:rPr>
        <w:t xml:space="preserve"> </w:t>
      </w:r>
      <w:r w:rsidRPr="001E54A5">
        <w:rPr>
          <w:sz w:val="20"/>
        </w:rPr>
        <w:t xml:space="preserve">a technology or policy that addresses socio-economic or environmental </w:t>
      </w:r>
      <w:proofErr w:type="gramStart"/>
      <w:r w:rsidRPr="001E54A5">
        <w:rPr>
          <w:sz w:val="20"/>
        </w:rPr>
        <w:t>needs;</w:t>
      </w:r>
      <w:proofErr w:type="gramEnd"/>
    </w:p>
    <w:p w14:paraId="5E2A2F5B" w14:textId="77777777" w:rsidR="009263AA" w:rsidRPr="001E54A5" w:rsidRDefault="00706CA3">
      <w:pPr>
        <w:pStyle w:val="Heading4"/>
        <w:numPr>
          <w:ilvl w:val="0"/>
          <w:numId w:val="5"/>
        </w:numPr>
        <w:tabs>
          <w:tab w:val="left" w:pos="1810"/>
        </w:tabs>
        <w:spacing w:before="1"/>
        <w:ind w:hanging="424"/>
        <w:rPr>
          <w:b w:val="0"/>
          <w:bCs w:val="0"/>
        </w:rPr>
      </w:pPr>
      <w:r w:rsidRPr="001E54A5">
        <w:rPr>
          <w:b w:val="0"/>
          <w:bCs w:val="0"/>
        </w:rPr>
        <w:t>has</w:t>
      </w:r>
      <w:r w:rsidRPr="001E54A5">
        <w:rPr>
          <w:b w:val="0"/>
          <w:bCs w:val="0"/>
          <w:spacing w:val="-7"/>
        </w:rPr>
        <w:t xml:space="preserve"> </w:t>
      </w:r>
      <w:r w:rsidRPr="001E54A5">
        <w:rPr>
          <w:b w:val="0"/>
          <w:bCs w:val="0"/>
        </w:rPr>
        <w:t>long-term</w:t>
      </w:r>
      <w:r w:rsidRPr="001E54A5">
        <w:rPr>
          <w:b w:val="0"/>
          <w:bCs w:val="0"/>
          <w:spacing w:val="-6"/>
        </w:rPr>
        <w:t xml:space="preserve"> </w:t>
      </w:r>
      <w:r w:rsidRPr="001E54A5">
        <w:rPr>
          <w:b w:val="0"/>
          <w:bCs w:val="0"/>
        </w:rPr>
        <w:t>goals</w:t>
      </w:r>
      <w:r w:rsidRPr="001E54A5">
        <w:rPr>
          <w:b w:val="0"/>
          <w:bCs w:val="0"/>
          <w:spacing w:val="-6"/>
        </w:rPr>
        <w:t xml:space="preserve"> </w:t>
      </w:r>
      <w:r w:rsidRPr="001E54A5">
        <w:rPr>
          <w:b w:val="0"/>
          <w:bCs w:val="0"/>
        </w:rPr>
        <w:t>that</w:t>
      </w:r>
      <w:r w:rsidRPr="001E54A5">
        <w:rPr>
          <w:b w:val="0"/>
          <w:bCs w:val="0"/>
          <w:spacing w:val="-6"/>
        </w:rPr>
        <w:t xml:space="preserve"> </w:t>
      </w:r>
      <w:r w:rsidRPr="001E54A5">
        <w:rPr>
          <w:b w:val="0"/>
          <w:bCs w:val="0"/>
        </w:rPr>
        <w:t>are</w:t>
      </w:r>
      <w:r w:rsidRPr="001E54A5">
        <w:rPr>
          <w:b w:val="0"/>
          <w:bCs w:val="0"/>
          <w:spacing w:val="-6"/>
        </w:rPr>
        <w:t xml:space="preserve"> </w:t>
      </w:r>
      <w:r w:rsidRPr="001E54A5">
        <w:rPr>
          <w:b w:val="0"/>
          <w:bCs w:val="0"/>
        </w:rPr>
        <w:t>clearly</w:t>
      </w:r>
      <w:r w:rsidRPr="001E54A5">
        <w:rPr>
          <w:b w:val="0"/>
          <w:bCs w:val="0"/>
          <w:spacing w:val="-6"/>
        </w:rPr>
        <w:t xml:space="preserve"> </w:t>
      </w:r>
      <w:r w:rsidRPr="001E54A5">
        <w:rPr>
          <w:b w:val="0"/>
          <w:bCs w:val="0"/>
        </w:rPr>
        <w:t>defined</w:t>
      </w:r>
      <w:r w:rsidRPr="001E54A5">
        <w:rPr>
          <w:b w:val="0"/>
          <w:bCs w:val="0"/>
          <w:spacing w:val="-6"/>
        </w:rPr>
        <w:t xml:space="preserve"> </w:t>
      </w:r>
      <w:r w:rsidRPr="001E54A5">
        <w:rPr>
          <w:b w:val="0"/>
          <w:bCs w:val="0"/>
        </w:rPr>
        <w:t>and</w:t>
      </w:r>
      <w:r w:rsidRPr="001E54A5">
        <w:rPr>
          <w:b w:val="0"/>
          <w:bCs w:val="0"/>
          <w:spacing w:val="-6"/>
        </w:rPr>
        <w:t xml:space="preserve"> </w:t>
      </w:r>
      <w:r w:rsidRPr="001E54A5">
        <w:rPr>
          <w:b w:val="0"/>
          <w:bCs w:val="0"/>
        </w:rPr>
        <w:t>short-term</w:t>
      </w:r>
      <w:r w:rsidRPr="001E54A5">
        <w:rPr>
          <w:b w:val="0"/>
          <w:bCs w:val="0"/>
          <w:spacing w:val="-6"/>
        </w:rPr>
        <w:t xml:space="preserve"> </w:t>
      </w:r>
      <w:r w:rsidRPr="001E54A5">
        <w:rPr>
          <w:b w:val="0"/>
          <w:bCs w:val="0"/>
        </w:rPr>
        <w:t>objectives</w:t>
      </w:r>
      <w:r w:rsidRPr="001E54A5">
        <w:rPr>
          <w:b w:val="0"/>
          <w:bCs w:val="0"/>
          <w:spacing w:val="-6"/>
        </w:rPr>
        <w:t xml:space="preserve"> </w:t>
      </w:r>
      <w:r w:rsidRPr="001E54A5">
        <w:rPr>
          <w:b w:val="0"/>
          <w:bCs w:val="0"/>
        </w:rPr>
        <w:t>that</w:t>
      </w:r>
      <w:r w:rsidRPr="001E54A5">
        <w:rPr>
          <w:b w:val="0"/>
          <w:bCs w:val="0"/>
          <w:spacing w:val="-6"/>
        </w:rPr>
        <w:t xml:space="preserve"> </w:t>
      </w:r>
      <w:r w:rsidRPr="001E54A5">
        <w:rPr>
          <w:b w:val="0"/>
          <w:bCs w:val="0"/>
        </w:rPr>
        <w:t>are</w:t>
      </w:r>
      <w:r w:rsidRPr="001E54A5">
        <w:rPr>
          <w:b w:val="0"/>
          <w:bCs w:val="0"/>
          <w:spacing w:val="-6"/>
        </w:rPr>
        <w:t xml:space="preserve"> </w:t>
      </w:r>
      <w:r w:rsidRPr="001E54A5">
        <w:rPr>
          <w:b w:val="0"/>
          <w:bCs w:val="0"/>
        </w:rPr>
        <w:t>well</w:t>
      </w:r>
      <w:r w:rsidRPr="001E54A5">
        <w:rPr>
          <w:b w:val="0"/>
          <w:bCs w:val="0"/>
          <w:spacing w:val="-7"/>
        </w:rPr>
        <w:t xml:space="preserve"> </w:t>
      </w:r>
      <w:proofErr w:type="gramStart"/>
      <w:r w:rsidRPr="001E54A5">
        <w:rPr>
          <w:b w:val="0"/>
          <w:bCs w:val="0"/>
          <w:spacing w:val="-2"/>
        </w:rPr>
        <w:t>planned;</w:t>
      </w:r>
      <w:proofErr w:type="gramEnd"/>
    </w:p>
    <w:p w14:paraId="1367A87A" w14:textId="77777777" w:rsidR="009263AA" w:rsidRPr="001E54A5" w:rsidRDefault="00706CA3">
      <w:pPr>
        <w:pStyle w:val="ListParagraph"/>
        <w:numPr>
          <w:ilvl w:val="0"/>
          <w:numId w:val="5"/>
        </w:numPr>
        <w:tabs>
          <w:tab w:val="left" w:pos="1810"/>
        </w:tabs>
        <w:ind w:hanging="424"/>
        <w:rPr>
          <w:sz w:val="20"/>
        </w:rPr>
      </w:pPr>
      <w:r w:rsidRPr="001E54A5">
        <w:rPr>
          <w:sz w:val="20"/>
        </w:rPr>
        <w:t>has</w:t>
      </w:r>
      <w:r w:rsidRPr="001E54A5">
        <w:rPr>
          <w:spacing w:val="-7"/>
          <w:sz w:val="20"/>
        </w:rPr>
        <w:t xml:space="preserve"> </w:t>
      </w:r>
      <w:r w:rsidRPr="001E54A5">
        <w:rPr>
          <w:sz w:val="20"/>
        </w:rPr>
        <w:t>a</w:t>
      </w:r>
      <w:r w:rsidRPr="001E54A5">
        <w:rPr>
          <w:spacing w:val="-6"/>
          <w:sz w:val="20"/>
        </w:rPr>
        <w:t xml:space="preserve"> </w:t>
      </w:r>
      <w:r w:rsidRPr="001E54A5">
        <w:rPr>
          <w:sz w:val="20"/>
        </w:rPr>
        <w:t>clearly</w:t>
      </w:r>
      <w:r w:rsidRPr="001E54A5">
        <w:rPr>
          <w:spacing w:val="-8"/>
          <w:sz w:val="20"/>
        </w:rPr>
        <w:t xml:space="preserve"> </w:t>
      </w:r>
      <w:r w:rsidRPr="001E54A5">
        <w:rPr>
          <w:sz w:val="20"/>
        </w:rPr>
        <w:t>described</w:t>
      </w:r>
      <w:r w:rsidRPr="001E54A5">
        <w:rPr>
          <w:spacing w:val="-7"/>
          <w:sz w:val="20"/>
        </w:rPr>
        <w:t xml:space="preserve"> </w:t>
      </w:r>
      <w:r w:rsidRPr="001E54A5">
        <w:rPr>
          <w:sz w:val="20"/>
        </w:rPr>
        <w:t>and</w:t>
      </w:r>
      <w:r w:rsidRPr="001E54A5">
        <w:rPr>
          <w:spacing w:val="-8"/>
          <w:sz w:val="20"/>
        </w:rPr>
        <w:t xml:space="preserve"> </w:t>
      </w:r>
      <w:r w:rsidRPr="001E54A5">
        <w:rPr>
          <w:sz w:val="20"/>
        </w:rPr>
        <w:t>appropriate</w:t>
      </w:r>
      <w:r w:rsidRPr="001E54A5">
        <w:rPr>
          <w:spacing w:val="-7"/>
          <w:sz w:val="20"/>
        </w:rPr>
        <w:t xml:space="preserve"> </w:t>
      </w:r>
      <w:r w:rsidRPr="001E54A5">
        <w:rPr>
          <w:spacing w:val="-2"/>
          <w:sz w:val="20"/>
        </w:rPr>
        <w:t>methodology.</w:t>
      </w:r>
    </w:p>
    <w:p w14:paraId="0AB711D0" w14:textId="77777777" w:rsidR="009263AA" w:rsidRPr="001E54A5" w:rsidRDefault="00706CA3">
      <w:pPr>
        <w:pStyle w:val="ListParagraph"/>
        <w:numPr>
          <w:ilvl w:val="0"/>
          <w:numId w:val="5"/>
        </w:numPr>
        <w:tabs>
          <w:tab w:val="left" w:pos="1810"/>
        </w:tabs>
        <w:ind w:hanging="424"/>
        <w:rPr>
          <w:sz w:val="20"/>
        </w:rPr>
      </w:pPr>
      <w:r w:rsidRPr="001E54A5">
        <w:rPr>
          <w:sz w:val="20"/>
        </w:rPr>
        <w:t>has</w:t>
      </w:r>
      <w:r w:rsidRPr="001E54A5">
        <w:rPr>
          <w:spacing w:val="-5"/>
          <w:sz w:val="20"/>
        </w:rPr>
        <w:t xml:space="preserve"> </w:t>
      </w:r>
      <w:r w:rsidRPr="001E54A5">
        <w:rPr>
          <w:sz w:val="20"/>
        </w:rPr>
        <w:t>a</w:t>
      </w:r>
      <w:r w:rsidRPr="001E54A5">
        <w:rPr>
          <w:spacing w:val="-6"/>
          <w:sz w:val="20"/>
        </w:rPr>
        <w:t xml:space="preserve"> </w:t>
      </w:r>
      <w:r w:rsidRPr="001E54A5">
        <w:rPr>
          <w:sz w:val="20"/>
        </w:rPr>
        <w:t>budget</w:t>
      </w:r>
      <w:r w:rsidRPr="001E54A5">
        <w:rPr>
          <w:spacing w:val="-6"/>
          <w:sz w:val="20"/>
        </w:rPr>
        <w:t xml:space="preserve"> </w:t>
      </w:r>
      <w:r w:rsidRPr="001E54A5">
        <w:rPr>
          <w:sz w:val="20"/>
        </w:rPr>
        <w:t>that</w:t>
      </w:r>
      <w:r w:rsidRPr="001E54A5">
        <w:rPr>
          <w:spacing w:val="-3"/>
          <w:sz w:val="20"/>
        </w:rPr>
        <w:t xml:space="preserve"> </w:t>
      </w:r>
      <w:r w:rsidRPr="001E54A5">
        <w:rPr>
          <w:sz w:val="20"/>
        </w:rPr>
        <w:t>clearly</w:t>
      </w:r>
      <w:r w:rsidRPr="001E54A5">
        <w:rPr>
          <w:spacing w:val="-7"/>
          <w:sz w:val="20"/>
        </w:rPr>
        <w:t xml:space="preserve"> </w:t>
      </w:r>
      <w:r w:rsidRPr="001E54A5">
        <w:rPr>
          <w:sz w:val="20"/>
        </w:rPr>
        <w:t>demonstrates</w:t>
      </w:r>
      <w:r w:rsidRPr="001E54A5">
        <w:rPr>
          <w:spacing w:val="-4"/>
          <w:sz w:val="20"/>
        </w:rPr>
        <w:t xml:space="preserve"> </w:t>
      </w:r>
      <w:r w:rsidRPr="001E54A5">
        <w:rPr>
          <w:sz w:val="20"/>
        </w:rPr>
        <w:t>how</w:t>
      </w:r>
      <w:r w:rsidRPr="001E54A5">
        <w:rPr>
          <w:spacing w:val="-6"/>
          <w:sz w:val="20"/>
        </w:rPr>
        <w:t xml:space="preserve"> </w:t>
      </w:r>
      <w:r w:rsidRPr="001E54A5">
        <w:rPr>
          <w:sz w:val="20"/>
        </w:rPr>
        <w:t>the</w:t>
      </w:r>
      <w:r w:rsidRPr="001E54A5">
        <w:rPr>
          <w:spacing w:val="-6"/>
          <w:sz w:val="20"/>
        </w:rPr>
        <w:t xml:space="preserve"> </w:t>
      </w:r>
      <w:r w:rsidRPr="001E54A5">
        <w:rPr>
          <w:sz w:val="20"/>
        </w:rPr>
        <w:t>research</w:t>
      </w:r>
      <w:r w:rsidRPr="001E54A5">
        <w:rPr>
          <w:spacing w:val="-5"/>
          <w:sz w:val="20"/>
        </w:rPr>
        <w:t xml:space="preserve"> </w:t>
      </w:r>
      <w:r w:rsidRPr="001E54A5">
        <w:rPr>
          <w:sz w:val="20"/>
        </w:rPr>
        <w:t>activities</w:t>
      </w:r>
      <w:r w:rsidRPr="001E54A5">
        <w:rPr>
          <w:spacing w:val="-5"/>
          <w:sz w:val="20"/>
        </w:rPr>
        <w:t xml:space="preserve"> </w:t>
      </w:r>
      <w:r w:rsidRPr="001E54A5">
        <w:rPr>
          <w:sz w:val="20"/>
        </w:rPr>
        <w:t>will</w:t>
      </w:r>
      <w:r w:rsidRPr="001E54A5">
        <w:rPr>
          <w:spacing w:val="-7"/>
          <w:sz w:val="20"/>
        </w:rPr>
        <w:t xml:space="preserve"> </w:t>
      </w:r>
      <w:r w:rsidRPr="001E54A5">
        <w:rPr>
          <w:sz w:val="20"/>
        </w:rPr>
        <w:t>be</w:t>
      </w:r>
      <w:r w:rsidRPr="001E54A5">
        <w:rPr>
          <w:spacing w:val="-7"/>
          <w:sz w:val="20"/>
        </w:rPr>
        <w:t xml:space="preserve"> </w:t>
      </w:r>
      <w:r w:rsidRPr="001E54A5">
        <w:rPr>
          <w:spacing w:val="-2"/>
          <w:sz w:val="20"/>
        </w:rPr>
        <w:t>supported.</w:t>
      </w:r>
    </w:p>
    <w:p w14:paraId="2C330299" w14:textId="77777777" w:rsidR="009263AA" w:rsidRDefault="009263AA">
      <w:pPr>
        <w:pStyle w:val="BodyText"/>
        <w:spacing w:before="11"/>
        <w:rPr>
          <w:sz w:val="19"/>
        </w:rPr>
      </w:pPr>
    </w:p>
    <w:p w14:paraId="7AAD0522" w14:textId="77777777" w:rsidR="001E54A5" w:rsidRDefault="00706CA3" w:rsidP="001E54A5">
      <w:pPr>
        <w:pStyle w:val="Heading4"/>
        <w:ind w:left="1244"/>
        <w:rPr>
          <w:spacing w:val="-2"/>
        </w:rPr>
      </w:pPr>
      <w:r>
        <w:t>Formatting</w:t>
      </w:r>
      <w:r>
        <w:rPr>
          <w:spacing w:val="-11"/>
        </w:rPr>
        <w:t xml:space="preserve"> </w:t>
      </w:r>
      <w:r>
        <w:rPr>
          <w:spacing w:val="-2"/>
        </w:rPr>
        <w:t>Guidelin</w:t>
      </w:r>
      <w:r w:rsidR="001E54A5">
        <w:rPr>
          <w:spacing w:val="-2"/>
        </w:rPr>
        <w:t>es</w:t>
      </w:r>
    </w:p>
    <w:p w14:paraId="5D032C2B" w14:textId="77777777" w:rsidR="001E54A5" w:rsidRDefault="001E54A5" w:rsidP="001E54A5">
      <w:pPr>
        <w:pStyle w:val="Heading4"/>
        <w:ind w:left="1244"/>
        <w:rPr>
          <w:spacing w:val="-2"/>
        </w:rPr>
      </w:pPr>
    </w:p>
    <w:p w14:paraId="5942CE3F" w14:textId="15AE5BC4" w:rsidR="009263AA" w:rsidRPr="001E54A5" w:rsidRDefault="00706CA3" w:rsidP="001E54A5">
      <w:pPr>
        <w:pStyle w:val="Heading4"/>
        <w:ind w:left="1244"/>
        <w:rPr>
          <w:b w:val="0"/>
          <w:bCs w:val="0"/>
        </w:rPr>
      </w:pPr>
      <w:r w:rsidRPr="001E54A5">
        <w:rPr>
          <w:b w:val="0"/>
          <w:bCs w:val="0"/>
        </w:rPr>
        <w:t>The format of the proposal is meant to mimic NSERC Discovery, SSHRC Insight and CIHR Project Grant guidelines.</w:t>
      </w:r>
      <w:r w:rsidRPr="001E54A5">
        <w:rPr>
          <w:b w:val="0"/>
          <w:bCs w:val="0"/>
          <w:spacing w:val="-3"/>
        </w:rPr>
        <w:t xml:space="preserve"> </w:t>
      </w:r>
      <w:r w:rsidRPr="001E54A5">
        <w:rPr>
          <w:b w:val="0"/>
          <w:bCs w:val="0"/>
        </w:rPr>
        <w:t>Prepare</w:t>
      </w:r>
      <w:r w:rsidRPr="001E54A5">
        <w:rPr>
          <w:b w:val="0"/>
          <w:bCs w:val="0"/>
          <w:spacing w:val="-5"/>
        </w:rPr>
        <w:t xml:space="preserve"> </w:t>
      </w:r>
      <w:r w:rsidRPr="001E54A5">
        <w:rPr>
          <w:b w:val="0"/>
          <w:bCs w:val="0"/>
        </w:rPr>
        <w:t>the</w:t>
      </w:r>
      <w:r w:rsidRPr="001E54A5">
        <w:rPr>
          <w:b w:val="0"/>
          <w:bCs w:val="0"/>
          <w:spacing w:val="-5"/>
        </w:rPr>
        <w:t xml:space="preserve"> </w:t>
      </w:r>
      <w:r w:rsidRPr="001E54A5">
        <w:rPr>
          <w:b w:val="0"/>
          <w:bCs w:val="0"/>
        </w:rPr>
        <w:t>research</w:t>
      </w:r>
      <w:r w:rsidRPr="001E54A5">
        <w:rPr>
          <w:b w:val="0"/>
          <w:bCs w:val="0"/>
          <w:spacing w:val="-4"/>
        </w:rPr>
        <w:t xml:space="preserve"> </w:t>
      </w:r>
      <w:r w:rsidRPr="001E54A5">
        <w:rPr>
          <w:b w:val="0"/>
          <w:bCs w:val="0"/>
        </w:rPr>
        <w:t>proposal</w:t>
      </w:r>
      <w:r w:rsidRPr="001E54A5">
        <w:rPr>
          <w:b w:val="0"/>
          <w:bCs w:val="0"/>
          <w:spacing w:val="-4"/>
        </w:rPr>
        <w:t xml:space="preserve"> </w:t>
      </w:r>
      <w:r w:rsidRPr="001E54A5">
        <w:rPr>
          <w:b w:val="0"/>
          <w:bCs w:val="0"/>
        </w:rPr>
        <w:t>(Abstract,</w:t>
      </w:r>
      <w:r w:rsidRPr="001E54A5">
        <w:rPr>
          <w:b w:val="0"/>
          <w:bCs w:val="0"/>
          <w:spacing w:val="-6"/>
        </w:rPr>
        <w:t xml:space="preserve"> </w:t>
      </w:r>
      <w:r w:rsidRPr="001E54A5">
        <w:rPr>
          <w:b w:val="0"/>
          <w:bCs w:val="0"/>
        </w:rPr>
        <w:t>Detailed</w:t>
      </w:r>
      <w:r w:rsidRPr="001E54A5">
        <w:rPr>
          <w:b w:val="0"/>
          <w:bCs w:val="0"/>
          <w:spacing w:val="-4"/>
        </w:rPr>
        <w:t xml:space="preserve"> </w:t>
      </w:r>
      <w:r w:rsidRPr="001E54A5">
        <w:rPr>
          <w:b w:val="0"/>
          <w:bCs w:val="0"/>
        </w:rPr>
        <w:t>Description,</w:t>
      </w:r>
      <w:r w:rsidRPr="001E54A5">
        <w:rPr>
          <w:b w:val="0"/>
          <w:bCs w:val="0"/>
          <w:spacing w:val="-4"/>
        </w:rPr>
        <w:t xml:space="preserve"> </w:t>
      </w:r>
      <w:r w:rsidRPr="001E54A5">
        <w:rPr>
          <w:b w:val="0"/>
          <w:bCs w:val="0"/>
        </w:rPr>
        <w:t>Budget</w:t>
      </w:r>
      <w:r w:rsidRPr="001E54A5">
        <w:rPr>
          <w:b w:val="0"/>
          <w:bCs w:val="0"/>
          <w:spacing w:val="-4"/>
        </w:rPr>
        <w:t xml:space="preserve"> </w:t>
      </w:r>
      <w:r w:rsidRPr="001E54A5">
        <w:rPr>
          <w:b w:val="0"/>
          <w:bCs w:val="0"/>
        </w:rPr>
        <w:t>and</w:t>
      </w:r>
      <w:r w:rsidRPr="001E54A5">
        <w:rPr>
          <w:b w:val="0"/>
          <w:bCs w:val="0"/>
          <w:spacing w:val="-4"/>
        </w:rPr>
        <w:t xml:space="preserve"> </w:t>
      </w:r>
      <w:r w:rsidRPr="001E54A5">
        <w:rPr>
          <w:b w:val="0"/>
          <w:bCs w:val="0"/>
        </w:rPr>
        <w:t>Budget</w:t>
      </w:r>
      <w:r w:rsidRPr="001E54A5">
        <w:rPr>
          <w:b w:val="0"/>
          <w:bCs w:val="0"/>
          <w:spacing w:val="-4"/>
        </w:rPr>
        <w:t xml:space="preserve"> </w:t>
      </w:r>
      <w:r w:rsidRPr="001E54A5">
        <w:rPr>
          <w:b w:val="0"/>
          <w:bCs w:val="0"/>
        </w:rPr>
        <w:t>Justification, References) as per the following guidelines:</w:t>
      </w:r>
    </w:p>
    <w:p w14:paraId="4F25976A" w14:textId="77777777" w:rsidR="001E54A5" w:rsidRDefault="001E54A5" w:rsidP="001E54A5">
      <w:pPr>
        <w:pStyle w:val="Heading4"/>
        <w:ind w:left="1244"/>
      </w:pPr>
    </w:p>
    <w:p w14:paraId="72EF285E" w14:textId="77777777" w:rsidR="009263AA" w:rsidRDefault="00706CA3">
      <w:pPr>
        <w:pStyle w:val="ListParagraph"/>
        <w:numPr>
          <w:ilvl w:val="0"/>
          <w:numId w:val="4"/>
        </w:numPr>
        <w:tabs>
          <w:tab w:val="left" w:pos="1810"/>
        </w:tabs>
        <w:spacing w:before="2" w:line="243" w:lineRule="exact"/>
        <w:rPr>
          <w:sz w:val="20"/>
        </w:rPr>
      </w:pPr>
      <w:r>
        <w:rPr>
          <w:sz w:val="20"/>
        </w:rPr>
        <w:t>Acronyms</w:t>
      </w:r>
      <w:r>
        <w:rPr>
          <w:spacing w:val="-7"/>
          <w:sz w:val="20"/>
        </w:rPr>
        <w:t xml:space="preserve"> </w:t>
      </w:r>
      <w:r>
        <w:rPr>
          <w:sz w:val="20"/>
        </w:rPr>
        <w:t>/</w:t>
      </w:r>
      <w:r>
        <w:rPr>
          <w:spacing w:val="-6"/>
          <w:sz w:val="20"/>
        </w:rPr>
        <w:t xml:space="preserve"> </w:t>
      </w:r>
      <w:r>
        <w:rPr>
          <w:sz w:val="20"/>
        </w:rPr>
        <w:t>abbreviations</w:t>
      </w:r>
      <w:r>
        <w:rPr>
          <w:spacing w:val="-7"/>
          <w:sz w:val="20"/>
        </w:rPr>
        <w:t xml:space="preserve"> </w:t>
      </w:r>
      <w:r>
        <w:rPr>
          <w:sz w:val="20"/>
        </w:rPr>
        <w:t>must</w:t>
      </w:r>
      <w:r>
        <w:rPr>
          <w:spacing w:val="-6"/>
          <w:sz w:val="20"/>
        </w:rPr>
        <w:t xml:space="preserve"> </w:t>
      </w:r>
      <w:r>
        <w:rPr>
          <w:sz w:val="20"/>
        </w:rPr>
        <w:t>be</w:t>
      </w:r>
      <w:r>
        <w:rPr>
          <w:spacing w:val="-7"/>
          <w:sz w:val="20"/>
        </w:rPr>
        <w:t xml:space="preserve"> </w:t>
      </w:r>
      <w:r>
        <w:rPr>
          <w:sz w:val="20"/>
        </w:rPr>
        <w:t>spelled</w:t>
      </w:r>
      <w:r>
        <w:rPr>
          <w:spacing w:val="-7"/>
          <w:sz w:val="20"/>
        </w:rPr>
        <w:t xml:space="preserve"> </w:t>
      </w:r>
      <w:r>
        <w:rPr>
          <w:sz w:val="20"/>
        </w:rPr>
        <w:t>out</w:t>
      </w:r>
      <w:r>
        <w:rPr>
          <w:spacing w:val="-6"/>
          <w:sz w:val="20"/>
        </w:rPr>
        <w:t xml:space="preserve"> </w:t>
      </w:r>
      <w:r>
        <w:rPr>
          <w:sz w:val="20"/>
        </w:rPr>
        <w:t>completely</w:t>
      </w:r>
      <w:r>
        <w:rPr>
          <w:spacing w:val="-7"/>
          <w:sz w:val="20"/>
        </w:rPr>
        <w:t xml:space="preserve"> </w:t>
      </w:r>
      <w:r>
        <w:rPr>
          <w:sz w:val="20"/>
        </w:rPr>
        <w:t>on</w:t>
      </w:r>
      <w:r>
        <w:rPr>
          <w:spacing w:val="-6"/>
          <w:sz w:val="20"/>
        </w:rPr>
        <w:t xml:space="preserve"> </w:t>
      </w:r>
      <w:r>
        <w:rPr>
          <w:sz w:val="20"/>
        </w:rPr>
        <w:t>initial</w:t>
      </w:r>
      <w:r>
        <w:rPr>
          <w:spacing w:val="-7"/>
          <w:sz w:val="20"/>
        </w:rPr>
        <w:t xml:space="preserve"> </w:t>
      </w:r>
      <w:r>
        <w:rPr>
          <w:sz w:val="20"/>
        </w:rPr>
        <w:t>appearance</w:t>
      </w:r>
      <w:r>
        <w:rPr>
          <w:spacing w:val="-8"/>
          <w:sz w:val="20"/>
        </w:rPr>
        <w:t xml:space="preserve"> </w:t>
      </w:r>
      <w:r>
        <w:rPr>
          <w:sz w:val="20"/>
        </w:rPr>
        <w:t>in</w:t>
      </w:r>
      <w:r>
        <w:rPr>
          <w:spacing w:val="-7"/>
          <w:sz w:val="20"/>
        </w:rPr>
        <w:t xml:space="preserve"> </w:t>
      </w:r>
      <w:proofErr w:type="gramStart"/>
      <w:r>
        <w:rPr>
          <w:spacing w:val="-2"/>
          <w:sz w:val="20"/>
        </w:rPr>
        <w:t>text;</w:t>
      </w:r>
      <w:proofErr w:type="gramEnd"/>
    </w:p>
    <w:p w14:paraId="5BEC840D" w14:textId="77777777" w:rsidR="009263AA" w:rsidRDefault="00706CA3">
      <w:pPr>
        <w:pStyle w:val="ListParagraph"/>
        <w:numPr>
          <w:ilvl w:val="0"/>
          <w:numId w:val="4"/>
        </w:numPr>
        <w:tabs>
          <w:tab w:val="left" w:pos="1810"/>
        </w:tabs>
        <w:spacing w:line="243" w:lineRule="exact"/>
        <w:rPr>
          <w:sz w:val="20"/>
        </w:rPr>
      </w:pPr>
      <w:r>
        <w:rPr>
          <w:sz w:val="20"/>
        </w:rPr>
        <w:t>Pages</w:t>
      </w:r>
      <w:r>
        <w:rPr>
          <w:spacing w:val="-3"/>
          <w:sz w:val="20"/>
        </w:rPr>
        <w:t xml:space="preserve"> </w:t>
      </w:r>
      <w:r>
        <w:rPr>
          <w:sz w:val="20"/>
        </w:rPr>
        <w:t>must</w:t>
      </w:r>
      <w:r>
        <w:rPr>
          <w:spacing w:val="-3"/>
          <w:sz w:val="20"/>
        </w:rPr>
        <w:t xml:space="preserve"> </w:t>
      </w:r>
      <w:r>
        <w:rPr>
          <w:sz w:val="20"/>
        </w:rPr>
        <w:t>be</w:t>
      </w:r>
      <w:r>
        <w:rPr>
          <w:spacing w:val="-4"/>
          <w:sz w:val="20"/>
        </w:rPr>
        <w:t xml:space="preserve"> </w:t>
      </w:r>
      <w:r>
        <w:rPr>
          <w:sz w:val="20"/>
        </w:rPr>
        <w:t>8</w:t>
      </w:r>
      <w:r>
        <w:rPr>
          <w:spacing w:val="-3"/>
          <w:sz w:val="20"/>
        </w:rPr>
        <w:t xml:space="preserve"> </w:t>
      </w:r>
      <w:r>
        <w:rPr>
          <w:sz w:val="20"/>
        </w:rPr>
        <w:t>½"</w:t>
      </w:r>
      <w:r>
        <w:rPr>
          <w:spacing w:val="-4"/>
          <w:sz w:val="20"/>
        </w:rPr>
        <w:t xml:space="preserve"> </w:t>
      </w:r>
      <w:r>
        <w:rPr>
          <w:sz w:val="20"/>
        </w:rPr>
        <w:t>x</w:t>
      </w:r>
      <w:r>
        <w:rPr>
          <w:spacing w:val="-2"/>
          <w:sz w:val="20"/>
        </w:rPr>
        <w:t xml:space="preserve"> </w:t>
      </w:r>
      <w:r>
        <w:rPr>
          <w:sz w:val="20"/>
        </w:rPr>
        <w:t>11"</w:t>
      </w:r>
      <w:r>
        <w:rPr>
          <w:spacing w:val="-4"/>
          <w:sz w:val="20"/>
        </w:rPr>
        <w:t xml:space="preserve"> </w:t>
      </w:r>
      <w:r>
        <w:rPr>
          <w:sz w:val="20"/>
        </w:rPr>
        <w:t>(216mm</w:t>
      </w:r>
      <w:r>
        <w:rPr>
          <w:spacing w:val="-4"/>
          <w:sz w:val="20"/>
        </w:rPr>
        <w:t xml:space="preserve"> </w:t>
      </w:r>
      <w:r>
        <w:rPr>
          <w:sz w:val="20"/>
        </w:rPr>
        <w:t>x</w:t>
      </w:r>
      <w:r>
        <w:rPr>
          <w:spacing w:val="-3"/>
          <w:sz w:val="20"/>
        </w:rPr>
        <w:t xml:space="preserve"> </w:t>
      </w:r>
      <w:r>
        <w:rPr>
          <w:spacing w:val="-2"/>
          <w:sz w:val="20"/>
        </w:rPr>
        <w:t>279mm</w:t>
      </w:r>
      <w:proofErr w:type="gramStart"/>
      <w:r>
        <w:rPr>
          <w:spacing w:val="-2"/>
          <w:sz w:val="20"/>
        </w:rPr>
        <w:t>);</w:t>
      </w:r>
      <w:proofErr w:type="gramEnd"/>
    </w:p>
    <w:p w14:paraId="1B92C1C3" w14:textId="77777777" w:rsidR="009263AA" w:rsidRDefault="00706CA3">
      <w:pPr>
        <w:pStyle w:val="ListParagraph"/>
        <w:numPr>
          <w:ilvl w:val="0"/>
          <w:numId w:val="4"/>
        </w:numPr>
        <w:tabs>
          <w:tab w:val="left" w:pos="1810"/>
        </w:tabs>
        <w:spacing w:before="1"/>
        <w:rPr>
          <w:sz w:val="20"/>
        </w:rPr>
      </w:pPr>
      <w:r>
        <w:rPr>
          <w:sz w:val="20"/>
        </w:rPr>
        <w:t>Pages</w:t>
      </w:r>
      <w:r>
        <w:rPr>
          <w:spacing w:val="-7"/>
          <w:sz w:val="20"/>
        </w:rPr>
        <w:t xml:space="preserve"> </w:t>
      </w:r>
      <w:r>
        <w:rPr>
          <w:sz w:val="20"/>
        </w:rPr>
        <w:t>must</w:t>
      </w:r>
      <w:r>
        <w:rPr>
          <w:spacing w:val="-4"/>
          <w:sz w:val="20"/>
        </w:rPr>
        <w:t xml:space="preserve"> </w:t>
      </w:r>
      <w:r>
        <w:rPr>
          <w:sz w:val="20"/>
        </w:rPr>
        <w:t>be</w:t>
      </w:r>
      <w:r>
        <w:rPr>
          <w:spacing w:val="-5"/>
          <w:sz w:val="20"/>
        </w:rPr>
        <w:t xml:space="preserve"> </w:t>
      </w:r>
      <w:r>
        <w:rPr>
          <w:sz w:val="20"/>
        </w:rPr>
        <w:t>single-spaced,</w:t>
      </w:r>
      <w:r>
        <w:rPr>
          <w:spacing w:val="-5"/>
          <w:sz w:val="20"/>
        </w:rPr>
        <w:t xml:space="preserve"> </w:t>
      </w:r>
      <w:r>
        <w:rPr>
          <w:sz w:val="20"/>
        </w:rPr>
        <w:t>with</w:t>
      </w:r>
      <w:r>
        <w:rPr>
          <w:spacing w:val="-4"/>
          <w:sz w:val="20"/>
        </w:rPr>
        <w:t xml:space="preserve"> </w:t>
      </w:r>
      <w:r>
        <w:rPr>
          <w:sz w:val="20"/>
        </w:rPr>
        <w:t>no</w:t>
      </w:r>
      <w:r>
        <w:rPr>
          <w:spacing w:val="-4"/>
          <w:sz w:val="20"/>
        </w:rPr>
        <w:t xml:space="preserve"> </w:t>
      </w:r>
      <w:r>
        <w:rPr>
          <w:sz w:val="20"/>
        </w:rPr>
        <w:t>more</w:t>
      </w:r>
      <w:r>
        <w:rPr>
          <w:spacing w:val="-6"/>
          <w:sz w:val="20"/>
        </w:rPr>
        <w:t xml:space="preserve"> </w:t>
      </w:r>
      <w:r>
        <w:rPr>
          <w:sz w:val="20"/>
        </w:rPr>
        <w:t>than</w:t>
      </w:r>
      <w:r>
        <w:rPr>
          <w:spacing w:val="-3"/>
          <w:sz w:val="20"/>
        </w:rPr>
        <w:t xml:space="preserve"> </w:t>
      </w:r>
      <w:r>
        <w:rPr>
          <w:sz w:val="20"/>
        </w:rPr>
        <w:t>six</w:t>
      </w:r>
      <w:r>
        <w:rPr>
          <w:spacing w:val="-5"/>
          <w:sz w:val="20"/>
        </w:rPr>
        <w:t xml:space="preserve"> </w:t>
      </w:r>
      <w:r>
        <w:rPr>
          <w:sz w:val="20"/>
        </w:rPr>
        <w:t>lines</w:t>
      </w:r>
      <w:r>
        <w:rPr>
          <w:spacing w:val="-5"/>
          <w:sz w:val="20"/>
        </w:rPr>
        <w:t xml:space="preserve"> </w:t>
      </w:r>
      <w:r>
        <w:rPr>
          <w:sz w:val="20"/>
        </w:rPr>
        <w:t>of</w:t>
      </w:r>
      <w:r>
        <w:rPr>
          <w:spacing w:val="-6"/>
          <w:sz w:val="20"/>
        </w:rPr>
        <w:t xml:space="preserve"> </w:t>
      </w:r>
      <w:r>
        <w:rPr>
          <w:sz w:val="20"/>
        </w:rPr>
        <w:t>type</w:t>
      </w:r>
      <w:r>
        <w:rPr>
          <w:spacing w:val="-5"/>
          <w:sz w:val="20"/>
        </w:rPr>
        <w:t xml:space="preserve"> </w:t>
      </w:r>
      <w:r>
        <w:rPr>
          <w:sz w:val="20"/>
        </w:rPr>
        <w:t>per</w:t>
      </w:r>
      <w:r>
        <w:rPr>
          <w:spacing w:val="-4"/>
          <w:sz w:val="20"/>
        </w:rPr>
        <w:t xml:space="preserve"> </w:t>
      </w:r>
      <w:proofErr w:type="gramStart"/>
      <w:r>
        <w:rPr>
          <w:spacing w:val="-2"/>
          <w:sz w:val="20"/>
        </w:rPr>
        <w:t>inch;</w:t>
      </w:r>
      <w:proofErr w:type="gramEnd"/>
    </w:p>
    <w:p w14:paraId="682023EA" w14:textId="77777777" w:rsidR="009263AA" w:rsidRDefault="00706CA3">
      <w:pPr>
        <w:pStyle w:val="ListParagraph"/>
        <w:numPr>
          <w:ilvl w:val="0"/>
          <w:numId w:val="4"/>
        </w:numPr>
        <w:tabs>
          <w:tab w:val="left" w:pos="1810"/>
        </w:tabs>
        <w:spacing w:line="243" w:lineRule="exact"/>
        <w:rPr>
          <w:sz w:val="20"/>
        </w:rPr>
      </w:pPr>
      <w:r>
        <w:rPr>
          <w:sz w:val="20"/>
        </w:rPr>
        <w:t>All</w:t>
      </w:r>
      <w:r>
        <w:rPr>
          <w:spacing w:val="-5"/>
          <w:sz w:val="20"/>
        </w:rPr>
        <w:t xml:space="preserve"> </w:t>
      </w:r>
      <w:r>
        <w:rPr>
          <w:sz w:val="20"/>
        </w:rPr>
        <w:t>text</w:t>
      </w:r>
      <w:r>
        <w:rPr>
          <w:spacing w:val="-4"/>
          <w:sz w:val="20"/>
        </w:rPr>
        <w:t xml:space="preserve"> </w:t>
      </w:r>
      <w:r>
        <w:rPr>
          <w:sz w:val="20"/>
        </w:rPr>
        <w:t>must</w:t>
      </w:r>
      <w:r>
        <w:rPr>
          <w:spacing w:val="-3"/>
          <w:sz w:val="20"/>
        </w:rPr>
        <w:t xml:space="preserve"> </w:t>
      </w:r>
      <w:r>
        <w:rPr>
          <w:sz w:val="20"/>
        </w:rPr>
        <w:t>be</w:t>
      </w:r>
      <w:r>
        <w:rPr>
          <w:spacing w:val="-5"/>
          <w:sz w:val="20"/>
        </w:rPr>
        <w:t xml:space="preserve"> </w:t>
      </w:r>
      <w:proofErr w:type="gramStart"/>
      <w:r>
        <w:rPr>
          <w:sz w:val="20"/>
        </w:rPr>
        <w:t>in</w:t>
      </w:r>
      <w:proofErr w:type="gramEnd"/>
      <w:r>
        <w:rPr>
          <w:spacing w:val="-3"/>
          <w:sz w:val="20"/>
        </w:rPr>
        <w:t xml:space="preserve"> </w:t>
      </w:r>
      <w:r>
        <w:rPr>
          <w:sz w:val="20"/>
        </w:rPr>
        <w:t>12</w:t>
      </w:r>
      <w:r>
        <w:rPr>
          <w:spacing w:val="-4"/>
          <w:sz w:val="20"/>
        </w:rPr>
        <w:t xml:space="preserve"> </w:t>
      </w:r>
      <w:r>
        <w:rPr>
          <w:sz w:val="20"/>
        </w:rPr>
        <w:t>pt.</w:t>
      </w:r>
      <w:r>
        <w:rPr>
          <w:spacing w:val="-3"/>
          <w:sz w:val="20"/>
        </w:rPr>
        <w:t xml:space="preserve"> </w:t>
      </w:r>
      <w:r>
        <w:rPr>
          <w:sz w:val="20"/>
        </w:rPr>
        <w:t>Times</w:t>
      </w:r>
      <w:r>
        <w:rPr>
          <w:spacing w:val="-4"/>
          <w:sz w:val="20"/>
        </w:rPr>
        <w:t xml:space="preserve"> </w:t>
      </w:r>
      <w:r>
        <w:rPr>
          <w:sz w:val="20"/>
        </w:rPr>
        <w:t>New</w:t>
      </w:r>
      <w:r>
        <w:rPr>
          <w:spacing w:val="-4"/>
          <w:sz w:val="20"/>
        </w:rPr>
        <w:t xml:space="preserve"> </w:t>
      </w:r>
      <w:r>
        <w:rPr>
          <w:sz w:val="20"/>
        </w:rPr>
        <w:t>Roman</w:t>
      </w:r>
      <w:r>
        <w:rPr>
          <w:spacing w:val="-3"/>
          <w:sz w:val="20"/>
        </w:rPr>
        <w:t xml:space="preserve"> </w:t>
      </w:r>
      <w:proofErr w:type="gramStart"/>
      <w:r>
        <w:rPr>
          <w:spacing w:val="-4"/>
          <w:sz w:val="20"/>
        </w:rPr>
        <w:t>font;</w:t>
      </w:r>
      <w:proofErr w:type="gramEnd"/>
    </w:p>
    <w:p w14:paraId="340EAC30" w14:textId="77777777" w:rsidR="009263AA" w:rsidRDefault="00706CA3">
      <w:pPr>
        <w:pStyle w:val="ListParagraph"/>
        <w:numPr>
          <w:ilvl w:val="0"/>
          <w:numId w:val="4"/>
        </w:numPr>
        <w:tabs>
          <w:tab w:val="left" w:pos="1810"/>
        </w:tabs>
        <w:spacing w:line="243" w:lineRule="exact"/>
        <w:rPr>
          <w:sz w:val="20"/>
        </w:rPr>
      </w:pPr>
      <w:r>
        <w:rPr>
          <w:sz w:val="20"/>
        </w:rPr>
        <w:t>Condensed</w:t>
      </w:r>
      <w:r>
        <w:rPr>
          <w:spacing w:val="-6"/>
          <w:sz w:val="20"/>
        </w:rPr>
        <w:t xml:space="preserve"> </w:t>
      </w:r>
      <w:r>
        <w:rPr>
          <w:sz w:val="20"/>
        </w:rPr>
        <w:t>fonts</w:t>
      </w:r>
      <w:r>
        <w:rPr>
          <w:spacing w:val="-4"/>
          <w:sz w:val="20"/>
        </w:rPr>
        <w:t xml:space="preserve"> </w:t>
      </w:r>
      <w:r>
        <w:rPr>
          <w:sz w:val="20"/>
        </w:rPr>
        <w:t>will</w:t>
      </w:r>
      <w:r>
        <w:rPr>
          <w:spacing w:val="-6"/>
          <w:sz w:val="20"/>
        </w:rPr>
        <w:t xml:space="preserve"> </w:t>
      </w:r>
      <w:r>
        <w:rPr>
          <w:sz w:val="20"/>
        </w:rPr>
        <w:t>not</w:t>
      </w:r>
      <w:r>
        <w:rPr>
          <w:spacing w:val="-5"/>
          <w:sz w:val="20"/>
        </w:rPr>
        <w:t xml:space="preserve"> </w:t>
      </w:r>
      <w:r>
        <w:rPr>
          <w:sz w:val="20"/>
        </w:rPr>
        <w:t>be</w:t>
      </w:r>
      <w:r>
        <w:rPr>
          <w:spacing w:val="-6"/>
          <w:sz w:val="20"/>
        </w:rPr>
        <w:t xml:space="preserve"> </w:t>
      </w:r>
      <w:proofErr w:type="gramStart"/>
      <w:r>
        <w:rPr>
          <w:spacing w:val="-2"/>
          <w:sz w:val="20"/>
        </w:rPr>
        <w:t>accepted;</w:t>
      </w:r>
      <w:proofErr w:type="gramEnd"/>
    </w:p>
    <w:p w14:paraId="31F081A8" w14:textId="77777777" w:rsidR="009263AA" w:rsidRDefault="00706CA3">
      <w:pPr>
        <w:pStyle w:val="ListParagraph"/>
        <w:numPr>
          <w:ilvl w:val="0"/>
          <w:numId w:val="4"/>
        </w:numPr>
        <w:tabs>
          <w:tab w:val="left" w:pos="1810"/>
        </w:tabs>
        <w:spacing w:before="1"/>
        <w:rPr>
          <w:sz w:val="20"/>
        </w:rPr>
      </w:pPr>
      <w:proofErr w:type="spellStart"/>
      <w:r>
        <w:rPr>
          <w:sz w:val="20"/>
        </w:rPr>
        <w:t>Colour</w:t>
      </w:r>
      <w:proofErr w:type="spellEnd"/>
      <w:r>
        <w:rPr>
          <w:spacing w:val="-5"/>
          <w:sz w:val="20"/>
        </w:rPr>
        <w:t xml:space="preserve"> </w:t>
      </w:r>
      <w:r>
        <w:rPr>
          <w:sz w:val="20"/>
        </w:rPr>
        <w:t>imagery</w:t>
      </w:r>
      <w:r>
        <w:rPr>
          <w:spacing w:val="-5"/>
          <w:sz w:val="20"/>
        </w:rPr>
        <w:t xml:space="preserve"> </w:t>
      </w:r>
      <w:r>
        <w:rPr>
          <w:sz w:val="20"/>
        </w:rPr>
        <w:t>is</w:t>
      </w:r>
      <w:r>
        <w:rPr>
          <w:spacing w:val="-4"/>
          <w:sz w:val="20"/>
        </w:rPr>
        <w:t xml:space="preserve"> </w:t>
      </w:r>
      <w:r>
        <w:rPr>
          <w:sz w:val="20"/>
        </w:rPr>
        <w:t>acceptable*</w:t>
      </w:r>
      <w:r>
        <w:rPr>
          <w:spacing w:val="-4"/>
          <w:sz w:val="20"/>
        </w:rPr>
        <w:t xml:space="preserve"> </w:t>
      </w:r>
      <w:r>
        <w:rPr>
          <w:sz w:val="20"/>
        </w:rPr>
        <w:t>but</w:t>
      </w:r>
      <w:r>
        <w:rPr>
          <w:spacing w:val="-5"/>
          <w:sz w:val="20"/>
        </w:rPr>
        <w:t xml:space="preserve"> </w:t>
      </w:r>
      <w:r>
        <w:rPr>
          <w:sz w:val="20"/>
        </w:rPr>
        <w:t>the</w:t>
      </w:r>
      <w:r>
        <w:rPr>
          <w:spacing w:val="-6"/>
          <w:sz w:val="20"/>
        </w:rPr>
        <w:t xml:space="preserve"> </w:t>
      </w:r>
      <w:r>
        <w:rPr>
          <w:sz w:val="20"/>
        </w:rPr>
        <w:t>text</w:t>
      </w:r>
      <w:r>
        <w:rPr>
          <w:spacing w:val="-5"/>
          <w:sz w:val="20"/>
        </w:rPr>
        <w:t xml:space="preserve"> </w:t>
      </w:r>
      <w:r>
        <w:rPr>
          <w:sz w:val="20"/>
        </w:rPr>
        <w:t>should</w:t>
      </w:r>
      <w:r>
        <w:rPr>
          <w:spacing w:val="-5"/>
          <w:sz w:val="20"/>
        </w:rPr>
        <w:t xml:space="preserve"> </w:t>
      </w:r>
      <w:r>
        <w:rPr>
          <w:sz w:val="20"/>
        </w:rPr>
        <w:t>be</w:t>
      </w:r>
      <w:r>
        <w:rPr>
          <w:spacing w:val="-5"/>
          <w:sz w:val="20"/>
        </w:rPr>
        <w:t xml:space="preserve"> </w:t>
      </w:r>
      <w:r>
        <w:rPr>
          <w:sz w:val="20"/>
        </w:rPr>
        <w:t>in</w:t>
      </w:r>
      <w:r>
        <w:rPr>
          <w:spacing w:val="-5"/>
          <w:sz w:val="20"/>
        </w:rPr>
        <w:t xml:space="preserve"> </w:t>
      </w:r>
      <w:proofErr w:type="gramStart"/>
      <w:r>
        <w:rPr>
          <w:spacing w:val="-2"/>
          <w:sz w:val="20"/>
        </w:rPr>
        <w:t>black;</w:t>
      </w:r>
      <w:proofErr w:type="gramEnd"/>
    </w:p>
    <w:p w14:paraId="72AAEA29" w14:textId="77777777" w:rsidR="009263AA" w:rsidRDefault="00706CA3">
      <w:pPr>
        <w:pStyle w:val="ListParagraph"/>
        <w:numPr>
          <w:ilvl w:val="0"/>
          <w:numId w:val="4"/>
        </w:numPr>
        <w:tabs>
          <w:tab w:val="left" w:pos="1810"/>
        </w:tabs>
        <w:spacing w:before="1"/>
        <w:rPr>
          <w:sz w:val="20"/>
        </w:rPr>
      </w:pPr>
      <w:r>
        <w:rPr>
          <w:sz w:val="20"/>
        </w:rPr>
        <w:t>All</w:t>
      </w:r>
      <w:r>
        <w:rPr>
          <w:spacing w:val="-5"/>
          <w:sz w:val="20"/>
        </w:rPr>
        <w:t xml:space="preserve"> </w:t>
      </w:r>
      <w:r>
        <w:rPr>
          <w:sz w:val="20"/>
        </w:rPr>
        <w:t>margins</w:t>
      </w:r>
      <w:r>
        <w:rPr>
          <w:spacing w:val="-2"/>
          <w:sz w:val="20"/>
        </w:rPr>
        <w:t xml:space="preserve"> </w:t>
      </w:r>
      <w:r>
        <w:rPr>
          <w:sz w:val="20"/>
        </w:rPr>
        <w:t>must</w:t>
      </w:r>
      <w:r>
        <w:rPr>
          <w:spacing w:val="-4"/>
          <w:sz w:val="20"/>
        </w:rPr>
        <w:t xml:space="preserve"> </w:t>
      </w:r>
      <w:r>
        <w:rPr>
          <w:sz w:val="20"/>
        </w:rPr>
        <w:t>be</w:t>
      </w:r>
      <w:r>
        <w:rPr>
          <w:spacing w:val="-4"/>
          <w:sz w:val="20"/>
        </w:rPr>
        <w:t xml:space="preserve"> </w:t>
      </w:r>
      <w:r>
        <w:rPr>
          <w:sz w:val="20"/>
        </w:rPr>
        <w:t>set</w:t>
      </w:r>
      <w:r>
        <w:rPr>
          <w:spacing w:val="-3"/>
          <w:sz w:val="20"/>
        </w:rPr>
        <w:t xml:space="preserve"> </w:t>
      </w:r>
      <w:r>
        <w:rPr>
          <w:sz w:val="20"/>
        </w:rPr>
        <w:t>at</w:t>
      </w:r>
      <w:r>
        <w:rPr>
          <w:spacing w:val="-4"/>
          <w:sz w:val="20"/>
        </w:rPr>
        <w:t xml:space="preserve"> </w:t>
      </w:r>
      <w:r>
        <w:rPr>
          <w:sz w:val="20"/>
        </w:rPr>
        <w:t>a</w:t>
      </w:r>
      <w:r>
        <w:rPr>
          <w:spacing w:val="-3"/>
          <w:sz w:val="20"/>
        </w:rPr>
        <w:t xml:space="preserve"> </w:t>
      </w:r>
      <w:r>
        <w:rPr>
          <w:sz w:val="20"/>
        </w:rPr>
        <w:t>minimum</w:t>
      </w:r>
      <w:r>
        <w:rPr>
          <w:spacing w:val="-4"/>
          <w:sz w:val="20"/>
        </w:rPr>
        <w:t xml:space="preserve"> </w:t>
      </w:r>
      <w:r>
        <w:rPr>
          <w:sz w:val="20"/>
        </w:rPr>
        <w:t>of</w:t>
      </w:r>
      <w:r>
        <w:rPr>
          <w:spacing w:val="-5"/>
          <w:sz w:val="20"/>
        </w:rPr>
        <w:t xml:space="preserve"> </w:t>
      </w:r>
      <w:r>
        <w:rPr>
          <w:sz w:val="20"/>
        </w:rPr>
        <w:t>¾"</w:t>
      </w:r>
      <w:r>
        <w:rPr>
          <w:spacing w:val="-5"/>
          <w:sz w:val="20"/>
        </w:rPr>
        <w:t xml:space="preserve"> </w:t>
      </w:r>
      <w:r>
        <w:rPr>
          <w:sz w:val="20"/>
        </w:rPr>
        <w:t>(1.87</w:t>
      </w:r>
      <w:r>
        <w:rPr>
          <w:spacing w:val="-4"/>
          <w:sz w:val="20"/>
        </w:rPr>
        <w:t xml:space="preserve"> cm</w:t>
      </w:r>
      <w:proofErr w:type="gramStart"/>
      <w:r>
        <w:rPr>
          <w:spacing w:val="-4"/>
          <w:sz w:val="20"/>
        </w:rPr>
        <w:t>);</w:t>
      </w:r>
      <w:proofErr w:type="gramEnd"/>
    </w:p>
    <w:p w14:paraId="21E628D3" w14:textId="77777777" w:rsidR="009263AA" w:rsidRDefault="00706CA3">
      <w:pPr>
        <w:pStyle w:val="ListParagraph"/>
        <w:numPr>
          <w:ilvl w:val="0"/>
          <w:numId w:val="4"/>
        </w:numPr>
        <w:tabs>
          <w:tab w:val="left" w:pos="1810"/>
        </w:tabs>
        <w:rPr>
          <w:sz w:val="20"/>
        </w:rPr>
      </w:pPr>
      <w:r>
        <w:rPr>
          <w:sz w:val="20"/>
        </w:rPr>
        <w:t>Do</w:t>
      </w:r>
      <w:r>
        <w:rPr>
          <w:spacing w:val="-6"/>
          <w:sz w:val="20"/>
        </w:rPr>
        <w:t xml:space="preserve"> </w:t>
      </w:r>
      <w:r>
        <w:rPr>
          <w:sz w:val="20"/>
        </w:rPr>
        <w:t>not</w:t>
      </w:r>
      <w:r>
        <w:rPr>
          <w:spacing w:val="-6"/>
          <w:sz w:val="20"/>
        </w:rPr>
        <w:t xml:space="preserve"> </w:t>
      </w:r>
      <w:r>
        <w:rPr>
          <w:sz w:val="20"/>
        </w:rPr>
        <w:t>introduce</w:t>
      </w:r>
      <w:r>
        <w:rPr>
          <w:spacing w:val="-8"/>
          <w:sz w:val="20"/>
        </w:rPr>
        <w:t xml:space="preserve"> </w:t>
      </w:r>
      <w:r>
        <w:rPr>
          <w:sz w:val="20"/>
        </w:rPr>
        <w:t>hyperlinks</w:t>
      </w:r>
      <w:r>
        <w:rPr>
          <w:spacing w:val="-5"/>
          <w:sz w:val="20"/>
        </w:rPr>
        <w:t xml:space="preserve"> </w:t>
      </w:r>
      <w:r>
        <w:rPr>
          <w:sz w:val="20"/>
        </w:rPr>
        <w:t>in</w:t>
      </w:r>
      <w:r>
        <w:rPr>
          <w:spacing w:val="-6"/>
          <w:sz w:val="20"/>
        </w:rPr>
        <w:t xml:space="preserve"> </w:t>
      </w:r>
      <w:r>
        <w:rPr>
          <w:sz w:val="20"/>
        </w:rPr>
        <w:t>your</w:t>
      </w:r>
      <w:r>
        <w:rPr>
          <w:spacing w:val="-6"/>
          <w:sz w:val="20"/>
        </w:rPr>
        <w:t xml:space="preserve"> </w:t>
      </w:r>
      <w:r>
        <w:rPr>
          <w:spacing w:val="-2"/>
          <w:sz w:val="20"/>
        </w:rPr>
        <w:t>documents.</w:t>
      </w:r>
    </w:p>
    <w:p w14:paraId="15B8D8EF" w14:textId="77777777" w:rsidR="009263AA" w:rsidRDefault="009263AA">
      <w:pPr>
        <w:pStyle w:val="BodyText"/>
        <w:spacing w:before="11"/>
        <w:rPr>
          <w:sz w:val="19"/>
        </w:rPr>
      </w:pPr>
    </w:p>
    <w:p w14:paraId="6F66F7BA" w14:textId="77777777" w:rsidR="009263AA" w:rsidRDefault="00706CA3">
      <w:pPr>
        <w:pStyle w:val="Heading4"/>
        <w:ind w:left="1244"/>
      </w:pPr>
      <w:r>
        <w:t>The</w:t>
      </w:r>
      <w:r>
        <w:rPr>
          <w:spacing w:val="-6"/>
        </w:rPr>
        <w:t xml:space="preserve"> </w:t>
      </w:r>
      <w:r>
        <w:t>proposal</w:t>
      </w:r>
      <w:r>
        <w:rPr>
          <w:spacing w:val="-7"/>
        </w:rPr>
        <w:t xml:space="preserve"> </w:t>
      </w:r>
      <w:r>
        <w:t>should</w:t>
      </w:r>
      <w:r>
        <w:rPr>
          <w:spacing w:val="-6"/>
        </w:rPr>
        <w:t xml:space="preserve"> </w:t>
      </w:r>
      <w:r>
        <w:t>contain</w:t>
      </w:r>
      <w:r>
        <w:rPr>
          <w:spacing w:val="-7"/>
        </w:rPr>
        <w:t xml:space="preserve"> </w:t>
      </w:r>
      <w:r>
        <w:t>the</w:t>
      </w:r>
      <w:r>
        <w:rPr>
          <w:spacing w:val="-6"/>
        </w:rPr>
        <w:t xml:space="preserve"> </w:t>
      </w:r>
      <w:r>
        <w:t>following</w:t>
      </w:r>
      <w:r>
        <w:rPr>
          <w:spacing w:val="-7"/>
        </w:rPr>
        <w:t xml:space="preserve"> </w:t>
      </w:r>
      <w:r>
        <w:t>sections</w:t>
      </w:r>
      <w:r>
        <w:rPr>
          <w:spacing w:val="-2"/>
        </w:rPr>
        <w:t xml:space="preserve"> </w:t>
      </w:r>
      <w:r>
        <w:t>(see</w:t>
      </w:r>
      <w:r>
        <w:rPr>
          <w:spacing w:val="-5"/>
        </w:rPr>
        <w:t xml:space="preserve"> </w:t>
      </w:r>
      <w:r>
        <w:t>page</w:t>
      </w:r>
      <w:r>
        <w:rPr>
          <w:spacing w:val="-6"/>
        </w:rPr>
        <w:t xml:space="preserve"> </w:t>
      </w:r>
      <w:r>
        <w:t>limits</w:t>
      </w:r>
      <w:r>
        <w:rPr>
          <w:spacing w:val="-5"/>
        </w:rPr>
        <w:t xml:space="preserve"> </w:t>
      </w:r>
      <w:r>
        <w:t>for</w:t>
      </w:r>
      <w:r>
        <w:rPr>
          <w:spacing w:val="-5"/>
        </w:rPr>
        <w:t xml:space="preserve"> </w:t>
      </w:r>
      <w:r>
        <w:t>each</w:t>
      </w:r>
      <w:r>
        <w:rPr>
          <w:spacing w:val="-6"/>
        </w:rPr>
        <w:t xml:space="preserve"> </w:t>
      </w:r>
      <w:r>
        <w:t>section</w:t>
      </w:r>
      <w:r>
        <w:rPr>
          <w:spacing w:val="-4"/>
        </w:rPr>
        <w:t xml:space="preserve"> </w:t>
      </w:r>
      <w:r>
        <w:rPr>
          <w:spacing w:val="-2"/>
        </w:rPr>
        <w:t>below):</w:t>
      </w:r>
    </w:p>
    <w:p w14:paraId="5C3A8F88" w14:textId="77777777" w:rsidR="009263AA" w:rsidRDefault="009263AA">
      <w:pPr>
        <w:pStyle w:val="BodyText"/>
        <w:spacing w:before="2"/>
        <w:rPr>
          <w:b/>
        </w:rPr>
      </w:pPr>
    </w:p>
    <w:p w14:paraId="4DA14313" w14:textId="77777777" w:rsidR="009263AA" w:rsidRDefault="00706CA3">
      <w:pPr>
        <w:pStyle w:val="ListParagraph"/>
        <w:numPr>
          <w:ilvl w:val="1"/>
          <w:numId w:val="8"/>
        </w:numPr>
        <w:tabs>
          <w:tab w:val="left" w:pos="1810"/>
        </w:tabs>
        <w:spacing w:line="244" w:lineRule="exact"/>
        <w:ind w:left="1810" w:hanging="424"/>
        <w:rPr>
          <w:b/>
          <w:sz w:val="20"/>
        </w:rPr>
      </w:pPr>
      <w:r>
        <w:rPr>
          <w:b/>
          <w:spacing w:val="-2"/>
          <w:sz w:val="20"/>
        </w:rPr>
        <w:t>TITLE</w:t>
      </w:r>
    </w:p>
    <w:p w14:paraId="3E97149B" w14:textId="05293C88" w:rsidR="009263AA" w:rsidRDefault="00706CA3">
      <w:pPr>
        <w:pStyle w:val="BodyText"/>
        <w:ind w:left="1810"/>
      </w:pPr>
      <w:r>
        <w:t>The</w:t>
      </w:r>
      <w:r>
        <w:rPr>
          <w:spacing w:val="-4"/>
        </w:rPr>
        <w:t xml:space="preserve"> </w:t>
      </w:r>
      <w:r>
        <w:t>title</w:t>
      </w:r>
      <w:r>
        <w:rPr>
          <w:spacing w:val="-4"/>
        </w:rPr>
        <w:t xml:space="preserve"> </w:t>
      </w:r>
      <w:r>
        <w:t>should</w:t>
      </w:r>
      <w:r>
        <w:rPr>
          <w:spacing w:val="-3"/>
        </w:rPr>
        <w:t xml:space="preserve"> </w:t>
      </w:r>
      <w:r>
        <w:t>describe</w:t>
      </w:r>
      <w:r>
        <w:rPr>
          <w:spacing w:val="-4"/>
        </w:rPr>
        <w:t xml:space="preserve"> </w:t>
      </w:r>
      <w:r>
        <w:t>the</w:t>
      </w:r>
      <w:r>
        <w:rPr>
          <w:spacing w:val="-4"/>
        </w:rPr>
        <w:t xml:space="preserve"> </w:t>
      </w:r>
      <w:r>
        <w:t>subject</w:t>
      </w:r>
      <w:r>
        <w:rPr>
          <w:spacing w:val="-3"/>
        </w:rPr>
        <w:t xml:space="preserve"> </w:t>
      </w:r>
      <w:r>
        <w:t>of</w:t>
      </w:r>
      <w:r>
        <w:rPr>
          <w:spacing w:val="-4"/>
        </w:rPr>
        <w:t xml:space="preserve"> </w:t>
      </w:r>
      <w:r>
        <w:t>the</w:t>
      </w:r>
      <w:r>
        <w:rPr>
          <w:spacing w:val="-4"/>
        </w:rPr>
        <w:t xml:space="preserve"> </w:t>
      </w:r>
      <w:r>
        <w:t>research</w:t>
      </w:r>
      <w:r>
        <w:rPr>
          <w:spacing w:val="-3"/>
        </w:rPr>
        <w:t xml:space="preserve"> </w:t>
      </w:r>
      <w:r>
        <w:t>to</w:t>
      </w:r>
      <w:r>
        <w:rPr>
          <w:spacing w:val="-3"/>
        </w:rPr>
        <w:t xml:space="preserve"> </w:t>
      </w:r>
      <w:r>
        <w:t>be</w:t>
      </w:r>
      <w:r>
        <w:rPr>
          <w:spacing w:val="-4"/>
        </w:rPr>
        <w:t xml:space="preserve"> </w:t>
      </w:r>
      <w:r>
        <w:t xml:space="preserve">supported. </w:t>
      </w:r>
      <w:r w:rsidR="004529BD">
        <w:t>Title should be</w:t>
      </w:r>
      <w:r>
        <w:rPr>
          <w:spacing w:val="-3"/>
        </w:rPr>
        <w:t xml:space="preserve"> </w:t>
      </w:r>
      <w:r>
        <w:t>clear</w:t>
      </w:r>
      <w:r>
        <w:rPr>
          <w:spacing w:val="-3"/>
        </w:rPr>
        <w:t xml:space="preserve"> </w:t>
      </w:r>
      <w:r>
        <w:t>and</w:t>
      </w:r>
      <w:r>
        <w:rPr>
          <w:spacing w:val="-3"/>
        </w:rPr>
        <w:t xml:space="preserve"> </w:t>
      </w:r>
      <w:r>
        <w:t>simple</w:t>
      </w:r>
      <w:r>
        <w:rPr>
          <w:spacing w:val="-4"/>
        </w:rPr>
        <w:t xml:space="preserve"> </w:t>
      </w:r>
      <w:r>
        <w:t>and</w:t>
      </w:r>
      <w:r>
        <w:rPr>
          <w:spacing w:val="-3"/>
        </w:rPr>
        <w:t xml:space="preserve"> </w:t>
      </w:r>
      <w:r>
        <w:t>avoid acronyms or company or trade names.</w:t>
      </w:r>
    </w:p>
    <w:p w14:paraId="44FE5CF1" w14:textId="77777777" w:rsidR="009263AA" w:rsidRDefault="009263AA">
      <w:pPr>
        <w:pStyle w:val="BodyText"/>
        <w:spacing w:before="11"/>
        <w:rPr>
          <w:sz w:val="19"/>
        </w:rPr>
      </w:pPr>
    </w:p>
    <w:p w14:paraId="6D407332" w14:textId="77777777" w:rsidR="009263AA" w:rsidRDefault="00706CA3">
      <w:pPr>
        <w:pStyle w:val="Heading4"/>
        <w:numPr>
          <w:ilvl w:val="1"/>
          <w:numId w:val="8"/>
        </w:numPr>
        <w:tabs>
          <w:tab w:val="left" w:pos="1810"/>
        </w:tabs>
        <w:ind w:left="1810" w:hanging="424"/>
      </w:pPr>
      <w:r>
        <w:t>ABSTRACT</w:t>
      </w:r>
      <w:r>
        <w:rPr>
          <w:spacing w:val="-9"/>
        </w:rPr>
        <w:t xml:space="preserve"> </w:t>
      </w:r>
      <w:r>
        <w:t>(maximum</w:t>
      </w:r>
      <w:r>
        <w:rPr>
          <w:spacing w:val="-8"/>
        </w:rPr>
        <w:t xml:space="preserve"> </w:t>
      </w:r>
      <w:r>
        <w:t>one</w:t>
      </w:r>
      <w:r>
        <w:rPr>
          <w:spacing w:val="-6"/>
        </w:rPr>
        <w:t xml:space="preserve"> </w:t>
      </w:r>
      <w:r>
        <w:rPr>
          <w:spacing w:val="-2"/>
        </w:rPr>
        <w:t>page)</w:t>
      </w:r>
    </w:p>
    <w:p w14:paraId="5C9049B6" w14:textId="715C57B9" w:rsidR="009263AA" w:rsidRDefault="004529BD">
      <w:pPr>
        <w:pStyle w:val="BodyText"/>
        <w:spacing w:before="1"/>
        <w:ind w:left="1810" w:right="812"/>
      </w:pPr>
      <w:r>
        <w:t>A</w:t>
      </w:r>
      <w:r w:rsidR="00706CA3">
        <w:t>bstract</w:t>
      </w:r>
      <w:r>
        <w:t xml:space="preserve"> should be written</w:t>
      </w:r>
      <w:r w:rsidR="00706CA3">
        <w:t xml:space="preserve"> in a manner that will assist the non-experts tremendously in</w:t>
      </w:r>
      <w:r>
        <w:t xml:space="preserve"> </w:t>
      </w:r>
      <w:r w:rsidR="00706CA3">
        <w:t>understanding the gist</w:t>
      </w:r>
      <w:r w:rsidR="00706CA3">
        <w:rPr>
          <w:spacing w:val="-2"/>
        </w:rPr>
        <w:t xml:space="preserve"> </w:t>
      </w:r>
      <w:r w:rsidR="00706CA3">
        <w:t>of</w:t>
      </w:r>
      <w:r w:rsidR="00706CA3">
        <w:rPr>
          <w:spacing w:val="-4"/>
        </w:rPr>
        <w:t xml:space="preserve"> </w:t>
      </w:r>
      <w:r w:rsidR="00706CA3">
        <w:t>the</w:t>
      </w:r>
      <w:r w:rsidR="00706CA3">
        <w:rPr>
          <w:spacing w:val="-3"/>
        </w:rPr>
        <w:t xml:space="preserve"> </w:t>
      </w:r>
      <w:r w:rsidR="00706CA3">
        <w:t>proposal.</w:t>
      </w:r>
      <w:r w:rsidR="00706CA3">
        <w:rPr>
          <w:spacing w:val="-2"/>
        </w:rPr>
        <w:t xml:space="preserve"> </w:t>
      </w:r>
      <w:r w:rsidR="00706CA3">
        <w:t>Set</w:t>
      </w:r>
      <w:r w:rsidR="00706CA3">
        <w:rPr>
          <w:spacing w:val="-2"/>
        </w:rPr>
        <w:t xml:space="preserve"> </w:t>
      </w:r>
      <w:r w:rsidR="00706CA3">
        <w:t>the</w:t>
      </w:r>
      <w:r w:rsidR="00706CA3">
        <w:rPr>
          <w:spacing w:val="-3"/>
        </w:rPr>
        <w:t xml:space="preserve"> </w:t>
      </w:r>
      <w:r w:rsidR="00706CA3">
        <w:t>stage,</w:t>
      </w:r>
      <w:r w:rsidR="00706CA3">
        <w:rPr>
          <w:spacing w:val="-2"/>
        </w:rPr>
        <w:t xml:space="preserve"> </w:t>
      </w:r>
      <w:r w:rsidR="00706CA3">
        <w:t>get</w:t>
      </w:r>
      <w:r w:rsidR="00706CA3">
        <w:rPr>
          <w:spacing w:val="-2"/>
        </w:rPr>
        <w:t xml:space="preserve"> </w:t>
      </w:r>
      <w:r w:rsidR="00706CA3">
        <w:t>experts</w:t>
      </w:r>
      <w:r w:rsidR="00706CA3">
        <w:rPr>
          <w:spacing w:val="-1"/>
        </w:rPr>
        <w:t xml:space="preserve"> </w:t>
      </w:r>
      <w:r w:rsidR="00706CA3">
        <w:t>and</w:t>
      </w:r>
      <w:r w:rsidR="00706CA3">
        <w:rPr>
          <w:spacing w:val="-2"/>
        </w:rPr>
        <w:t xml:space="preserve"> </w:t>
      </w:r>
      <w:r w:rsidR="00706CA3">
        <w:t>non-experts</w:t>
      </w:r>
      <w:r w:rsidR="00706CA3">
        <w:rPr>
          <w:spacing w:val="-1"/>
        </w:rPr>
        <w:t xml:space="preserve"> </w:t>
      </w:r>
      <w:r w:rsidR="00706CA3">
        <w:t>alike</w:t>
      </w:r>
      <w:r w:rsidR="00706CA3">
        <w:rPr>
          <w:spacing w:val="-3"/>
        </w:rPr>
        <w:t xml:space="preserve"> </w:t>
      </w:r>
      <w:r w:rsidR="00706CA3">
        <w:t>excited</w:t>
      </w:r>
      <w:r w:rsidR="00706CA3">
        <w:rPr>
          <w:spacing w:val="-2"/>
        </w:rPr>
        <w:t xml:space="preserve"> </w:t>
      </w:r>
      <w:r w:rsidR="00706CA3">
        <w:t>about</w:t>
      </w:r>
      <w:r w:rsidR="00706CA3">
        <w:rPr>
          <w:spacing w:val="-2"/>
        </w:rPr>
        <w:t xml:space="preserve"> </w:t>
      </w:r>
      <w:r w:rsidR="00706CA3">
        <w:t>reading</w:t>
      </w:r>
      <w:r w:rsidR="00706CA3">
        <w:rPr>
          <w:spacing w:val="-3"/>
        </w:rPr>
        <w:t xml:space="preserve"> </w:t>
      </w:r>
      <w:r w:rsidR="00706CA3">
        <w:t>the</w:t>
      </w:r>
      <w:r w:rsidR="00706CA3">
        <w:rPr>
          <w:spacing w:val="-3"/>
        </w:rPr>
        <w:t xml:space="preserve"> </w:t>
      </w:r>
      <w:r w:rsidR="00706CA3">
        <w:t>rest</w:t>
      </w:r>
      <w:r w:rsidR="00706CA3">
        <w:rPr>
          <w:spacing w:val="-2"/>
        </w:rPr>
        <w:t xml:space="preserve"> </w:t>
      </w:r>
      <w:r w:rsidR="00706CA3">
        <w:t>of the proposal.</w:t>
      </w:r>
      <w:r w:rsidR="00706CA3">
        <w:rPr>
          <w:spacing w:val="40"/>
        </w:rPr>
        <w:t xml:space="preserve"> </w:t>
      </w:r>
      <w:r>
        <w:t>Abstract should b</w:t>
      </w:r>
      <w:r w:rsidR="00706CA3">
        <w:t>riefly describe: (</w:t>
      </w:r>
      <w:proofErr w:type="spellStart"/>
      <w:r w:rsidR="00706CA3">
        <w:t>i</w:t>
      </w:r>
      <w:proofErr w:type="spellEnd"/>
      <w:r w:rsidR="00706CA3">
        <w:t xml:space="preserve">) the nature of the work and why the research is important; (ii) for whom the research is important; (iii) anticipated research outcomes; and how </w:t>
      </w:r>
      <w:r>
        <w:t>the</w:t>
      </w:r>
      <w:r w:rsidR="00706CA3">
        <w:t xml:space="preserve"> field will benefit.</w:t>
      </w:r>
    </w:p>
    <w:p w14:paraId="2668B165" w14:textId="77777777" w:rsidR="009263AA" w:rsidRDefault="00706CA3">
      <w:pPr>
        <w:pStyle w:val="Heading4"/>
        <w:numPr>
          <w:ilvl w:val="1"/>
          <w:numId w:val="8"/>
        </w:numPr>
        <w:tabs>
          <w:tab w:val="left" w:pos="1810"/>
        </w:tabs>
        <w:spacing w:before="9" w:line="480" w:lineRule="atLeast"/>
        <w:ind w:left="1810" w:right="5285" w:hanging="425"/>
      </w:pPr>
      <w:r>
        <w:t>DETAILED</w:t>
      </w:r>
      <w:r>
        <w:rPr>
          <w:spacing w:val="-11"/>
        </w:rPr>
        <w:t xml:space="preserve"> </w:t>
      </w:r>
      <w:r>
        <w:t>DESCRIPTION</w:t>
      </w:r>
      <w:r>
        <w:rPr>
          <w:spacing w:val="-9"/>
        </w:rPr>
        <w:t xml:space="preserve"> </w:t>
      </w:r>
      <w:r>
        <w:t>(maximum</w:t>
      </w:r>
      <w:r>
        <w:rPr>
          <w:spacing w:val="-11"/>
        </w:rPr>
        <w:t xml:space="preserve"> </w:t>
      </w:r>
      <w:r>
        <w:t>six</w:t>
      </w:r>
      <w:r>
        <w:rPr>
          <w:spacing w:val="-10"/>
        </w:rPr>
        <w:t xml:space="preserve"> </w:t>
      </w:r>
      <w:r>
        <w:t>pages) Introduction (~1 page)</w:t>
      </w:r>
    </w:p>
    <w:p w14:paraId="196A4736" w14:textId="0C5740A4" w:rsidR="009263AA" w:rsidRDefault="009349EE">
      <w:pPr>
        <w:pStyle w:val="BodyText"/>
        <w:spacing w:before="8"/>
        <w:ind w:left="1810"/>
      </w:pPr>
      <w:proofErr w:type="gramStart"/>
      <w:r>
        <w:t>Student</w:t>
      </w:r>
      <w:proofErr w:type="gramEnd"/>
      <w:r>
        <w:t xml:space="preserve"> should start </w:t>
      </w:r>
      <w:r w:rsidR="00706CA3">
        <w:t>with</w:t>
      </w:r>
      <w:r w:rsidR="00706CA3">
        <w:rPr>
          <w:spacing w:val="-3"/>
        </w:rPr>
        <w:t xml:space="preserve"> </w:t>
      </w:r>
      <w:r w:rsidR="00706CA3">
        <w:t>a</w:t>
      </w:r>
      <w:r w:rsidR="00706CA3">
        <w:rPr>
          <w:spacing w:val="-1"/>
        </w:rPr>
        <w:t xml:space="preserve"> </w:t>
      </w:r>
      <w:r w:rsidR="00706CA3">
        <w:rPr>
          <w:b/>
        </w:rPr>
        <w:t>brief</w:t>
      </w:r>
      <w:r w:rsidR="00706CA3">
        <w:rPr>
          <w:b/>
          <w:spacing w:val="-4"/>
        </w:rPr>
        <w:t xml:space="preserve"> </w:t>
      </w:r>
      <w:r w:rsidR="00706CA3">
        <w:rPr>
          <w:b/>
        </w:rPr>
        <w:t xml:space="preserve">introduction </w:t>
      </w:r>
      <w:r w:rsidR="00706CA3">
        <w:t>to</w:t>
      </w:r>
      <w:r w:rsidR="00706CA3">
        <w:rPr>
          <w:spacing w:val="-3"/>
        </w:rPr>
        <w:t xml:space="preserve"> </w:t>
      </w:r>
      <w:r w:rsidR="00706CA3">
        <w:t>motivate</w:t>
      </w:r>
      <w:r w:rsidR="00706CA3">
        <w:rPr>
          <w:spacing w:val="-4"/>
        </w:rPr>
        <w:t xml:space="preserve"> </w:t>
      </w:r>
      <w:r w:rsidR="00706CA3">
        <w:t>the</w:t>
      </w:r>
      <w:r w:rsidR="00706CA3">
        <w:rPr>
          <w:spacing w:val="-4"/>
        </w:rPr>
        <w:t xml:space="preserve"> </w:t>
      </w:r>
      <w:r w:rsidR="00706CA3">
        <w:t>proposed</w:t>
      </w:r>
      <w:r w:rsidR="00706CA3">
        <w:rPr>
          <w:spacing w:val="-3"/>
        </w:rPr>
        <w:t xml:space="preserve"> </w:t>
      </w:r>
      <w:r w:rsidR="00706CA3">
        <w:t>work,</w:t>
      </w:r>
      <w:r w:rsidR="00706CA3">
        <w:rPr>
          <w:spacing w:val="-3"/>
        </w:rPr>
        <w:t xml:space="preserve"> </w:t>
      </w:r>
      <w:r w:rsidR="00706CA3">
        <w:t>to</w:t>
      </w:r>
      <w:r w:rsidR="00706CA3">
        <w:rPr>
          <w:spacing w:val="-3"/>
        </w:rPr>
        <w:t xml:space="preserve"> </w:t>
      </w:r>
      <w:r w:rsidR="00706CA3">
        <w:t>explain</w:t>
      </w:r>
      <w:r w:rsidR="00706CA3">
        <w:rPr>
          <w:spacing w:val="-3"/>
        </w:rPr>
        <w:t xml:space="preserve"> </w:t>
      </w:r>
      <w:r w:rsidR="00706CA3">
        <w:t>the</w:t>
      </w:r>
      <w:r w:rsidR="00706CA3">
        <w:rPr>
          <w:spacing w:val="-4"/>
        </w:rPr>
        <w:t xml:space="preserve"> </w:t>
      </w:r>
      <w:r w:rsidR="00706CA3">
        <w:t>bigger</w:t>
      </w:r>
      <w:r w:rsidR="00706CA3">
        <w:rPr>
          <w:spacing w:val="-3"/>
        </w:rPr>
        <w:t xml:space="preserve"> </w:t>
      </w:r>
      <w:r w:rsidR="00706CA3">
        <w:t>picture</w:t>
      </w:r>
      <w:r w:rsidR="00706CA3">
        <w:rPr>
          <w:spacing w:val="-4"/>
        </w:rPr>
        <w:t xml:space="preserve"> </w:t>
      </w:r>
      <w:r w:rsidR="00706CA3">
        <w:t>and</w:t>
      </w:r>
      <w:r w:rsidR="00706CA3">
        <w:rPr>
          <w:spacing w:val="-3"/>
        </w:rPr>
        <w:t xml:space="preserve"> </w:t>
      </w:r>
      <w:r w:rsidR="00706CA3">
        <w:t>why</w:t>
      </w:r>
      <w:r w:rsidR="00706CA3">
        <w:rPr>
          <w:spacing w:val="-3"/>
        </w:rPr>
        <w:t xml:space="preserve"> </w:t>
      </w:r>
      <w:r w:rsidR="00706CA3">
        <w:t>the research is important.</w:t>
      </w:r>
    </w:p>
    <w:p w14:paraId="1D3A9C17" w14:textId="77777777" w:rsidR="009263AA" w:rsidRDefault="009263AA">
      <w:pPr>
        <w:pStyle w:val="BodyText"/>
        <w:spacing w:before="12"/>
        <w:rPr>
          <w:sz w:val="19"/>
        </w:rPr>
      </w:pPr>
    </w:p>
    <w:p w14:paraId="6C82DE0B" w14:textId="77777777" w:rsidR="009263AA" w:rsidRDefault="00706CA3">
      <w:pPr>
        <w:pStyle w:val="Heading4"/>
      </w:pPr>
      <w:r>
        <w:t>Literature</w:t>
      </w:r>
      <w:r>
        <w:rPr>
          <w:spacing w:val="-8"/>
        </w:rPr>
        <w:t xml:space="preserve"> </w:t>
      </w:r>
      <w:r>
        <w:t>Review</w:t>
      </w:r>
      <w:r>
        <w:rPr>
          <w:spacing w:val="-6"/>
        </w:rPr>
        <w:t xml:space="preserve"> </w:t>
      </w:r>
      <w:r>
        <w:t>/</w:t>
      </w:r>
      <w:r>
        <w:rPr>
          <w:spacing w:val="-8"/>
        </w:rPr>
        <w:t xml:space="preserve"> </w:t>
      </w:r>
      <w:r>
        <w:t>Theoretical</w:t>
      </w:r>
      <w:r>
        <w:rPr>
          <w:spacing w:val="-9"/>
        </w:rPr>
        <w:t xml:space="preserve"> </w:t>
      </w:r>
      <w:r>
        <w:t>Approach</w:t>
      </w:r>
      <w:r>
        <w:rPr>
          <w:spacing w:val="-7"/>
        </w:rPr>
        <w:t xml:space="preserve"> </w:t>
      </w:r>
      <w:r>
        <w:t>and</w:t>
      </w:r>
      <w:r>
        <w:rPr>
          <w:spacing w:val="-7"/>
        </w:rPr>
        <w:t xml:space="preserve"> </w:t>
      </w:r>
      <w:r>
        <w:t>Conceptual</w:t>
      </w:r>
      <w:r>
        <w:rPr>
          <w:spacing w:val="-10"/>
        </w:rPr>
        <w:t xml:space="preserve"> </w:t>
      </w:r>
      <w:r>
        <w:t>Framework</w:t>
      </w:r>
      <w:r>
        <w:rPr>
          <w:spacing w:val="-1"/>
        </w:rPr>
        <w:t xml:space="preserve"> </w:t>
      </w:r>
      <w:r>
        <w:t>(~2</w:t>
      </w:r>
      <w:r>
        <w:rPr>
          <w:spacing w:val="-8"/>
        </w:rPr>
        <w:t xml:space="preserve"> </w:t>
      </w:r>
      <w:r>
        <w:rPr>
          <w:spacing w:val="-2"/>
        </w:rPr>
        <w:t>pages)</w:t>
      </w:r>
    </w:p>
    <w:p w14:paraId="738D34F8" w14:textId="3D738B6D" w:rsidR="009263AA" w:rsidRDefault="00706CA3">
      <w:pPr>
        <w:pStyle w:val="BodyText"/>
        <w:spacing w:before="1"/>
        <w:ind w:left="1810" w:right="188"/>
      </w:pPr>
      <w:r>
        <w:t>This</w:t>
      </w:r>
      <w:r>
        <w:rPr>
          <w:spacing w:val="-2"/>
        </w:rPr>
        <w:t xml:space="preserve"> </w:t>
      </w:r>
      <w:r>
        <w:t>section</w:t>
      </w:r>
      <w:r>
        <w:rPr>
          <w:spacing w:val="-2"/>
        </w:rPr>
        <w:t xml:space="preserve"> </w:t>
      </w:r>
      <w:r>
        <w:t>establishes</w:t>
      </w:r>
      <w:r>
        <w:rPr>
          <w:spacing w:val="-2"/>
        </w:rPr>
        <w:t xml:space="preserve"> </w:t>
      </w:r>
      <w:r>
        <w:t>the</w:t>
      </w:r>
      <w:r>
        <w:rPr>
          <w:spacing w:val="-3"/>
        </w:rPr>
        <w:t xml:space="preserve"> </w:t>
      </w:r>
      <w:r>
        <w:t>intellectual</w:t>
      </w:r>
      <w:r>
        <w:rPr>
          <w:spacing w:val="-2"/>
        </w:rPr>
        <w:t xml:space="preserve"> </w:t>
      </w:r>
      <w:r>
        <w:t>context within</w:t>
      </w:r>
      <w:r>
        <w:rPr>
          <w:spacing w:val="-2"/>
        </w:rPr>
        <w:t xml:space="preserve"> </w:t>
      </w:r>
      <w:r>
        <w:t>which</w:t>
      </w:r>
      <w:r>
        <w:rPr>
          <w:spacing w:val="-2"/>
        </w:rPr>
        <w:t xml:space="preserve"> </w:t>
      </w:r>
      <w:r>
        <w:t>the</w:t>
      </w:r>
      <w:r>
        <w:rPr>
          <w:spacing w:val="-3"/>
        </w:rPr>
        <w:t xml:space="preserve"> </w:t>
      </w:r>
      <w:r>
        <w:t>research</w:t>
      </w:r>
      <w:r>
        <w:rPr>
          <w:spacing w:val="-2"/>
        </w:rPr>
        <w:t xml:space="preserve"> </w:t>
      </w:r>
      <w:r>
        <w:t>is</w:t>
      </w:r>
      <w:r>
        <w:rPr>
          <w:spacing w:val="-1"/>
        </w:rPr>
        <w:t xml:space="preserve"> </w:t>
      </w:r>
      <w:r>
        <w:t>being</w:t>
      </w:r>
      <w:r>
        <w:rPr>
          <w:spacing w:val="-3"/>
        </w:rPr>
        <w:t xml:space="preserve"> </w:t>
      </w:r>
      <w:r>
        <w:t>undertaken and</w:t>
      </w:r>
      <w:r>
        <w:rPr>
          <w:spacing w:val="-1"/>
        </w:rPr>
        <w:t xml:space="preserve"> </w:t>
      </w:r>
      <w:r>
        <w:t xml:space="preserve">outlines the theories and or debates shaping how </w:t>
      </w:r>
      <w:r w:rsidR="00E9567F">
        <w:t>the candidate</w:t>
      </w:r>
      <w:r>
        <w:t xml:space="preserve"> understand</w:t>
      </w:r>
      <w:r w:rsidR="00E9567F">
        <w:t>s</w:t>
      </w:r>
      <w:r>
        <w:t xml:space="preserve"> and plan</w:t>
      </w:r>
      <w:r w:rsidR="00E9567F">
        <w:t>s</w:t>
      </w:r>
      <w:r>
        <w:t xml:space="preserve"> </w:t>
      </w:r>
      <w:r w:rsidR="00E9567F">
        <w:t>thei</w:t>
      </w:r>
      <w:r>
        <w:t>r research. This might include a discussion</w:t>
      </w:r>
      <w:r>
        <w:rPr>
          <w:spacing w:val="-4"/>
        </w:rPr>
        <w:t xml:space="preserve"> </w:t>
      </w:r>
      <w:r>
        <w:t>of</w:t>
      </w:r>
      <w:r>
        <w:rPr>
          <w:spacing w:val="-4"/>
        </w:rPr>
        <w:t xml:space="preserve"> </w:t>
      </w:r>
      <w:r>
        <w:t>theories,</w:t>
      </w:r>
      <w:r>
        <w:rPr>
          <w:spacing w:val="-3"/>
        </w:rPr>
        <w:t xml:space="preserve"> </w:t>
      </w:r>
      <w:proofErr w:type="gramStart"/>
      <w:r>
        <w:t>constructs</w:t>
      </w:r>
      <w:proofErr w:type="gramEnd"/>
      <w:r>
        <w:t>,</w:t>
      </w:r>
      <w:r>
        <w:rPr>
          <w:spacing w:val="-3"/>
        </w:rPr>
        <w:t xml:space="preserve"> </w:t>
      </w:r>
      <w:r>
        <w:t>variables</w:t>
      </w:r>
      <w:r>
        <w:rPr>
          <w:spacing w:val="-3"/>
        </w:rPr>
        <w:t xml:space="preserve"> </w:t>
      </w:r>
      <w:r>
        <w:t>or</w:t>
      </w:r>
      <w:r>
        <w:rPr>
          <w:spacing w:val="-5"/>
        </w:rPr>
        <w:t xml:space="preserve"> </w:t>
      </w:r>
      <w:r>
        <w:t>propositions</w:t>
      </w:r>
      <w:r>
        <w:rPr>
          <w:spacing w:val="-4"/>
        </w:rPr>
        <w:t xml:space="preserve"> </w:t>
      </w:r>
      <w:r>
        <w:t>used</w:t>
      </w:r>
      <w:r>
        <w:rPr>
          <w:spacing w:val="-3"/>
        </w:rPr>
        <w:t xml:space="preserve"> </w:t>
      </w:r>
      <w:r>
        <w:t>to</w:t>
      </w:r>
      <w:r>
        <w:rPr>
          <w:spacing w:val="-3"/>
        </w:rPr>
        <w:t xml:space="preserve"> </w:t>
      </w:r>
      <w:r>
        <w:t>explain</w:t>
      </w:r>
      <w:r>
        <w:rPr>
          <w:spacing w:val="-3"/>
        </w:rPr>
        <w:t xml:space="preserve"> </w:t>
      </w:r>
      <w:r>
        <w:t>the</w:t>
      </w:r>
      <w:r>
        <w:rPr>
          <w:spacing w:val="-3"/>
        </w:rPr>
        <w:t xml:space="preserve"> </w:t>
      </w:r>
      <w:r>
        <w:t>issue</w:t>
      </w:r>
      <w:r>
        <w:rPr>
          <w:spacing w:val="-3"/>
        </w:rPr>
        <w:t xml:space="preserve"> </w:t>
      </w:r>
      <w:r w:rsidR="00E9567F">
        <w:t>the student</w:t>
      </w:r>
      <w:r>
        <w:rPr>
          <w:spacing w:val="-4"/>
        </w:rPr>
        <w:t xml:space="preserve"> </w:t>
      </w:r>
      <w:r>
        <w:t>want</w:t>
      </w:r>
      <w:r w:rsidR="00E9567F">
        <w:t>s</w:t>
      </w:r>
      <w:r>
        <w:rPr>
          <w:spacing w:val="-3"/>
        </w:rPr>
        <w:t xml:space="preserve"> </w:t>
      </w:r>
      <w:r>
        <w:t>to</w:t>
      </w:r>
      <w:r>
        <w:rPr>
          <w:spacing w:val="-3"/>
        </w:rPr>
        <w:t xml:space="preserve"> </w:t>
      </w:r>
      <w:r>
        <w:t>study</w:t>
      </w:r>
      <w:r>
        <w:rPr>
          <w:spacing w:val="-4"/>
        </w:rPr>
        <w:t xml:space="preserve"> </w:t>
      </w:r>
      <w:r>
        <w:t xml:space="preserve">and the specific research </w:t>
      </w:r>
      <w:proofErr w:type="gramStart"/>
      <w:r>
        <w:t>question</w:t>
      </w:r>
      <w:proofErr w:type="gramEnd"/>
      <w:r>
        <w:t xml:space="preserve"> or questions (or hypotheses) arising from these models or theories that will form the focus of</w:t>
      </w:r>
      <w:r>
        <w:rPr>
          <w:spacing w:val="-2"/>
        </w:rPr>
        <w:t xml:space="preserve"> </w:t>
      </w:r>
      <w:r w:rsidR="00E9567F">
        <w:t xml:space="preserve">the </w:t>
      </w:r>
      <w:r>
        <w:t xml:space="preserve">research. It should identify the </w:t>
      </w:r>
      <w:r>
        <w:rPr>
          <w:i/>
          <w:u w:val="single"/>
        </w:rPr>
        <w:t>key</w:t>
      </w:r>
      <w:r>
        <w:rPr>
          <w:i/>
        </w:rPr>
        <w:t xml:space="preserve"> </w:t>
      </w:r>
      <w:r>
        <w:t xml:space="preserve">research items, citing both the major theoretical and empirical contributions that identify the starting point of the proposed research and that justify the intellectual decisions regarding the choice of research </w:t>
      </w:r>
      <w:proofErr w:type="gramStart"/>
      <w:r>
        <w:t>problem</w:t>
      </w:r>
      <w:proofErr w:type="gramEnd"/>
      <w:r>
        <w:t xml:space="preserve"> and </w:t>
      </w:r>
      <w:proofErr w:type="gramStart"/>
      <w:r>
        <w:t>method</w:t>
      </w:r>
      <w:proofErr w:type="gramEnd"/>
      <w:r>
        <w:t xml:space="preserve">. It is </w:t>
      </w:r>
      <w:r>
        <w:rPr>
          <w:i/>
          <w:u w:val="single"/>
        </w:rPr>
        <w:t>not</w:t>
      </w:r>
      <w:r>
        <w:rPr>
          <w:i/>
        </w:rPr>
        <w:t xml:space="preserve"> </w:t>
      </w:r>
      <w:r>
        <w:t>a comprehensive literature review, which would normally be an integral part of</w:t>
      </w:r>
      <w:r>
        <w:rPr>
          <w:spacing w:val="-1"/>
        </w:rPr>
        <w:t xml:space="preserve"> </w:t>
      </w:r>
      <w:r>
        <w:t xml:space="preserve">the research </w:t>
      </w:r>
      <w:proofErr w:type="spellStart"/>
      <w:r>
        <w:t>endeavour</w:t>
      </w:r>
      <w:proofErr w:type="spellEnd"/>
      <w:r>
        <w:t xml:space="preserve"> itself. All references cited in this section should be listed in footnotes, endnotes, or a reference section.</w:t>
      </w:r>
    </w:p>
    <w:p w14:paraId="0B35FA5E" w14:textId="77777777" w:rsidR="009263AA" w:rsidRDefault="009263AA">
      <w:pPr>
        <w:pStyle w:val="BodyText"/>
        <w:spacing w:before="11"/>
        <w:rPr>
          <w:sz w:val="19"/>
        </w:rPr>
      </w:pPr>
    </w:p>
    <w:p w14:paraId="141CF33C" w14:textId="77777777" w:rsidR="00E9567F" w:rsidRDefault="00E9567F">
      <w:pPr>
        <w:pStyle w:val="Heading4"/>
      </w:pPr>
    </w:p>
    <w:p w14:paraId="30D2ADC2" w14:textId="110551B9" w:rsidR="009263AA" w:rsidRDefault="00706CA3">
      <w:pPr>
        <w:pStyle w:val="Heading4"/>
      </w:pPr>
      <w:r>
        <w:t>Research</w:t>
      </w:r>
      <w:r>
        <w:rPr>
          <w:spacing w:val="-8"/>
        </w:rPr>
        <w:t xml:space="preserve"> </w:t>
      </w:r>
      <w:r>
        <w:t>Question(s)</w:t>
      </w:r>
      <w:r>
        <w:rPr>
          <w:spacing w:val="-7"/>
        </w:rPr>
        <w:t xml:space="preserve"> </w:t>
      </w:r>
      <w:r>
        <w:t>(~½</w:t>
      </w:r>
      <w:r>
        <w:rPr>
          <w:spacing w:val="-9"/>
        </w:rPr>
        <w:t xml:space="preserve"> </w:t>
      </w:r>
      <w:r>
        <w:rPr>
          <w:spacing w:val="-2"/>
        </w:rPr>
        <w:t>page)</w:t>
      </w:r>
    </w:p>
    <w:p w14:paraId="1D60BB81" w14:textId="77777777" w:rsidR="009263AA" w:rsidRDefault="00706CA3">
      <w:pPr>
        <w:pStyle w:val="BodyText"/>
        <w:spacing w:before="1"/>
        <w:ind w:left="1810"/>
      </w:pPr>
      <w:r>
        <w:t>The</w:t>
      </w:r>
      <w:r>
        <w:rPr>
          <w:spacing w:val="-7"/>
        </w:rPr>
        <w:t xml:space="preserve"> </w:t>
      </w:r>
      <w:r>
        <w:t>specific</w:t>
      </w:r>
      <w:r>
        <w:rPr>
          <w:spacing w:val="-6"/>
        </w:rPr>
        <w:t xml:space="preserve"> </w:t>
      </w:r>
      <w:r>
        <w:t>research</w:t>
      </w:r>
      <w:r>
        <w:rPr>
          <w:spacing w:val="-5"/>
        </w:rPr>
        <w:t xml:space="preserve"> </w:t>
      </w:r>
      <w:r>
        <w:t>questions,</w:t>
      </w:r>
      <w:r>
        <w:rPr>
          <w:spacing w:val="-6"/>
        </w:rPr>
        <w:t xml:space="preserve"> </w:t>
      </w:r>
      <w:r>
        <w:t>objectives,</w:t>
      </w:r>
      <w:r>
        <w:rPr>
          <w:spacing w:val="-5"/>
        </w:rPr>
        <w:t xml:space="preserve"> </w:t>
      </w:r>
      <w:r>
        <w:t>or</w:t>
      </w:r>
      <w:r>
        <w:rPr>
          <w:spacing w:val="-6"/>
        </w:rPr>
        <w:t xml:space="preserve"> </w:t>
      </w:r>
      <w:r>
        <w:t>hypotheses</w:t>
      </w:r>
      <w:r>
        <w:rPr>
          <w:spacing w:val="-2"/>
        </w:rPr>
        <w:t xml:space="preserve"> </w:t>
      </w:r>
      <w:r>
        <w:t>that</w:t>
      </w:r>
      <w:r>
        <w:rPr>
          <w:spacing w:val="-5"/>
        </w:rPr>
        <w:t xml:space="preserve"> </w:t>
      </w:r>
      <w:r>
        <w:t>serve</w:t>
      </w:r>
      <w:r>
        <w:rPr>
          <w:spacing w:val="-6"/>
        </w:rPr>
        <w:t xml:space="preserve"> </w:t>
      </w:r>
      <w:r>
        <w:t>as</w:t>
      </w:r>
      <w:r>
        <w:rPr>
          <w:spacing w:val="-6"/>
        </w:rPr>
        <w:t xml:space="preserve"> </w:t>
      </w:r>
      <w:r>
        <w:t>the</w:t>
      </w:r>
      <w:r>
        <w:rPr>
          <w:spacing w:val="-6"/>
        </w:rPr>
        <w:t xml:space="preserve"> </w:t>
      </w:r>
      <w:r>
        <w:t>focus</w:t>
      </w:r>
      <w:r>
        <w:rPr>
          <w:spacing w:val="-5"/>
        </w:rPr>
        <w:t xml:space="preserve"> </w:t>
      </w:r>
      <w:r>
        <w:t>of</w:t>
      </w:r>
      <w:r>
        <w:rPr>
          <w:spacing w:val="-7"/>
        </w:rPr>
        <w:t xml:space="preserve"> </w:t>
      </w:r>
      <w:r>
        <w:t>the</w:t>
      </w:r>
      <w:r>
        <w:rPr>
          <w:spacing w:val="-7"/>
        </w:rPr>
        <w:t xml:space="preserve"> </w:t>
      </w:r>
      <w:r>
        <w:rPr>
          <w:spacing w:val="-2"/>
        </w:rPr>
        <w:t>research.</w:t>
      </w:r>
    </w:p>
    <w:p w14:paraId="2305F70B" w14:textId="77777777" w:rsidR="009263AA" w:rsidRDefault="009263AA">
      <w:pPr>
        <w:pStyle w:val="BodyText"/>
        <w:spacing w:before="11"/>
        <w:rPr>
          <w:sz w:val="19"/>
        </w:rPr>
      </w:pPr>
    </w:p>
    <w:p w14:paraId="36E316CC" w14:textId="77777777" w:rsidR="009263AA" w:rsidRDefault="00706CA3">
      <w:pPr>
        <w:pStyle w:val="Heading4"/>
        <w:spacing w:before="1"/>
      </w:pPr>
      <w:r>
        <w:t>Impact</w:t>
      </w:r>
      <w:r>
        <w:rPr>
          <w:spacing w:val="-6"/>
        </w:rPr>
        <w:t xml:space="preserve"> </w:t>
      </w:r>
      <w:r>
        <w:t>(~½</w:t>
      </w:r>
      <w:r>
        <w:rPr>
          <w:spacing w:val="-7"/>
        </w:rPr>
        <w:t xml:space="preserve"> </w:t>
      </w:r>
      <w:r>
        <w:rPr>
          <w:spacing w:val="-2"/>
        </w:rPr>
        <w:t>page)</w:t>
      </w:r>
    </w:p>
    <w:p w14:paraId="40EE539F" w14:textId="500EFA81" w:rsidR="009263AA" w:rsidRDefault="00706CA3">
      <w:pPr>
        <w:pStyle w:val="BodyText"/>
        <w:ind w:left="1810" w:right="188"/>
      </w:pPr>
      <w:r>
        <w:t>Explain the anticipated significance of the work, with a particular emphasis on impact on</w:t>
      </w:r>
      <w:r w:rsidR="00614162">
        <w:t xml:space="preserve"> the</w:t>
      </w:r>
      <w:r>
        <w:t xml:space="preserve"> field of research.</w:t>
      </w:r>
      <w:r>
        <w:rPr>
          <w:spacing w:val="-2"/>
        </w:rPr>
        <w:t xml:space="preserve"> </w:t>
      </w:r>
      <w:r w:rsidR="00614162">
        <w:t>Candidate should t</w:t>
      </w:r>
      <w:r>
        <w:t>ake</w:t>
      </w:r>
      <w:r>
        <w:rPr>
          <w:spacing w:val="-3"/>
        </w:rPr>
        <w:t xml:space="preserve"> </w:t>
      </w:r>
      <w:r>
        <w:t>the</w:t>
      </w:r>
      <w:r>
        <w:rPr>
          <w:spacing w:val="-3"/>
        </w:rPr>
        <w:t xml:space="preserve"> </w:t>
      </w:r>
      <w:r>
        <w:t>time</w:t>
      </w:r>
      <w:r>
        <w:rPr>
          <w:spacing w:val="-3"/>
        </w:rPr>
        <w:t xml:space="preserve"> </w:t>
      </w:r>
      <w:r>
        <w:t>to</w:t>
      </w:r>
      <w:r>
        <w:rPr>
          <w:spacing w:val="-2"/>
        </w:rPr>
        <w:t xml:space="preserve"> </w:t>
      </w:r>
      <w:r w:rsidR="00415E1C">
        <w:t>explain and justify the expected impact of the proposed work carefully and convincingly</w:t>
      </w:r>
      <w:r>
        <w:t>.</w:t>
      </w:r>
    </w:p>
    <w:p w14:paraId="120AC77E" w14:textId="77777777" w:rsidR="009263AA" w:rsidRDefault="00706CA3">
      <w:pPr>
        <w:pStyle w:val="ListParagraph"/>
        <w:numPr>
          <w:ilvl w:val="0"/>
          <w:numId w:val="3"/>
        </w:numPr>
        <w:tabs>
          <w:tab w:val="left" w:pos="2478"/>
        </w:tabs>
        <w:ind w:right="340"/>
        <w:rPr>
          <w:sz w:val="20"/>
        </w:rPr>
      </w:pPr>
      <w:r>
        <w:rPr>
          <w:sz w:val="20"/>
        </w:rPr>
        <w:t>What is original and innovative about the work? Will this research be of interest to other areas of research/disciplines?</w:t>
      </w:r>
      <w:r>
        <w:rPr>
          <w:spacing w:val="-2"/>
          <w:sz w:val="20"/>
        </w:rPr>
        <w:t xml:space="preserve"> </w:t>
      </w:r>
      <w:r>
        <w:rPr>
          <w:sz w:val="20"/>
        </w:rPr>
        <w:t>Who</w:t>
      </w:r>
      <w:r>
        <w:rPr>
          <w:spacing w:val="-3"/>
          <w:sz w:val="20"/>
        </w:rPr>
        <w:t xml:space="preserve"> </w:t>
      </w:r>
      <w:r>
        <w:rPr>
          <w:sz w:val="20"/>
        </w:rPr>
        <w:t>will</w:t>
      </w:r>
      <w:r>
        <w:rPr>
          <w:spacing w:val="-4"/>
          <w:sz w:val="20"/>
        </w:rPr>
        <w:t xml:space="preserve"> </w:t>
      </w:r>
      <w:r>
        <w:rPr>
          <w:sz w:val="20"/>
        </w:rPr>
        <w:t>use</w:t>
      </w:r>
      <w:r>
        <w:rPr>
          <w:spacing w:val="-4"/>
          <w:sz w:val="20"/>
        </w:rPr>
        <w:t xml:space="preserve"> </w:t>
      </w:r>
      <w:r>
        <w:rPr>
          <w:sz w:val="20"/>
        </w:rPr>
        <w:t>its</w:t>
      </w:r>
      <w:r>
        <w:rPr>
          <w:spacing w:val="-3"/>
          <w:sz w:val="20"/>
        </w:rPr>
        <w:t xml:space="preserve"> </w:t>
      </w:r>
      <w:r>
        <w:rPr>
          <w:sz w:val="20"/>
        </w:rPr>
        <w:t>results?</w:t>
      </w:r>
      <w:r>
        <w:rPr>
          <w:spacing w:val="-5"/>
          <w:sz w:val="20"/>
        </w:rPr>
        <w:t xml:space="preserve"> </w:t>
      </w:r>
      <w:r>
        <w:rPr>
          <w:sz w:val="20"/>
        </w:rPr>
        <w:t>What</w:t>
      </w:r>
      <w:r>
        <w:rPr>
          <w:spacing w:val="-3"/>
          <w:sz w:val="20"/>
        </w:rPr>
        <w:t xml:space="preserve"> </w:t>
      </w:r>
      <w:r>
        <w:rPr>
          <w:sz w:val="20"/>
        </w:rPr>
        <w:t>will</w:t>
      </w:r>
      <w:r>
        <w:rPr>
          <w:spacing w:val="-4"/>
          <w:sz w:val="20"/>
        </w:rPr>
        <w:t xml:space="preserve"> </w:t>
      </w:r>
      <w:r>
        <w:rPr>
          <w:sz w:val="20"/>
        </w:rPr>
        <w:t>it</w:t>
      </w:r>
      <w:r>
        <w:rPr>
          <w:spacing w:val="-5"/>
          <w:sz w:val="20"/>
        </w:rPr>
        <w:t xml:space="preserve"> </w:t>
      </w:r>
      <w:r>
        <w:rPr>
          <w:sz w:val="20"/>
        </w:rPr>
        <w:t>mean</w:t>
      </w:r>
      <w:r>
        <w:rPr>
          <w:spacing w:val="-2"/>
          <w:sz w:val="20"/>
        </w:rPr>
        <w:t xml:space="preserve"> </w:t>
      </w:r>
      <w:r>
        <w:rPr>
          <w:sz w:val="20"/>
        </w:rPr>
        <w:t>to</w:t>
      </w:r>
      <w:r>
        <w:rPr>
          <w:spacing w:val="-3"/>
          <w:sz w:val="20"/>
        </w:rPr>
        <w:t xml:space="preserve"> </w:t>
      </w:r>
      <w:r>
        <w:rPr>
          <w:sz w:val="20"/>
        </w:rPr>
        <w:t>the</w:t>
      </w:r>
      <w:r>
        <w:rPr>
          <w:spacing w:val="-4"/>
          <w:sz w:val="20"/>
        </w:rPr>
        <w:t xml:space="preserve"> </w:t>
      </w:r>
      <w:r>
        <w:rPr>
          <w:sz w:val="20"/>
        </w:rPr>
        <w:t>state‐of‐the‐art</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field? Will it be of interest outside the academic community? How will it be used and by whom?</w:t>
      </w:r>
    </w:p>
    <w:p w14:paraId="4293E040" w14:textId="77777777" w:rsidR="009263AA" w:rsidRDefault="00706CA3">
      <w:pPr>
        <w:pStyle w:val="ListParagraph"/>
        <w:numPr>
          <w:ilvl w:val="0"/>
          <w:numId w:val="3"/>
        </w:numPr>
        <w:tabs>
          <w:tab w:val="left" w:pos="2478"/>
        </w:tabs>
        <w:ind w:right="542"/>
        <w:rPr>
          <w:sz w:val="20"/>
        </w:rPr>
      </w:pPr>
      <w:r>
        <w:rPr>
          <w:sz w:val="20"/>
        </w:rPr>
        <w:t>Committees</w:t>
      </w:r>
      <w:r>
        <w:rPr>
          <w:spacing w:val="-3"/>
          <w:sz w:val="20"/>
        </w:rPr>
        <w:t xml:space="preserve"> </w:t>
      </w:r>
      <w:r>
        <w:rPr>
          <w:sz w:val="20"/>
        </w:rPr>
        <w:t>will</w:t>
      </w:r>
      <w:r>
        <w:rPr>
          <w:spacing w:val="-4"/>
          <w:sz w:val="20"/>
        </w:rPr>
        <w:t xml:space="preserve"> </w:t>
      </w:r>
      <w:r>
        <w:rPr>
          <w:sz w:val="20"/>
        </w:rPr>
        <w:t>not</w:t>
      </w:r>
      <w:r>
        <w:rPr>
          <w:spacing w:val="-3"/>
          <w:sz w:val="20"/>
        </w:rPr>
        <w:t xml:space="preserve"> </w:t>
      </w:r>
      <w:r>
        <w:rPr>
          <w:sz w:val="20"/>
        </w:rPr>
        <w:t>assume</w:t>
      </w:r>
      <w:r>
        <w:rPr>
          <w:spacing w:val="-4"/>
          <w:sz w:val="20"/>
        </w:rPr>
        <w:t xml:space="preserve"> </w:t>
      </w:r>
      <w:r>
        <w:rPr>
          <w:sz w:val="20"/>
        </w:rPr>
        <w:t>proposed</w:t>
      </w:r>
      <w:r>
        <w:rPr>
          <w:spacing w:val="-3"/>
          <w:sz w:val="20"/>
        </w:rPr>
        <w:t xml:space="preserve"> </w:t>
      </w:r>
      <w:r>
        <w:rPr>
          <w:sz w:val="20"/>
        </w:rPr>
        <w:t>work</w:t>
      </w:r>
      <w:r>
        <w:rPr>
          <w:spacing w:val="-3"/>
          <w:sz w:val="20"/>
        </w:rPr>
        <w:t xml:space="preserve"> </w:t>
      </w:r>
      <w:r>
        <w:rPr>
          <w:sz w:val="20"/>
        </w:rPr>
        <w:t>is</w:t>
      </w:r>
      <w:r>
        <w:rPr>
          <w:spacing w:val="-2"/>
          <w:sz w:val="20"/>
        </w:rPr>
        <w:t xml:space="preserve"> </w:t>
      </w:r>
      <w:r>
        <w:rPr>
          <w:sz w:val="20"/>
        </w:rPr>
        <w:t>original</w:t>
      </w:r>
      <w:r>
        <w:rPr>
          <w:spacing w:val="-4"/>
          <w:sz w:val="20"/>
        </w:rPr>
        <w:t xml:space="preserve"> </w:t>
      </w:r>
      <w:r>
        <w:rPr>
          <w:sz w:val="20"/>
        </w:rPr>
        <w:t>or</w:t>
      </w:r>
      <w:r>
        <w:rPr>
          <w:spacing w:val="-3"/>
          <w:sz w:val="20"/>
        </w:rPr>
        <w:t xml:space="preserve"> </w:t>
      </w:r>
      <w:r>
        <w:rPr>
          <w:sz w:val="20"/>
        </w:rPr>
        <w:t>significant</w:t>
      </w:r>
      <w:r>
        <w:rPr>
          <w:spacing w:val="-3"/>
          <w:sz w:val="20"/>
        </w:rPr>
        <w:t xml:space="preserve"> </w:t>
      </w:r>
      <w:r>
        <w:rPr>
          <w:sz w:val="20"/>
        </w:rPr>
        <w:t>unless</w:t>
      </w:r>
      <w:r>
        <w:rPr>
          <w:spacing w:val="-3"/>
          <w:sz w:val="20"/>
        </w:rPr>
        <w:t xml:space="preserve"> </w:t>
      </w:r>
      <w:r>
        <w:rPr>
          <w:sz w:val="20"/>
        </w:rPr>
        <w:t>they</w:t>
      </w:r>
      <w:r>
        <w:rPr>
          <w:spacing w:val="-3"/>
          <w:sz w:val="20"/>
        </w:rPr>
        <w:t xml:space="preserve"> </w:t>
      </w:r>
      <w:r>
        <w:rPr>
          <w:sz w:val="20"/>
        </w:rPr>
        <w:t>are</w:t>
      </w:r>
      <w:r>
        <w:rPr>
          <w:spacing w:val="-4"/>
          <w:sz w:val="20"/>
        </w:rPr>
        <w:t xml:space="preserve"> </w:t>
      </w:r>
      <w:r>
        <w:rPr>
          <w:sz w:val="20"/>
        </w:rPr>
        <w:t>told</w:t>
      </w:r>
      <w:r>
        <w:rPr>
          <w:spacing w:val="-3"/>
          <w:sz w:val="20"/>
        </w:rPr>
        <w:t xml:space="preserve"> </w:t>
      </w:r>
      <w:r>
        <w:rPr>
          <w:sz w:val="20"/>
        </w:rPr>
        <w:t>why</w:t>
      </w:r>
      <w:r>
        <w:rPr>
          <w:spacing w:val="-3"/>
          <w:sz w:val="20"/>
        </w:rPr>
        <w:t xml:space="preserve"> </w:t>
      </w:r>
      <w:r>
        <w:rPr>
          <w:sz w:val="20"/>
        </w:rPr>
        <w:t>it</w:t>
      </w:r>
      <w:r>
        <w:rPr>
          <w:spacing w:val="-3"/>
          <w:sz w:val="20"/>
        </w:rPr>
        <w:t xml:space="preserve"> </w:t>
      </w:r>
      <w:r>
        <w:rPr>
          <w:sz w:val="20"/>
        </w:rPr>
        <w:t>is original or significant.</w:t>
      </w:r>
    </w:p>
    <w:p w14:paraId="698561F3" w14:textId="77777777" w:rsidR="00415E1C" w:rsidRDefault="00415E1C" w:rsidP="00415E1C">
      <w:pPr>
        <w:pStyle w:val="ListParagraph"/>
        <w:tabs>
          <w:tab w:val="left" w:pos="2478"/>
        </w:tabs>
        <w:ind w:left="2478" w:right="542" w:firstLine="0"/>
        <w:rPr>
          <w:sz w:val="20"/>
        </w:rPr>
      </w:pPr>
    </w:p>
    <w:p w14:paraId="583EDF1F" w14:textId="77777777" w:rsidR="009263AA" w:rsidRDefault="00706CA3">
      <w:pPr>
        <w:pStyle w:val="Heading4"/>
        <w:spacing w:before="36"/>
      </w:pPr>
      <w:r>
        <w:t>Methodology</w:t>
      </w:r>
      <w:r>
        <w:rPr>
          <w:spacing w:val="-7"/>
        </w:rPr>
        <w:t xml:space="preserve"> </w:t>
      </w:r>
      <w:r>
        <w:t>(~2</w:t>
      </w:r>
      <w:r>
        <w:rPr>
          <w:spacing w:val="-7"/>
        </w:rPr>
        <w:t xml:space="preserve"> </w:t>
      </w:r>
      <w:r>
        <w:rPr>
          <w:spacing w:val="-2"/>
        </w:rPr>
        <w:t>pages)</w:t>
      </w:r>
    </w:p>
    <w:p w14:paraId="7F029CD9" w14:textId="77777777" w:rsidR="009263AA" w:rsidRDefault="00706CA3">
      <w:pPr>
        <w:pStyle w:val="BodyText"/>
        <w:spacing w:before="1"/>
        <w:ind w:left="1810" w:right="140"/>
      </w:pPr>
      <w:r>
        <w:t>In this section, candidates should explain how they will answer the research questions laid out in the preceding section. It is essential that the linkages between the research questions and the research methods proposed</w:t>
      </w:r>
      <w:r>
        <w:rPr>
          <w:spacing w:val="-3"/>
        </w:rPr>
        <w:t xml:space="preserve"> </w:t>
      </w:r>
      <w:r>
        <w:t>to</w:t>
      </w:r>
      <w:r>
        <w:rPr>
          <w:spacing w:val="-3"/>
        </w:rPr>
        <w:t xml:space="preserve"> </w:t>
      </w:r>
      <w:r>
        <w:t>answer</w:t>
      </w:r>
      <w:r>
        <w:rPr>
          <w:spacing w:val="-3"/>
        </w:rPr>
        <w:t xml:space="preserve"> </w:t>
      </w:r>
      <w:r>
        <w:t>those</w:t>
      </w:r>
      <w:r>
        <w:rPr>
          <w:spacing w:val="-4"/>
        </w:rPr>
        <w:t xml:space="preserve"> </w:t>
      </w:r>
      <w:r>
        <w:t>questions</w:t>
      </w:r>
      <w:r>
        <w:rPr>
          <w:spacing w:val="-3"/>
        </w:rPr>
        <w:t xml:space="preserve"> </w:t>
      </w:r>
      <w:r>
        <w:t>be</w:t>
      </w:r>
      <w:r>
        <w:rPr>
          <w:spacing w:val="-4"/>
        </w:rPr>
        <w:t xml:space="preserve"> </w:t>
      </w:r>
      <w:r>
        <w:t>clearly</w:t>
      </w:r>
      <w:r>
        <w:rPr>
          <w:spacing w:val="-3"/>
        </w:rPr>
        <w:t xml:space="preserve"> </w:t>
      </w:r>
      <w:r>
        <w:t>delineated. Provide</w:t>
      </w:r>
      <w:r>
        <w:rPr>
          <w:spacing w:val="-4"/>
        </w:rPr>
        <w:t xml:space="preserve"> </w:t>
      </w:r>
      <w:r>
        <w:t>enough</w:t>
      </w:r>
      <w:r>
        <w:rPr>
          <w:spacing w:val="-3"/>
        </w:rPr>
        <w:t xml:space="preserve"> </w:t>
      </w:r>
      <w:r>
        <w:t>methodological</w:t>
      </w:r>
      <w:r>
        <w:rPr>
          <w:spacing w:val="-3"/>
        </w:rPr>
        <w:t xml:space="preserve"> </w:t>
      </w:r>
      <w:r>
        <w:t>detail</w:t>
      </w:r>
      <w:r>
        <w:rPr>
          <w:spacing w:val="-4"/>
        </w:rPr>
        <w:t xml:space="preserve"> </w:t>
      </w:r>
      <w:r>
        <w:t>to</w:t>
      </w:r>
      <w:r>
        <w:rPr>
          <w:spacing w:val="-3"/>
        </w:rPr>
        <w:t xml:space="preserve"> </w:t>
      </w:r>
      <w:r>
        <w:t>allow</w:t>
      </w:r>
      <w:r>
        <w:rPr>
          <w:spacing w:val="-4"/>
        </w:rPr>
        <w:t xml:space="preserve"> </w:t>
      </w:r>
      <w:r>
        <w:t>the committee to determine the merit of the proposed work.</w:t>
      </w:r>
      <w:r>
        <w:rPr>
          <w:spacing w:val="40"/>
        </w:rPr>
        <w:t xml:space="preserve"> </w:t>
      </w:r>
      <w:r>
        <w:t xml:space="preserve">Use well‐constructed diagrams and figures if </w:t>
      </w:r>
      <w:proofErr w:type="gramStart"/>
      <w:r>
        <w:t>they will</w:t>
      </w:r>
      <w:proofErr w:type="gramEnd"/>
      <w:r>
        <w:t xml:space="preserve"> provide more clarity and are more efficient in conveying information than the same amount of text would. Although it is recognized that subsequent experience may require changes in the methodology, it is essential</w:t>
      </w:r>
      <w:r>
        <w:rPr>
          <w:spacing w:val="-2"/>
        </w:rPr>
        <w:t xml:space="preserve"> </w:t>
      </w:r>
      <w:r>
        <w:t>that</w:t>
      </w:r>
      <w:r>
        <w:rPr>
          <w:spacing w:val="-1"/>
        </w:rPr>
        <w:t xml:space="preserve"> </w:t>
      </w:r>
      <w:r>
        <w:t>the</w:t>
      </w:r>
      <w:r>
        <w:rPr>
          <w:spacing w:val="-2"/>
        </w:rPr>
        <w:t xml:space="preserve"> </w:t>
      </w:r>
      <w:r>
        <w:t>candidate</w:t>
      </w:r>
      <w:r>
        <w:rPr>
          <w:spacing w:val="-4"/>
        </w:rPr>
        <w:t xml:space="preserve"> </w:t>
      </w:r>
      <w:r>
        <w:t>make</w:t>
      </w:r>
      <w:r>
        <w:rPr>
          <w:spacing w:val="-2"/>
        </w:rPr>
        <w:t xml:space="preserve"> </w:t>
      </w:r>
      <w:r>
        <w:t>every</w:t>
      </w:r>
      <w:r>
        <w:rPr>
          <w:spacing w:val="-1"/>
        </w:rPr>
        <w:t xml:space="preserve"> </w:t>
      </w:r>
      <w:r>
        <w:t>effort</w:t>
      </w:r>
      <w:r>
        <w:rPr>
          <w:spacing w:val="-1"/>
        </w:rPr>
        <w:t xml:space="preserve"> </w:t>
      </w:r>
      <w:r>
        <w:t>to</w:t>
      </w:r>
      <w:r>
        <w:rPr>
          <w:spacing w:val="-1"/>
        </w:rPr>
        <w:t xml:space="preserve"> </w:t>
      </w:r>
      <w:r>
        <w:t>set</w:t>
      </w:r>
      <w:r>
        <w:rPr>
          <w:spacing w:val="-1"/>
        </w:rPr>
        <w:t xml:space="preserve"> </w:t>
      </w:r>
      <w:r>
        <w:t>out</w:t>
      </w:r>
      <w:r>
        <w:rPr>
          <w:spacing w:val="-1"/>
        </w:rPr>
        <w:t xml:space="preserve"> </w:t>
      </w:r>
      <w:r>
        <w:t>the</w:t>
      </w:r>
      <w:r>
        <w:rPr>
          <w:spacing w:val="-2"/>
        </w:rPr>
        <w:t xml:space="preserve"> </w:t>
      </w:r>
      <w:r>
        <w:t>proposed</w:t>
      </w:r>
      <w:r>
        <w:rPr>
          <w:spacing w:val="-1"/>
        </w:rPr>
        <w:t xml:space="preserve"> </w:t>
      </w:r>
      <w:r>
        <w:t>procedures</w:t>
      </w:r>
      <w:r>
        <w:rPr>
          <w:spacing w:val="-1"/>
        </w:rPr>
        <w:t xml:space="preserve"> </w:t>
      </w:r>
      <w:r>
        <w:t>and</w:t>
      </w:r>
      <w:r>
        <w:rPr>
          <w:spacing w:val="-1"/>
        </w:rPr>
        <w:t xml:space="preserve"> </w:t>
      </w:r>
      <w:r>
        <w:t>their</w:t>
      </w:r>
      <w:r>
        <w:rPr>
          <w:spacing w:val="-2"/>
        </w:rPr>
        <w:t xml:space="preserve"> </w:t>
      </w:r>
      <w:r>
        <w:t>justification</w:t>
      </w:r>
      <w:r>
        <w:rPr>
          <w:spacing w:val="-1"/>
        </w:rPr>
        <w:t xml:space="preserve"> </w:t>
      </w:r>
      <w:r>
        <w:t>in</w:t>
      </w:r>
      <w:r>
        <w:rPr>
          <w:spacing w:val="-1"/>
        </w:rPr>
        <w:t xml:space="preserve"> </w:t>
      </w:r>
      <w:r>
        <w:t>as much detail as is possible.</w:t>
      </w:r>
    </w:p>
    <w:p w14:paraId="224822F3" w14:textId="77777777" w:rsidR="009263AA" w:rsidRDefault="009263AA">
      <w:pPr>
        <w:pStyle w:val="BodyText"/>
        <w:spacing w:before="1"/>
      </w:pPr>
    </w:p>
    <w:p w14:paraId="44719054" w14:textId="77777777" w:rsidR="009263AA" w:rsidRDefault="00706CA3">
      <w:pPr>
        <w:pStyle w:val="Heading4"/>
        <w:numPr>
          <w:ilvl w:val="1"/>
          <w:numId w:val="8"/>
        </w:numPr>
        <w:tabs>
          <w:tab w:val="left" w:pos="1810"/>
        </w:tabs>
        <w:ind w:left="1810" w:hanging="424"/>
      </w:pPr>
      <w:r>
        <w:t>REFERENCES</w:t>
      </w:r>
      <w:r>
        <w:rPr>
          <w:spacing w:val="-7"/>
        </w:rPr>
        <w:t xml:space="preserve"> </w:t>
      </w:r>
      <w:r>
        <w:t>(maximum</w:t>
      </w:r>
      <w:r>
        <w:rPr>
          <w:spacing w:val="-7"/>
        </w:rPr>
        <w:t xml:space="preserve"> </w:t>
      </w:r>
      <w:r>
        <w:t>two</w:t>
      </w:r>
      <w:r>
        <w:rPr>
          <w:spacing w:val="-9"/>
        </w:rPr>
        <w:t xml:space="preserve"> </w:t>
      </w:r>
      <w:r>
        <w:rPr>
          <w:spacing w:val="-2"/>
        </w:rPr>
        <w:t>pages)</w:t>
      </w:r>
    </w:p>
    <w:p w14:paraId="53BACE5E" w14:textId="77777777" w:rsidR="009263AA" w:rsidRDefault="009263AA">
      <w:pPr>
        <w:pStyle w:val="BodyText"/>
        <w:spacing w:before="11"/>
        <w:rPr>
          <w:b/>
          <w:sz w:val="19"/>
        </w:rPr>
      </w:pPr>
    </w:p>
    <w:p w14:paraId="408BBC8C" w14:textId="77777777" w:rsidR="009263AA" w:rsidRDefault="00706CA3">
      <w:pPr>
        <w:pStyle w:val="ListParagraph"/>
        <w:numPr>
          <w:ilvl w:val="1"/>
          <w:numId w:val="8"/>
        </w:numPr>
        <w:tabs>
          <w:tab w:val="left" w:pos="1810"/>
        </w:tabs>
        <w:ind w:left="1810" w:hanging="424"/>
        <w:rPr>
          <w:b/>
          <w:sz w:val="20"/>
        </w:rPr>
      </w:pPr>
      <w:r>
        <w:rPr>
          <w:b/>
          <w:sz w:val="20"/>
        </w:rPr>
        <w:t>BUDGET</w:t>
      </w:r>
      <w:r>
        <w:rPr>
          <w:b/>
          <w:spacing w:val="-8"/>
          <w:sz w:val="20"/>
        </w:rPr>
        <w:t xml:space="preserve"> </w:t>
      </w:r>
      <w:r>
        <w:rPr>
          <w:b/>
          <w:sz w:val="20"/>
        </w:rPr>
        <w:t>AND</w:t>
      </w:r>
      <w:r>
        <w:rPr>
          <w:b/>
          <w:spacing w:val="-8"/>
          <w:sz w:val="20"/>
        </w:rPr>
        <w:t xml:space="preserve"> </w:t>
      </w:r>
      <w:r>
        <w:rPr>
          <w:b/>
          <w:sz w:val="20"/>
        </w:rPr>
        <w:t>BUDGET</w:t>
      </w:r>
      <w:r>
        <w:rPr>
          <w:b/>
          <w:spacing w:val="-6"/>
          <w:sz w:val="20"/>
        </w:rPr>
        <w:t xml:space="preserve"> </w:t>
      </w:r>
      <w:r>
        <w:rPr>
          <w:b/>
          <w:sz w:val="20"/>
        </w:rPr>
        <w:t>JUSTIFICATION</w:t>
      </w:r>
      <w:r>
        <w:rPr>
          <w:b/>
          <w:spacing w:val="-5"/>
          <w:sz w:val="20"/>
        </w:rPr>
        <w:t xml:space="preserve"> </w:t>
      </w:r>
      <w:r>
        <w:rPr>
          <w:b/>
          <w:sz w:val="20"/>
        </w:rPr>
        <w:t>(1</w:t>
      </w:r>
      <w:r>
        <w:rPr>
          <w:b/>
          <w:spacing w:val="-7"/>
          <w:sz w:val="20"/>
        </w:rPr>
        <w:t xml:space="preserve"> </w:t>
      </w:r>
      <w:r>
        <w:rPr>
          <w:b/>
          <w:spacing w:val="-4"/>
          <w:sz w:val="20"/>
        </w:rPr>
        <w:t>page)</w:t>
      </w:r>
    </w:p>
    <w:p w14:paraId="4BCD1CE0" w14:textId="19C67B90" w:rsidR="009263AA" w:rsidRDefault="00706CA3">
      <w:pPr>
        <w:pStyle w:val="BodyText"/>
        <w:spacing w:before="1"/>
        <w:ind w:left="1810"/>
      </w:pPr>
      <w:r>
        <w:t xml:space="preserve">Provide a budget for proposed research. Include a justification section in this section that describes the necessary expenditures. Include the resources that are needed to accomplish the proposed research. </w:t>
      </w:r>
      <w:r>
        <w:rPr>
          <w:b/>
        </w:rPr>
        <w:t>This should</w:t>
      </w:r>
      <w:r>
        <w:rPr>
          <w:b/>
          <w:spacing w:val="-3"/>
        </w:rPr>
        <w:t xml:space="preserve"> </w:t>
      </w:r>
      <w:r>
        <w:rPr>
          <w:b/>
        </w:rPr>
        <w:t>be</w:t>
      </w:r>
      <w:r>
        <w:rPr>
          <w:b/>
          <w:spacing w:val="-3"/>
        </w:rPr>
        <w:t xml:space="preserve"> </w:t>
      </w:r>
      <w:r>
        <w:rPr>
          <w:b/>
        </w:rPr>
        <w:t>completed</w:t>
      </w:r>
      <w:r>
        <w:rPr>
          <w:b/>
          <w:spacing w:val="-3"/>
        </w:rPr>
        <w:t xml:space="preserve"> </w:t>
      </w:r>
      <w:r>
        <w:rPr>
          <w:b/>
        </w:rPr>
        <w:t>in</w:t>
      </w:r>
      <w:r>
        <w:rPr>
          <w:b/>
          <w:spacing w:val="-3"/>
        </w:rPr>
        <w:t xml:space="preserve"> </w:t>
      </w:r>
      <w:r>
        <w:rPr>
          <w:b/>
        </w:rPr>
        <w:t>consultation</w:t>
      </w:r>
      <w:r>
        <w:rPr>
          <w:b/>
          <w:spacing w:val="-3"/>
        </w:rPr>
        <w:t xml:space="preserve"> </w:t>
      </w:r>
      <w:r>
        <w:rPr>
          <w:b/>
        </w:rPr>
        <w:t>with</w:t>
      </w:r>
      <w:r>
        <w:rPr>
          <w:b/>
          <w:spacing w:val="-2"/>
        </w:rPr>
        <w:t xml:space="preserve"> </w:t>
      </w:r>
      <w:r w:rsidR="00415E1C">
        <w:rPr>
          <w:b/>
        </w:rPr>
        <w:t>the</w:t>
      </w:r>
      <w:r>
        <w:rPr>
          <w:b/>
          <w:spacing w:val="-3"/>
        </w:rPr>
        <w:t xml:space="preserve"> </w:t>
      </w:r>
      <w:r>
        <w:rPr>
          <w:b/>
        </w:rPr>
        <w:t xml:space="preserve">supervisor. </w:t>
      </w:r>
      <w:r>
        <w:t>Care</w:t>
      </w:r>
      <w:r>
        <w:rPr>
          <w:spacing w:val="-4"/>
        </w:rPr>
        <w:t xml:space="preserve"> </w:t>
      </w:r>
      <w:r>
        <w:t>should</w:t>
      </w:r>
      <w:r>
        <w:rPr>
          <w:spacing w:val="-3"/>
        </w:rPr>
        <w:t xml:space="preserve"> </w:t>
      </w:r>
      <w:r>
        <w:t>be</w:t>
      </w:r>
      <w:r>
        <w:rPr>
          <w:spacing w:val="-4"/>
        </w:rPr>
        <w:t xml:space="preserve"> </w:t>
      </w:r>
      <w:r>
        <w:t>taken</w:t>
      </w:r>
      <w:r>
        <w:rPr>
          <w:spacing w:val="-3"/>
        </w:rPr>
        <w:t xml:space="preserve"> </w:t>
      </w:r>
      <w:r>
        <w:t>to</w:t>
      </w:r>
      <w:r>
        <w:rPr>
          <w:spacing w:val="-3"/>
        </w:rPr>
        <w:t xml:space="preserve"> </w:t>
      </w:r>
      <w:r>
        <w:t>spell</w:t>
      </w:r>
      <w:r>
        <w:rPr>
          <w:spacing w:val="-6"/>
        </w:rPr>
        <w:t xml:space="preserve"> </w:t>
      </w:r>
      <w:r>
        <w:t>out</w:t>
      </w:r>
      <w:r>
        <w:rPr>
          <w:spacing w:val="-3"/>
        </w:rPr>
        <w:t xml:space="preserve"> </w:t>
      </w:r>
      <w:r>
        <w:t>requirements</w:t>
      </w:r>
      <w:r>
        <w:rPr>
          <w:spacing w:val="-2"/>
        </w:rPr>
        <w:t xml:space="preserve"> </w:t>
      </w:r>
      <w:r>
        <w:t>in the following areas:</w:t>
      </w:r>
    </w:p>
    <w:p w14:paraId="16D9AB4C" w14:textId="77777777" w:rsidR="009263AA" w:rsidRDefault="00706CA3">
      <w:pPr>
        <w:pStyle w:val="ListParagraph"/>
        <w:numPr>
          <w:ilvl w:val="0"/>
          <w:numId w:val="2"/>
        </w:numPr>
        <w:tabs>
          <w:tab w:val="left" w:pos="2597"/>
        </w:tabs>
        <w:spacing w:line="254" w:lineRule="exact"/>
        <w:ind w:left="2597" w:hanging="359"/>
        <w:rPr>
          <w:sz w:val="20"/>
        </w:rPr>
      </w:pPr>
      <w:r>
        <w:rPr>
          <w:sz w:val="20"/>
        </w:rPr>
        <w:t>travel</w:t>
      </w:r>
      <w:r>
        <w:rPr>
          <w:spacing w:val="-9"/>
          <w:sz w:val="20"/>
        </w:rPr>
        <w:t xml:space="preserve"> </w:t>
      </w:r>
      <w:r>
        <w:rPr>
          <w:sz w:val="20"/>
        </w:rPr>
        <w:t>(airfares,</w:t>
      </w:r>
      <w:r>
        <w:rPr>
          <w:spacing w:val="-8"/>
          <w:sz w:val="20"/>
        </w:rPr>
        <w:t xml:space="preserve"> </w:t>
      </w:r>
      <w:r>
        <w:rPr>
          <w:sz w:val="20"/>
        </w:rPr>
        <w:t>accommodations,</w:t>
      </w:r>
      <w:r>
        <w:rPr>
          <w:spacing w:val="-6"/>
          <w:sz w:val="20"/>
        </w:rPr>
        <w:t xml:space="preserve"> </w:t>
      </w:r>
      <w:r>
        <w:rPr>
          <w:spacing w:val="-2"/>
          <w:sz w:val="20"/>
        </w:rPr>
        <w:t>subsistence</w:t>
      </w:r>
      <w:proofErr w:type="gramStart"/>
      <w:r>
        <w:rPr>
          <w:spacing w:val="-2"/>
          <w:sz w:val="20"/>
        </w:rPr>
        <w:t>);</w:t>
      </w:r>
      <w:proofErr w:type="gramEnd"/>
    </w:p>
    <w:p w14:paraId="378D47FE" w14:textId="77777777" w:rsidR="009263AA" w:rsidRDefault="00706CA3">
      <w:pPr>
        <w:pStyle w:val="ListParagraph"/>
        <w:numPr>
          <w:ilvl w:val="0"/>
          <w:numId w:val="2"/>
        </w:numPr>
        <w:tabs>
          <w:tab w:val="left" w:pos="2597"/>
        </w:tabs>
        <w:spacing w:line="254" w:lineRule="exact"/>
        <w:ind w:left="2597" w:hanging="359"/>
        <w:rPr>
          <w:sz w:val="20"/>
        </w:rPr>
      </w:pPr>
      <w:r>
        <w:rPr>
          <w:sz w:val="20"/>
        </w:rPr>
        <w:t>salaries</w:t>
      </w:r>
      <w:r>
        <w:rPr>
          <w:spacing w:val="-5"/>
          <w:sz w:val="20"/>
        </w:rPr>
        <w:t xml:space="preserve"> </w:t>
      </w:r>
      <w:r>
        <w:rPr>
          <w:sz w:val="20"/>
        </w:rPr>
        <w:t>for</w:t>
      </w:r>
      <w:r>
        <w:rPr>
          <w:spacing w:val="-5"/>
          <w:sz w:val="20"/>
        </w:rPr>
        <w:t xml:space="preserve"> </w:t>
      </w:r>
      <w:r>
        <w:rPr>
          <w:sz w:val="20"/>
        </w:rPr>
        <w:t>field</w:t>
      </w:r>
      <w:r>
        <w:rPr>
          <w:spacing w:val="-5"/>
          <w:sz w:val="20"/>
        </w:rPr>
        <w:t xml:space="preserve"> </w:t>
      </w:r>
      <w:proofErr w:type="gramStart"/>
      <w:r>
        <w:rPr>
          <w:spacing w:val="-2"/>
          <w:sz w:val="20"/>
        </w:rPr>
        <w:t>assistants;</w:t>
      </w:r>
      <w:proofErr w:type="gramEnd"/>
    </w:p>
    <w:p w14:paraId="420FBCC1" w14:textId="77777777" w:rsidR="009263AA" w:rsidRDefault="00706CA3">
      <w:pPr>
        <w:pStyle w:val="ListParagraph"/>
        <w:numPr>
          <w:ilvl w:val="0"/>
          <w:numId w:val="2"/>
        </w:numPr>
        <w:tabs>
          <w:tab w:val="left" w:pos="2597"/>
        </w:tabs>
        <w:spacing w:line="254" w:lineRule="exact"/>
        <w:ind w:left="2597" w:hanging="359"/>
        <w:rPr>
          <w:sz w:val="20"/>
        </w:rPr>
      </w:pPr>
      <w:r>
        <w:rPr>
          <w:sz w:val="20"/>
        </w:rPr>
        <w:t>equipment</w:t>
      </w:r>
      <w:r>
        <w:rPr>
          <w:spacing w:val="-11"/>
          <w:sz w:val="20"/>
        </w:rPr>
        <w:t xml:space="preserve"> </w:t>
      </w:r>
      <w:proofErr w:type="gramStart"/>
      <w:r>
        <w:rPr>
          <w:spacing w:val="-2"/>
          <w:sz w:val="20"/>
        </w:rPr>
        <w:t>purchases;</w:t>
      </w:r>
      <w:proofErr w:type="gramEnd"/>
    </w:p>
    <w:p w14:paraId="70C91E03" w14:textId="77777777" w:rsidR="009263AA" w:rsidRDefault="00706CA3">
      <w:pPr>
        <w:pStyle w:val="ListParagraph"/>
        <w:numPr>
          <w:ilvl w:val="0"/>
          <w:numId w:val="2"/>
        </w:numPr>
        <w:tabs>
          <w:tab w:val="left" w:pos="2597"/>
        </w:tabs>
        <w:ind w:left="2597" w:hanging="359"/>
        <w:rPr>
          <w:sz w:val="20"/>
        </w:rPr>
      </w:pPr>
      <w:r>
        <w:rPr>
          <w:sz w:val="20"/>
        </w:rPr>
        <w:t>costs</w:t>
      </w:r>
      <w:r>
        <w:rPr>
          <w:spacing w:val="-5"/>
          <w:sz w:val="20"/>
        </w:rPr>
        <w:t xml:space="preserve"> </w:t>
      </w:r>
      <w:r>
        <w:rPr>
          <w:sz w:val="20"/>
        </w:rPr>
        <w:t>of</w:t>
      </w:r>
      <w:r>
        <w:rPr>
          <w:spacing w:val="-7"/>
          <w:sz w:val="20"/>
        </w:rPr>
        <w:t xml:space="preserve"> </w:t>
      </w:r>
      <w:r>
        <w:rPr>
          <w:sz w:val="20"/>
        </w:rPr>
        <w:t>tests,</w:t>
      </w:r>
      <w:r>
        <w:rPr>
          <w:spacing w:val="-8"/>
          <w:sz w:val="20"/>
        </w:rPr>
        <w:t xml:space="preserve"> </w:t>
      </w:r>
      <w:r>
        <w:rPr>
          <w:sz w:val="20"/>
        </w:rPr>
        <w:t>sample</w:t>
      </w:r>
      <w:r>
        <w:rPr>
          <w:spacing w:val="-7"/>
          <w:sz w:val="20"/>
        </w:rPr>
        <w:t xml:space="preserve"> </w:t>
      </w:r>
      <w:r>
        <w:rPr>
          <w:sz w:val="20"/>
        </w:rPr>
        <w:t>processing,</w:t>
      </w:r>
      <w:r>
        <w:rPr>
          <w:spacing w:val="-5"/>
          <w:sz w:val="20"/>
        </w:rPr>
        <w:t xml:space="preserve"> </w:t>
      </w:r>
      <w:r>
        <w:rPr>
          <w:sz w:val="20"/>
        </w:rPr>
        <w:t>and</w:t>
      </w:r>
      <w:r>
        <w:rPr>
          <w:spacing w:val="-6"/>
          <w:sz w:val="20"/>
        </w:rPr>
        <w:t xml:space="preserve"> </w:t>
      </w:r>
      <w:r>
        <w:rPr>
          <w:sz w:val="20"/>
        </w:rPr>
        <w:t>other</w:t>
      </w:r>
      <w:r>
        <w:rPr>
          <w:spacing w:val="-5"/>
          <w:sz w:val="20"/>
        </w:rPr>
        <w:t xml:space="preserve"> </w:t>
      </w:r>
      <w:r>
        <w:rPr>
          <w:sz w:val="20"/>
        </w:rPr>
        <w:t>processing</w:t>
      </w:r>
      <w:r>
        <w:rPr>
          <w:spacing w:val="-7"/>
          <w:sz w:val="20"/>
        </w:rPr>
        <w:t xml:space="preserve"> </w:t>
      </w:r>
      <w:proofErr w:type="gramStart"/>
      <w:r>
        <w:rPr>
          <w:spacing w:val="-2"/>
          <w:sz w:val="20"/>
        </w:rPr>
        <w:t>costs;</w:t>
      </w:r>
      <w:proofErr w:type="gramEnd"/>
    </w:p>
    <w:p w14:paraId="6E915A7D" w14:textId="77777777" w:rsidR="009263AA" w:rsidRDefault="00706CA3">
      <w:pPr>
        <w:pStyle w:val="ListParagraph"/>
        <w:numPr>
          <w:ilvl w:val="0"/>
          <w:numId w:val="2"/>
        </w:numPr>
        <w:tabs>
          <w:tab w:val="left" w:pos="2597"/>
        </w:tabs>
        <w:spacing w:before="1"/>
        <w:ind w:left="2597" w:hanging="359"/>
        <w:rPr>
          <w:sz w:val="20"/>
        </w:rPr>
      </w:pPr>
      <w:r>
        <w:rPr>
          <w:sz w:val="20"/>
        </w:rPr>
        <w:t>survey</w:t>
      </w:r>
      <w:r>
        <w:rPr>
          <w:spacing w:val="-8"/>
          <w:sz w:val="20"/>
        </w:rPr>
        <w:t xml:space="preserve"> </w:t>
      </w:r>
      <w:r>
        <w:rPr>
          <w:sz w:val="20"/>
        </w:rPr>
        <w:t>needs</w:t>
      </w:r>
      <w:r>
        <w:rPr>
          <w:spacing w:val="-5"/>
          <w:sz w:val="20"/>
        </w:rPr>
        <w:t xml:space="preserve"> </w:t>
      </w:r>
      <w:r>
        <w:rPr>
          <w:sz w:val="20"/>
        </w:rPr>
        <w:t>(interviewers,</w:t>
      </w:r>
      <w:r>
        <w:rPr>
          <w:spacing w:val="-8"/>
          <w:sz w:val="20"/>
        </w:rPr>
        <w:t xml:space="preserve"> </w:t>
      </w:r>
      <w:r>
        <w:rPr>
          <w:sz w:val="20"/>
        </w:rPr>
        <w:t>travel,</w:t>
      </w:r>
      <w:r>
        <w:rPr>
          <w:spacing w:val="-8"/>
          <w:sz w:val="20"/>
        </w:rPr>
        <w:t xml:space="preserve"> </w:t>
      </w:r>
      <w:r>
        <w:rPr>
          <w:sz w:val="20"/>
        </w:rPr>
        <w:t>telephone,</w:t>
      </w:r>
      <w:r>
        <w:rPr>
          <w:spacing w:val="-7"/>
          <w:sz w:val="20"/>
        </w:rPr>
        <w:t xml:space="preserve"> </w:t>
      </w:r>
      <w:r>
        <w:rPr>
          <w:sz w:val="20"/>
        </w:rPr>
        <w:t>supplies,</w:t>
      </w:r>
      <w:r>
        <w:rPr>
          <w:spacing w:val="-8"/>
          <w:sz w:val="20"/>
        </w:rPr>
        <w:t xml:space="preserve"> </w:t>
      </w:r>
      <w:r>
        <w:rPr>
          <w:spacing w:val="-2"/>
          <w:sz w:val="20"/>
        </w:rPr>
        <w:t>coding</w:t>
      </w:r>
      <w:proofErr w:type="gramStart"/>
      <w:r>
        <w:rPr>
          <w:spacing w:val="-2"/>
          <w:sz w:val="20"/>
        </w:rPr>
        <w:t>);</w:t>
      </w:r>
      <w:proofErr w:type="gramEnd"/>
    </w:p>
    <w:p w14:paraId="594961EC" w14:textId="77777777" w:rsidR="009263AA" w:rsidRDefault="00706CA3">
      <w:pPr>
        <w:pStyle w:val="BodyText"/>
        <w:spacing w:before="1"/>
        <w:ind w:left="1810" w:right="188"/>
      </w:pPr>
      <w:r>
        <w:t>The</w:t>
      </w:r>
      <w:r>
        <w:rPr>
          <w:spacing w:val="-4"/>
        </w:rPr>
        <w:t xml:space="preserve"> </w:t>
      </w:r>
      <w:r>
        <w:t>resources</w:t>
      </w:r>
      <w:r>
        <w:rPr>
          <w:spacing w:val="-4"/>
        </w:rPr>
        <w:t xml:space="preserve"> </w:t>
      </w:r>
      <w:r>
        <w:t>currently</w:t>
      </w:r>
      <w:r>
        <w:rPr>
          <w:spacing w:val="-4"/>
        </w:rPr>
        <w:t xml:space="preserve"> </w:t>
      </w:r>
      <w:r>
        <w:t>available</w:t>
      </w:r>
      <w:r>
        <w:rPr>
          <w:spacing w:val="-2"/>
        </w:rPr>
        <w:t xml:space="preserve"> </w:t>
      </w:r>
      <w:r>
        <w:t>to</w:t>
      </w:r>
      <w:r>
        <w:rPr>
          <w:spacing w:val="-4"/>
        </w:rPr>
        <w:t xml:space="preserve"> </w:t>
      </w:r>
      <w:r>
        <w:t>the</w:t>
      </w:r>
      <w:r>
        <w:rPr>
          <w:spacing w:val="-4"/>
        </w:rPr>
        <w:t xml:space="preserve"> </w:t>
      </w:r>
      <w:r>
        <w:t>candidate</w:t>
      </w:r>
      <w:r>
        <w:rPr>
          <w:spacing w:val="-4"/>
        </w:rPr>
        <w:t xml:space="preserve"> </w:t>
      </w:r>
      <w:r>
        <w:t>from</w:t>
      </w:r>
      <w:r>
        <w:rPr>
          <w:spacing w:val="-4"/>
        </w:rPr>
        <w:t xml:space="preserve"> </w:t>
      </w:r>
      <w:r>
        <w:t>external</w:t>
      </w:r>
      <w:r>
        <w:rPr>
          <w:spacing w:val="-4"/>
        </w:rPr>
        <w:t xml:space="preserve"> </w:t>
      </w:r>
      <w:r>
        <w:t>agencies,</w:t>
      </w:r>
      <w:r>
        <w:rPr>
          <w:spacing w:val="-4"/>
        </w:rPr>
        <w:t xml:space="preserve"> </w:t>
      </w:r>
      <w:r>
        <w:t>from</w:t>
      </w:r>
      <w:r>
        <w:rPr>
          <w:spacing w:val="-4"/>
        </w:rPr>
        <w:t xml:space="preserve"> </w:t>
      </w:r>
      <w:r>
        <w:t>committed</w:t>
      </w:r>
      <w:r>
        <w:rPr>
          <w:spacing w:val="-4"/>
        </w:rPr>
        <w:t xml:space="preserve"> </w:t>
      </w:r>
      <w:r>
        <w:t>allocations</w:t>
      </w:r>
      <w:r>
        <w:rPr>
          <w:spacing w:val="-4"/>
        </w:rPr>
        <w:t xml:space="preserve"> </w:t>
      </w:r>
      <w:r>
        <w:t>from the supervisor and/or from the department or university should be specified.</w:t>
      </w:r>
    </w:p>
    <w:p w14:paraId="6F3E85F4" w14:textId="77777777" w:rsidR="009263AA" w:rsidRDefault="009263AA">
      <w:pPr>
        <w:pStyle w:val="BodyText"/>
      </w:pPr>
    </w:p>
    <w:p w14:paraId="4CA5DF12" w14:textId="77777777" w:rsidR="009263AA" w:rsidRDefault="00706CA3">
      <w:pPr>
        <w:pStyle w:val="Heading4"/>
        <w:numPr>
          <w:ilvl w:val="1"/>
          <w:numId w:val="8"/>
        </w:numPr>
        <w:tabs>
          <w:tab w:val="left" w:pos="1810"/>
        </w:tabs>
        <w:spacing w:line="243" w:lineRule="exact"/>
        <w:ind w:left="1810" w:hanging="424"/>
      </w:pPr>
      <w:r>
        <w:t>TIMETABLE</w:t>
      </w:r>
      <w:r>
        <w:rPr>
          <w:spacing w:val="-7"/>
        </w:rPr>
        <w:t xml:space="preserve"> </w:t>
      </w:r>
      <w:r>
        <w:t>(maximum</w:t>
      </w:r>
      <w:r>
        <w:rPr>
          <w:spacing w:val="-7"/>
        </w:rPr>
        <w:t xml:space="preserve"> </w:t>
      </w:r>
      <w:r>
        <w:t>one</w:t>
      </w:r>
      <w:r>
        <w:rPr>
          <w:spacing w:val="-6"/>
        </w:rPr>
        <w:t xml:space="preserve"> </w:t>
      </w:r>
      <w:r>
        <w:rPr>
          <w:spacing w:val="-2"/>
        </w:rPr>
        <w:t>page)</w:t>
      </w:r>
    </w:p>
    <w:p w14:paraId="126B9214" w14:textId="77777777" w:rsidR="009263AA" w:rsidRDefault="00706CA3">
      <w:pPr>
        <w:pStyle w:val="BodyText"/>
        <w:ind w:left="1810"/>
      </w:pPr>
      <w:r>
        <w:t>A timetable of research activities should be spelled out in as much detail as possible. Together with the discussions</w:t>
      </w:r>
      <w:r>
        <w:rPr>
          <w:spacing w:val="-3"/>
        </w:rPr>
        <w:t xml:space="preserve"> </w:t>
      </w:r>
      <w:r>
        <w:t>of</w:t>
      </w:r>
      <w:r>
        <w:rPr>
          <w:spacing w:val="-5"/>
        </w:rPr>
        <w:t xml:space="preserve"> </w:t>
      </w:r>
      <w:r>
        <w:t>methodology</w:t>
      </w:r>
      <w:r>
        <w:rPr>
          <w:spacing w:val="-3"/>
        </w:rPr>
        <w:t xml:space="preserve"> </w:t>
      </w:r>
      <w:r>
        <w:t>and</w:t>
      </w:r>
      <w:r>
        <w:rPr>
          <w:spacing w:val="-3"/>
        </w:rPr>
        <w:t xml:space="preserve"> </w:t>
      </w:r>
      <w:r>
        <w:t>resources,</w:t>
      </w:r>
      <w:r>
        <w:rPr>
          <w:spacing w:val="-3"/>
        </w:rPr>
        <w:t xml:space="preserve"> </w:t>
      </w:r>
      <w:r>
        <w:t>it</w:t>
      </w:r>
      <w:r>
        <w:rPr>
          <w:spacing w:val="-3"/>
        </w:rPr>
        <w:t xml:space="preserve"> </w:t>
      </w:r>
      <w:r>
        <w:t>will</w:t>
      </w:r>
      <w:r>
        <w:rPr>
          <w:spacing w:val="-4"/>
        </w:rPr>
        <w:t xml:space="preserve"> </w:t>
      </w:r>
      <w:r>
        <w:t>help</w:t>
      </w:r>
      <w:r>
        <w:rPr>
          <w:spacing w:val="-3"/>
        </w:rPr>
        <w:t xml:space="preserve"> </w:t>
      </w:r>
      <w:r>
        <w:t>in</w:t>
      </w:r>
      <w:r>
        <w:rPr>
          <w:spacing w:val="-3"/>
        </w:rPr>
        <w:t xml:space="preserve"> </w:t>
      </w:r>
      <w:r>
        <w:t>the</w:t>
      </w:r>
      <w:r>
        <w:rPr>
          <w:spacing w:val="-4"/>
        </w:rPr>
        <w:t xml:space="preserve"> </w:t>
      </w:r>
      <w:r>
        <w:t>assessment</w:t>
      </w:r>
      <w:r>
        <w:rPr>
          <w:spacing w:val="-3"/>
        </w:rPr>
        <w:t xml:space="preserve"> </w:t>
      </w:r>
      <w:r>
        <w:t>of</w:t>
      </w:r>
      <w:r>
        <w:rPr>
          <w:spacing w:val="-5"/>
        </w:rPr>
        <w:t xml:space="preserve"> </w:t>
      </w:r>
      <w:r>
        <w:t>the</w:t>
      </w:r>
      <w:r>
        <w:rPr>
          <w:spacing w:val="-4"/>
        </w:rPr>
        <w:t xml:space="preserve"> </w:t>
      </w:r>
      <w:r>
        <w:t>feasibility</w:t>
      </w:r>
      <w:r>
        <w:rPr>
          <w:spacing w:val="-2"/>
        </w:rPr>
        <w:t xml:space="preserve"> </w:t>
      </w:r>
      <w:r>
        <w:t>of</w:t>
      </w:r>
      <w:r>
        <w:rPr>
          <w:spacing w:val="-5"/>
        </w:rPr>
        <w:t xml:space="preserve"> </w:t>
      </w:r>
      <w:r>
        <w:t>the</w:t>
      </w:r>
      <w:r>
        <w:rPr>
          <w:spacing w:val="-4"/>
        </w:rPr>
        <w:t xml:space="preserve"> </w:t>
      </w:r>
      <w:r>
        <w:t>research.</w:t>
      </w:r>
    </w:p>
    <w:p w14:paraId="43CFC941" w14:textId="77777777" w:rsidR="009263AA" w:rsidRDefault="009263AA">
      <w:pPr>
        <w:pStyle w:val="BodyText"/>
        <w:spacing w:before="1"/>
      </w:pPr>
    </w:p>
    <w:p w14:paraId="1568A11A" w14:textId="77777777" w:rsidR="009263AA" w:rsidRDefault="00706CA3">
      <w:pPr>
        <w:pStyle w:val="Heading4"/>
        <w:spacing w:line="243" w:lineRule="exact"/>
      </w:pPr>
      <w:r>
        <w:t>ETHICS</w:t>
      </w:r>
      <w:r>
        <w:rPr>
          <w:spacing w:val="-8"/>
        </w:rPr>
        <w:t xml:space="preserve"> </w:t>
      </w:r>
      <w:r>
        <w:rPr>
          <w:spacing w:val="-2"/>
        </w:rPr>
        <w:t>REVIEW</w:t>
      </w:r>
    </w:p>
    <w:p w14:paraId="79F94B12" w14:textId="5D8EDFDA" w:rsidR="00396329" w:rsidRDefault="00706CA3">
      <w:pPr>
        <w:pStyle w:val="BodyText"/>
        <w:ind w:left="1810" w:right="188"/>
      </w:pPr>
      <w:r>
        <w:t xml:space="preserve">Candidates whose research involves human subjects must successfully complete the compulsory Human Research Ethics approval – </w:t>
      </w:r>
      <w:r w:rsidR="004958D2" w:rsidRPr="004958D2">
        <w:t xml:space="preserve">TCPS 2: CORE-2022 </w:t>
      </w:r>
      <w:r>
        <w:t>online tutorial prior to their thesis proposal qualifying examination.</w:t>
      </w:r>
      <w:r>
        <w:rPr>
          <w:spacing w:val="-3"/>
        </w:rPr>
        <w:t xml:space="preserve"> </w:t>
      </w:r>
      <w:r>
        <w:t>They must</w:t>
      </w:r>
      <w:r>
        <w:rPr>
          <w:spacing w:val="-3"/>
        </w:rPr>
        <w:t xml:space="preserve"> </w:t>
      </w:r>
      <w:r>
        <w:t>also</w:t>
      </w:r>
      <w:r>
        <w:rPr>
          <w:spacing w:val="-5"/>
        </w:rPr>
        <w:t xml:space="preserve"> </w:t>
      </w:r>
      <w:r>
        <w:t>provide</w:t>
      </w:r>
      <w:r>
        <w:rPr>
          <w:spacing w:val="-4"/>
        </w:rPr>
        <w:t xml:space="preserve"> </w:t>
      </w:r>
      <w:r>
        <w:t>a</w:t>
      </w:r>
      <w:r>
        <w:rPr>
          <w:spacing w:val="-3"/>
        </w:rPr>
        <w:t xml:space="preserve"> </w:t>
      </w:r>
      <w:r>
        <w:t>full</w:t>
      </w:r>
      <w:r>
        <w:rPr>
          <w:spacing w:val="-4"/>
        </w:rPr>
        <w:t xml:space="preserve"> </w:t>
      </w:r>
      <w:r>
        <w:t>draft</w:t>
      </w:r>
      <w:r>
        <w:rPr>
          <w:spacing w:val="-3"/>
        </w:rPr>
        <w:t xml:space="preserve"> </w:t>
      </w:r>
      <w:r>
        <w:t>of</w:t>
      </w:r>
      <w:r>
        <w:rPr>
          <w:spacing w:val="-5"/>
        </w:rPr>
        <w:t xml:space="preserve"> </w:t>
      </w:r>
      <w:r>
        <w:t>a</w:t>
      </w:r>
      <w:r>
        <w:rPr>
          <w:spacing w:val="-3"/>
        </w:rPr>
        <w:t xml:space="preserve"> </w:t>
      </w:r>
      <w:r>
        <w:t>General</w:t>
      </w:r>
      <w:r>
        <w:rPr>
          <w:spacing w:val="-3"/>
        </w:rPr>
        <w:t xml:space="preserve"> </w:t>
      </w:r>
      <w:r>
        <w:t>Research</w:t>
      </w:r>
      <w:r>
        <w:rPr>
          <w:spacing w:val="-3"/>
        </w:rPr>
        <w:t xml:space="preserve"> </w:t>
      </w:r>
      <w:r>
        <w:t>Ethics</w:t>
      </w:r>
      <w:r>
        <w:rPr>
          <w:spacing w:val="-3"/>
        </w:rPr>
        <w:t xml:space="preserve"> </w:t>
      </w:r>
      <w:r>
        <w:t>Board</w:t>
      </w:r>
      <w:r>
        <w:rPr>
          <w:spacing w:val="-3"/>
        </w:rPr>
        <w:t xml:space="preserve"> </w:t>
      </w:r>
      <w:r>
        <w:t>(GREB)</w:t>
      </w:r>
      <w:r>
        <w:rPr>
          <w:spacing w:val="-5"/>
        </w:rPr>
        <w:t xml:space="preserve"> </w:t>
      </w:r>
      <w:r>
        <w:t>application</w:t>
      </w:r>
      <w:r>
        <w:rPr>
          <w:spacing w:val="-3"/>
        </w:rPr>
        <w:t xml:space="preserve"> </w:t>
      </w:r>
      <w:r>
        <w:t>in</w:t>
      </w:r>
      <w:r>
        <w:rPr>
          <w:spacing w:val="-3"/>
        </w:rPr>
        <w:t xml:space="preserve"> </w:t>
      </w:r>
      <w:r>
        <w:t>the proposal.</w:t>
      </w:r>
      <w:r>
        <w:rPr>
          <w:spacing w:val="-1"/>
        </w:rPr>
        <w:t xml:space="preserve"> </w:t>
      </w:r>
      <w:r>
        <w:t>Candidates</w:t>
      </w:r>
      <w:r>
        <w:rPr>
          <w:spacing w:val="-1"/>
        </w:rPr>
        <w:t xml:space="preserve"> </w:t>
      </w:r>
      <w:r>
        <w:t>and</w:t>
      </w:r>
      <w:r>
        <w:rPr>
          <w:spacing w:val="-1"/>
        </w:rPr>
        <w:t xml:space="preserve"> </w:t>
      </w:r>
      <w:r>
        <w:t>their</w:t>
      </w:r>
      <w:r>
        <w:rPr>
          <w:spacing w:val="-1"/>
        </w:rPr>
        <w:t xml:space="preserve"> </w:t>
      </w:r>
      <w:r>
        <w:t>supervisor can</w:t>
      </w:r>
      <w:r>
        <w:rPr>
          <w:spacing w:val="-2"/>
        </w:rPr>
        <w:t xml:space="preserve"> </w:t>
      </w:r>
      <w:r>
        <w:t>decide</w:t>
      </w:r>
      <w:r>
        <w:rPr>
          <w:spacing w:val="-2"/>
        </w:rPr>
        <w:t xml:space="preserve"> </w:t>
      </w:r>
      <w:r>
        <w:t>whether</w:t>
      </w:r>
      <w:r>
        <w:rPr>
          <w:spacing w:val="-1"/>
        </w:rPr>
        <w:t xml:space="preserve"> </w:t>
      </w:r>
      <w:r>
        <w:t>to</w:t>
      </w:r>
      <w:r>
        <w:rPr>
          <w:spacing w:val="-1"/>
        </w:rPr>
        <w:t xml:space="preserve"> </w:t>
      </w:r>
      <w:r>
        <w:t>submit</w:t>
      </w:r>
      <w:r>
        <w:rPr>
          <w:spacing w:val="-1"/>
        </w:rPr>
        <w:t xml:space="preserve"> </w:t>
      </w:r>
      <w:r>
        <w:t>this</w:t>
      </w:r>
      <w:r>
        <w:rPr>
          <w:spacing w:val="-1"/>
        </w:rPr>
        <w:t xml:space="preserve"> </w:t>
      </w:r>
      <w:r>
        <w:t>application</w:t>
      </w:r>
      <w:r>
        <w:rPr>
          <w:spacing w:val="-1"/>
        </w:rPr>
        <w:t xml:space="preserve"> </w:t>
      </w:r>
      <w:r>
        <w:t>to</w:t>
      </w:r>
      <w:r>
        <w:rPr>
          <w:spacing w:val="-1"/>
        </w:rPr>
        <w:t xml:space="preserve"> </w:t>
      </w:r>
      <w:r>
        <w:t>GREB</w:t>
      </w:r>
      <w:r>
        <w:rPr>
          <w:spacing w:val="-2"/>
        </w:rPr>
        <w:t xml:space="preserve"> </w:t>
      </w:r>
      <w:proofErr w:type="gramStart"/>
      <w:r>
        <w:t>prior</w:t>
      </w:r>
      <w:r>
        <w:rPr>
          <w:spacing w:val="-1"/>
        </w:rPr>
        <w:t xml:space="preserve"> </w:t>
      </w:r>
      <w:r>
        <w:t>to,</w:t>
      </w:r>
      <w:r>
        <w:rPr>
          <w:spacing w:val="-1"/>
        </w:rPr>
        <w:t xml:space="preserve"> </w:t>
      </w:r>
      <w:r>
        <w:t>or</w:t>
      </w:r>
      <w:proofErr w:type="gramEnd"/>
      <w:r>
        <w:t xml:space="preserve"> immediately following the qualifying exam. </w:t>
      </w:r>
    </w:p>
    <w:p w14:paraId="69F917CB" w14:textId="2340F4F0" w:rsidR="009263AA" w:rsidRDefault="00706CA3" w:rsidP="00396329">
      <w:pPr>
        <w:pStyle w:val="BodyText"/>
        <w:ind w:left="1810" w:right="188"/>
      </w:pPr>
      <w:r>
        <w:t>Further information can be found at:</w:t>
      </w:r>
      <w:r w:rsidR="00C73F5C">
        <w:t xml:space="preserve"> </w:t>
      </w:r>
      <w:hyperlink r:id="rId16" w:history="1">
        <w:r w:rsidR="00396329" w:rsidRPr="001653FB">
          <w:rPr>
            <w:rStyle w:val="Hyperlink"/>
          </w:rPr>
          <w:t>https://www.queensu.ca/vpr/ethics/greb</w:t>
        </w:r>
      </w:hyperlink>
      <w:r w:rsidR="00C73F5C">
        <w:t xml:space="preserve">. </w:t>
      </w:r>
    </w:p>
    <w:p w14:paraId="2B8A5670" w14:textId="77777777" w:rsidR="009263AA" w:rsidRDefault="009263AA">
      <w:pPr>
        <w:pStyle w:val="BodyText"/>
        <w:spacing w:before="11"/>
        <w:rPr>
          <w:b/>
          <w:sz w:val="19"/>
        </w:rPr>
      </w:pPr>
    </w:p>
    <w:p w14:paraId="7522DE47" w14:textId="77777777" w:rsidR="009263AA" w:rsidRDefault="00706CA3">
      <w:pPr>
        <w:pStyle w:val="Heading4"/>
      </w:pPr>
      <w:r>
        <w:t>DOMAINS</w:t>
      </w:r>
      <w:r>
        <w:rPr>
          <w:spacing w:val="-9"/>
        </w:rPr>
        <w:t xml:space="preserve"> </w:t>
      </w:r>
      <w:r>
        <w:t>OF</w:t>
      </w:r>
      <w:r>
        <w:rPr>
          <w:spacing w:val="-8"/>
        </w:rPr>
        <w:t xml:space="preserve"> </w:t>
      </w:r>
      <w:r>
        <w:t>BACKGROUND</w:t>
      </w:r>
      <w:r>
        <w:rPr>
          <w:spacing w:val="-5"/>
        </w:rPr>
        <w:t xml:space="preserve"> </w:t>
      </w:r>
      <w:r>
        <w:rPr>
          <w:spacing w:val="-2"/>
        </w:rPr>
        <w:t>READING</w:t>
      </w:r>
    </w:p>
    <w:p w14:paraId="55B63098" w14:textId="77777777" w:rsidR="009263AA" w:rsidRDefault="00706CA3">
      <w:pPr>
        <w:pStyle w:val="BodyText"/>
        <w:spacing w:before="1"/>
        <w:ind w:left="1810"/>
      </w:pPr>
      <w:r>
        <w:t>This</w:t>
      </w:r>
      <w:r>
        <w:rPr>
          <w:spacing w:val="-3"/>
        </w:rPr>
        <w:t xml:space="preserve"> </w:t>
      </w:r>
      <w:r>
        <w:t>document</w:t>
      </w:r>
      <w:r>
        <w:rPr>
          <w:spacing w:val="-3"/>
        </w:rPr>
        <w:t xml:space="preserve"> </w:t>
      </w:r>
      <w:r>
        <w:t>should</w:t>
      </w:r>
      <w:r>
        <w:rPr>
          <w:spacing w:val="-3"/>
        </w:rPr>
        <w:t xml:space="preserve"> </w:t>
      </w:r>
      <w:r>
        <w:t>be</w:t>
      </w:r>
      <w:r>
        <w:rPr>
          <w:spacing w:val="-4"/>
        </w:rPr>
        <w:t xml:space="preserve"> </w:t>
      </w:r>
      <w:r>
        <w:t>appended</w:t>
      </w:r>
      <w:r>
        <w:rPr>
          <w:spacing w:val="-3"/>
        </w:rPr>
        <w:t xml:space="preserve"> </w:t>
      </w:r>
      <w:r>
        <w:t>at</w:t>
      </w:r>
      <w:r>
        <w:rPr>
          <w:spacing w:val="-3"/>
        </w:rPr>
        <w:t xml:space="preserve"> </w:t>
      </w:r>
      <w:r>
        <w:t>the</w:t>
      </w:r>
      <w:r>
        <w:rPr>
          <w:spacing w:val="-4"/>
        </w:rPr>
        <w:t xml:space="preserve"> </w:t>
      </w:r>
      <w:r>
        <w:t>end</w:t>
      </w:r>
      <w:r>
        <w:rPr>
          <w:spacing w:val="-3"/>
        </w:rPr>
        <w:t xml:space="preserve"> </w:t>
      </w:r>
      <w:r>
        <w:t>of</w:t>
      </w:r>
      <w:r>
        <w:rPr>
          <w:spacing w:val="-5"/>
        </w:rPr>
        <w:t xml:space="preserve"> </w:t>
      </w:r>
      <w:r>
        <w:t>the</w:t>
      </w:r>
      <w:r>
        <w:rPr>
          <w:spacing w:val="-4"/>
        </w:rPr>
        <w:t xml:space="preserve"> </w:t>
      </w:r>
      <w:r>
        <w:t>proposal</w:t>
      </w:r>
      <w:r>
        <w:rPr>
          <w:spacing w:val="-3"/>
        </w:rPr>
        <w:t xml:space="preserve"> </w:t>
      </w:r>
      <w:r>
        <w:t>and should</w:t>
      </w:r>
      <w:r>
        <w:rPr>
          <w:spacing w:val="-5"/>
        </w:rPr>
        <w:t xml:space="preserve"> </w:t>
      </w:r>
      <w:r>
        <w:t>delineate</w:t>
      </w:r>
      <w:r>
        <w:rPr>
          <w:spacing w:val="-1"/>
        </w:rPr>
        <w:t xml:space="preserve"> </w:t>
      </w:r>
      <w:r>
        <w:t>three</w:t>
      </w:r>
      <w:r>
        <w:rPr>
          <w:spacing w:val="-4"/>
        </w:rPr>
        <w:t xml:space="preserve"> </w:t>
      </w:r>
      <w:r>
        <w:t>domains</w:t>
      </w:r>
      <w:r>
        <w:rPr>
          <w:spacing w:val="-3"/>
        </w:rPr>
        <w:t xml:space="preserve"> </w:t>
      </w:r>
      <w:r>
        <w:t xml:space="preserve">of background reading for which the candidate is responsible </w:t>
      </w:r>
      <w:proofErr w:type="gramStart"/>
      <w:r>
        <w:t>in</w:t>
      </w:r>
      <w:proofErr w:type="gramEnd"/>
      <w:r>
        <w:t xml:space="preserve"> the oral examination.</w:t>
      </w:r>
    </w:p>
    <w:p w14:paraId="49731926" w14:textId="77777777" w:rsidR="009263AA" w:rsidRDefault="009263AA">
      <w:pPr>
        <w:pStyle w:val="BodyText"/>
        <w:spacing w:before="12"/>
        <w:rPr>
          <w:sz w:val="19"/>
        </w:rPr>
      </w:pPr>
    </w:p>
    <w:p w14:paraId="1EA83201" w14:textId="77777777" w:rsidR="00E47F8F" w:rsidRDefault="00E47F8F">
      <w:pPr>
        <w:pStyle w:val="BodyText"/>
        <w:ind w:left="1810"/>
      </w:pPr>
    </w:p>
    <w:p w14:paraId="5F98B027" w14:textId="776FFF75" w:rsidR="009263AA" w:rsidRDefault="00706CA3">
      <w:pPr>
        <w:pStyle w:val="BodyText"/>
        <w:ind w:left="1810"/>
        <w:rPr>
          <w:spacing w:val="-2"/>
        </w:rPr>
      </w:pPr>
      <w:r>
        <w:t>This</w:t>
      </w:r>
      <w:r>
        <w:rPr>
          <w:spacing w:val="-7"/>
        </w:rPr>
        <w:t xml:space="preserve"> </w:t>
      </w:r>
      <w:r>
        <w:t>section</w:t>
      </w:r>
      <w:r>
        <w:rPr>
          <w:spacing w:val="-7"/>
        </w:rPr>
        <w:t xml:space="preserve"> </w:t>
      </w:r>
      <w:r>
        <w:t>should</w:t>
      </w:r>
      <w:r>
        <w:rPr>
          <w:spacing w:val="-7"/>
        </w:rPr>
        <w:t xml:space="preserve"> </w:t>
      </w:r>
      <w:r>
        <w:rPr>
          <w:spacing w:val="-2"/>
        </w:rPr>
        <w:t>contain:</w:t>
      </w:r>
    </w:p>
    <w:p w14:paraId="571B390F" w14:textId="77777777" w:rsidR="00E47F8F" w:rsidRDefault="00E47F8F">
      <w:pPr>
        <w:pStyle w:val="BodyText"/>
        <w:ind w:left="1810"/>
      </w:pPr>
    </w:p>
    <w:p w14:paraId="7FAAB0D7" w14:textId="523221C9" w:rsidR="009263AA" w:rsidRDefault="00706CA3">
      <w:pPr>
        <w:pStyle w:val="ListParagraph"/>
        <w:numPr>
          <w:ilvl w:val="0"/>
          <w:numId w:val="1"/>
        </w:numPr>
        <w:tabs>
          <w:tab w:val="left" w:pos="2094"/>
          <w:tab w:val="left" w:pos="2096"/>
        </w:tabs>
        <w:spacing w:before="1"/>
        <w:ind w:right="429"/>
        <w:rPr>
          <w:sz w:val="20"/>
        </w:rPr>
      </w:pPr>
      <w:r>
        <w:rPr>
          <w:sz w:val="20"/>
        </w:rPr>
        <w:t>a</w:t>
      </w:r>
      <w:r>
        <w:rPr>
          <w:spacing w:val="-3"/>
          <w:sz w:val="20"/>
        </w:rPr>
        <w:t xml:space="preserve"> </w:t>
      </w:r>
      <w:r>
        <w:rPr>
          <w:sz w:val="20"/>
        </w:rPr>
        <w:t>short</w:t>
      </w:r>
      <w:r>
        <w:rPr>
          <w:spacing w:val="-3"/>
          <w:sz w:val="20"/>
        </w:rPr>
        <w:t xml:space="preserve"> </w:t>
      </w:r>
      <w:r>
        <w:rPr>
          <w:sz w:val="20"/>
        </w:rPr>
        <w:t>(1–2</w:t>
      </w:r>
      <w:r>
        <w:rPr>
          <w:spacing w:val="-3"/>
          <w:sz w:val="20"/>
        </w:rPr>
        <w:t xml:space="preserve"> </w:t>
      </w:r>
      <w:r>
        <w:rPr>
          <w:sz w:val="20"/>
        </w:rPr>
        <w:t>paragraph)</w:t>
      </w:r>
      <w:r>
        <w:rPr>
          <w:spacing w:val="-4"/>
          <w:sz w:val="20"/>
        </w:rPr>
        <w:t xml:space="preserve"> </w:t>
      </w:r>
      <w:r>
        <w:rPr>
          <w:sz w:val="20"/>
        </w:rPr>
        <w:t>statement</w:t>
      </w:r>
      <w:r>
        <w:rPr>
          <w:spacing w:val="-3"/>
          <w:sz w:val="20"/>
        </w:rPr>
        <w:t xml:space="preserve"> </w:t>
      </w:r>
      <w:r>
        <w:rPr>
          <w:sz w:val="20"/>
        </w:rPr>
        <w:t>identifying</w:t>
      </w:r>
      <w:r>
        <w:rPr>
          <w:spacing w:val="-4"/>
          <w:sz w:val="20"/>
        </w:rPr>
        <w:t xml:space="preserve"> </w:t>
      </w:r>
      <w:r>
        <w:rPr>
          <w:sz w:val="20"/>
        </w:rPr>
        <w:t>the</w:t>
      </w:r>
      <w:r>
        <w:rPr>
          <w:spacing w:val="-4"/>
          <w:sz w:val="20"/>
        </w:rPr>
        <w:t xml:space="preserve"> </w:t>
      </w:r>
      <w:r>
        <w:rPr>
          <w:sz w:val="20"/>
        </w:rPr>
        <w:t>domains,</w:t>
      </w:r>
      <w:r>
        <w:rPr>
          <w:spacing w:val="-3"/>
          <w:sz w:val="20"/>
        </w:rPr>
        <w:t xml:space="preserve"> </w:t>
      </w:r>
      <w:r>
        <w:rPr>
          <w:sz w:val="20"/>
        </w:rPr>
        <w:t>providing</w:t>
      </w:r>
      <w:r>
        <w:rPr>
          <w:spacing w:val="-4"/>
          <w:sz w:val="20"/>
        </w:rPr>
        <w:t xml:space="preserve"> </w:t>
      </w:r>
      <w:r>
        <w:rPr>
          <w:sz w:val="20"/>
        </w:rPr>
        <w:t>a</w:t>
      </w:r>
      <w:r>
        <w:rPr>
          <w:spacing w:val="-3"/>
          <w:sz w:val="20"/>
        </w:rPr>
        <w:t xml:space="preserve"> </w:t>
      </w:r>
      <w:r>
        <w:rPr>
          <w:sz w:val="20"/>
        </w:rPr>
        <w:t>brief</w:t>
      </w:r>
      <w:r>
        <w:rPr>
          <w:spacing w:val="-5"/>
          <w:sz w:val="20"/>
        </w:rPr>
        <w:t xml:space="preserve"> </w:t>
      </w:r>
      <w:r>
        <w:rPr>
          <w:sz w:val="20"/>
        </w:rPr>
        <w:t>rationale</w:t>
      </w:r>
      <w:r>
        <w:rPr>
          <w:spacing w:val="-4"/>
          <w:sz w:val="20"/>
        </w:rPr>
        <w:t xml:space="preserve"> </w:t>
      </w:r>
      <w:r>
        <w:rPr>
          <w:sz w:val="20"/>
        </w:rPr>
        <w:t>for</w:t>
      </w:r>
      <w:r>
        <w:rPr>
          <w:spacing w:val="-3"/>
          <w:sz w:val="20"/>
        </w:rPr>
        <w:t xml:space="preserve"> </w:t>
      </w:r>
      <w:r>
        <w:rPr>
          <w:sz w:val="20"/>
        </w:rPr>
        <w:t>their</w:t>
      </w:r>
      <w:r>
        <w:rPr>
          <w:spacing w:val="-4"/>
          <w:sz w:val="20"/>
        </w:rPr>
        <w:t xml:space="preserve"> </w:t>
      </w:r>
      <w:r>
        <w:rPr>
          <w:sz w:val="20"/>
        </w:rPr>
        <w:t xml:space="preserve">themes and extent </w:t>
      </w:r>
      <w:r w:rsidR="00E47F8F">
        <w:rPr>
          <w:sz w:val="20"/>
        </w:rPr>
        <w:t>considering</w:t>
      </w:r>
      <w:r>
        <w:rPr>
          <w:sz w:val="20"/>
        </w:rPr>
        <w:t xml:space="preserve"> the proposed research.</w:t>
      </w:r>
    </w:p>
    <w:p w14:paraId="524F1ECB" w14:textId="77777777" w:rsidR="009263AA" w:rsidRDefault="00706CA3">
      <w:pPr>
        <w:pStyle w:val="ListParagraph"/>
        <w:numPr>
          <w:ilvl w:val="0"/>
          <w:numId w:val="1"/>
        </w:numPr>
        <w:tabs>
          <w:tab w:val="left" w:pos="2093"/>
          <w:tab w:val="left" w:pos="2096"/>
        </w:tabs>
        <w:ind w:right="247"/>
        <w:rPr>
          <w:sz w:val="20"/>
        </w:rPr>
      </w:pPr>
      <w:r>
        <w:rPr>
          <w:sz w:val="20"/>
        </w:rPr>
        <w:t>an extended bibliography of the references that constitute the domains. These may be subdivided by theme</w:t>
      </w:r>
      <w:r>
        <w:rPr>
          <w:spacing w:val="-5"/>
          <w:sz w:val="20"/>
        </w:rPr>
        <w:t xml:space="preserve"> </w:t>
      </w:r>
      <w:r>
        <w:rPr>
          <w:sz w:val="20"/>
        </w:rPr>
        <w:t>or</w:t>
      </w:r>
      <w:r>
        <w:rPr>
          <w:spacing w:val="-5"/>
          <w:sz w:val="20"/>
        </w:rPr>
        <w:t xml:space="preserve"> </w:t>
      </w:r>
      <w:r>
        <w:rPr>
          <w:sz w:val="20"/>
        </w:rPr>
        <w:t>between</w:t>
      </w:r>
      <w:r>
        <w:rPr>
          <w:spacing w:val="-5"/>
          <w:sz w:val="20"/>
        </w:rPr>
        <w:t xml:space="preserve"> </w:t>
      </w:r>
      <w:r>
        <w:rPr>
          <w:sz w:val="20"/>
        </w:rPr>
        <w:t>theoretical,</w:t>
      </w:r>
      <w:r>
        <w:rPr>
          <w:spacing w:val="-5"/>
          <w:sz w:val="20"/>
        </w:rPr>
        <w:t xml:space="preserve"> </w:t>
      </w:r>
      <w:r>
        <w:rPr>
          <w:sz w:val="20"/>
        </w:rPr>
        <w:t>substantive,</w:t>
      </w:r>
      <w:r>
        <w:rPr>
          <w:spacing w:val="-5"/>
          <w:sz w:val="20"/>
        </w:rPr>
        <w:t xml:space="preserve"> </w:t>
      </w:r>
      <w:r>
        <w:rPr>
          <w:sz w:val="20"/>
        </w:rPr>
        <w:t>and</w:t>
      </w:r>
      <w:r>
        <w:rPr>
          <w:spacing w:val="-5"/>
          <w:sz w:val="20"/>
        </w:rPr>
        <w:t xml:space="preserve"> </w:t>
      </w:r>
      <w:r>
        <w:rPr>
          <w:sz w:val="20"/>
        </w:rPr>
        <w:t>methodological</w:t>
      </w:r>
      <w:r>
        <w:rPr>
          <w:spacing w:val="-5"/>
          <w:sz w:val="20"/>
        </w:rPr>
        <w:t xml:space="preserve"> </w:t>
      </w:r>
      <w:r>
        <w:rPr>
          <w:sz w:val="20"/>
        </w:rPr>
        <w:t>sources,</w:t>
      </w:r>
      <w:r>
        <w:rPr>
          <w:spacing w:val="-5"/>
          <w:sz w:val="20"/>
        </w:rPr>
        <w:t xml:space="preserve"> </w:t>
      </w:r>
      <w:r>
        <w:rPr>
          <w:sz w:val="20"/>
        </w:rPr>
        <w:t>as</w:t>
      </w:r>
      <w:r>
        <w:rPr>
          <w:spacing w:val="-5"/>
          <w:sz w:val="20"/>
        </w:rPr>
        <w:t xml:space="preserve"> </w:t>
      </w:r>
      <w:r>
        <w:rPr>
          <w:sz w:val="20"/>
        </w:rPr>
        <w:t xml:space="preserve">appropriate. </w:t>
      </w:r>
      <w:proofErr w:type="gramStart"/>
      <w:r>
        <w:rPr>
          <w:sz w:val="20"/>
        </w:rPr>
        <w:t>Past</w:t>
      </w:r>
      <w:r>
        <w:rPr>
          <w:spacing w:val="-5"/>
          <w:sz w:val="20"/>
        </w:rPr>
        <w:t xml:space="preserve"> </w:t>
      </w:r>
      <w:r>
        <w:rPr>
          <w:sz w:val="20"/>
        </w:rPr>
        <w:t>experience</w:t>
      </w:r>
      <w:proofErr w:type="gramEnd"/>
      <w:r>
        <w:rPr>
          <w:sz w:val="20"/>
        </w:rPr>
        <w:t xml:space="preserve"> suggests that a bibliography of between 50–100 books and/or articles would be more than sufficient to define the domains. Care should be taken to ensure that all references are cited in a complete and consistent manner according to the stylistic conventions of any major disciplinary journal.</w:t>
      </w:r>
    </w:p>
    <w:p w14:paraId="055A34D6" w14:textId="77777777" w:rsidR="00E47F8F" w:rsidRDefault="00E47F8F" w:rsidP="00E47F8F">
      <w:pPr>
        <w:pStyle w:val="ListParagraph"/>
        <w:tabs>
          <w:tab w:val="left" w:pos="2093"/>
          <w:tab w:val="left" w:pos="2096"/>
        </w:tabs>
        <w:ind w:left="2096" w:right="247" w:firstLine="0"/>
        <w:rPr>
          <w:sz w:val="20"/>
        </w:rPr>
      </w:pPr>
    </w:p>
    <w:p w14:paraId="09A33F68" w14:textId="77777777" w:rsidR="00E47F8F" w:rsidRDefault="00E47F8F" w:rsidP="00E47F8F">
      <w:pPr>
        <w:pStyle w:val="ListParagraph"/>
        <w:tabs>
          <w:tab w:val="left" w:pos="2093"/>
          <w:tab w:val="left" w:pos="2096"/>
        </w:tabs>
        <w:ind w:left="2096" w:right="247" w:firstLine="0"/>
        <w:rPr>
          <w:sz w:val="20"/>
        </w:rPr>
      </w:pPr>
    </w:p>
    <w:p w14:paraId="4FBFFDC9" w14:textId="77777777" w:rsidR="009263AA" w:rsidRDefault="00706CA3">
      <w:pPr>
        <w:pStyle w:val="Heading2"/>
        <w:numPr>
          <w:ilvl w:val="0"/>
          <w:numId w:val="8"/>
        </w:numPr>
        <w:tabs>
          <w:tab w:val="left" w:pos="677"/>
        </w:tabs>
        <w:ind w:left="677" w:hanging="566"/>
      </w:pPr>
      <w:r>
        <w:rPr>
          <w:color w:val="444444"/>
        </w:rPr>
        <w:t>THE</w:t>
      </w:r>
      <w:r>
        <w:rPr>
          <w:color w:val="444444"/>
          <w:spacing w:val="-6"/>
        </w:rPr>
        <w:t xml:space="preserve"> </w:t>
      </w:r>
      <w:r>
        <w:rPr>
          <w:color w:val="444444"/>
        </w:rPr>
        <w:t>PhD</w:t>
      </w:r>
      <w:r>
        <w:rPr>
          <w:color w:val="444444"/>
          <w:spacing w:val="-2"/>
        </w:rPr>
        <w:t xml:space="preserve"> </w:t>
      </w:r>
      <w:r>
        <w:rPr>
          <w:color w:val="444444"/>
        </w:rPr>
        <w:t>THESIS</w:t>
      </w:r>
      <w:r>
        <w:rPr>
          <w:color w:val="444444"/>
          <w:spacing w:val="-3"/>
        </w:rPr>
        <w:t xml:space="preserve"> </w:t>
      </w:r>
      <w:r>
        <w:rPr>
          <w:color w:val="444444"/>
        </w:rPr>
        <w:t>IN</w:t>
      </w:r>
      <w:r>
        <w:rPr>
          <w:color w:val="444444"/>
          <w:spacing w:val="-2"/>
        </w:rPr>
        <w:t xml:space="preserve"> </w:t>
      </w:r>
      <w:r>
        <w:rPr>
          <w:color w:val="444444"/>
        </w:rPr>
        <w:t>GEOGRAPHY</w:t>
      </w:r>
      <w:r>
        <w:rPr>
          <w:color w:val="444444"/>
          <w:spacing w:val="-3"/>
        </w:rPr>
        <w:t xml:space="preserve"> </w:t>
      </w:r>
      <w:r>
        <w:rPr>
          <w:color w:val="444444"/>
        </w:rPr>
        <w:t>AND</w:t>
      </w:r>
      <w:r>
        <w:rPr>
          <w:color w:val="444444"/>
          <w:spacing w:val="-3"/>
        </w:rPr>
        <w:t xml:space="preserve"> </w:t>
      </w:r>
      <w:r>
        <w:rPr>
          <w:color w:val="444444"/>
          <w:spacing w:val="-2"/>
        </w:rPr>
        <w:t>PLANNING</w:t>
      </w:r>
    </w:p>
    <w:p w14:paraId="1377F365" w14:textId="77777777" w:rsidR="009263AA" w:rsidRDefault="00706CA3">
      <w:pPr>
        <w:pStyle w:val="BodyText"/>
        <w:spacing w:before="246"/>
        <w:ind w:left="1530"/>
      </w:pPr>
      <w:r>
        <w:t>PhD</w:t>
      </w:r>
      <w:r>
        <w:rPr>
          <w:spacing w:val="-3"/>
        </w:rPr>
        <w:t xml:space="preserve"> </w:t>
      </w:r>
      <w:r>
        <w:t>students</w:t>
      </w:r>
      <w:r>
        <w:rPr>
          <w:spacing w:val="-2"/>
        </w:rPr>
        <w:t xml:space="preserve"> </w:t>
      </w:r>
      <w:r>
        <w:t>in</w:t>
      </w:r>
      <w:r>
        <w:rPr>
          <w:spacing w:val="-5"/>
        </w:rPr>
        <w:t xml:space="preserve"> </w:t>
      </w:r>
      <w:r>
        <w:t>the</w:t>
      </w:r>
      <w:r>
        <w:rPr>
          <w:spacing w:val="-4"/>
        </w:rPr>
        <w:t xml:space="preserve"> </w:t>
      </w:r>
      <w:r>
        <w:t>Geography</w:t>
      </w:r>
      <w:r>
        <w:rPr>
          <w:spacing w:val="-3"/>
        </w:rPr>
        <w:t xml:space="preserve"> </w:t>
      </w:r>
      <w:r>
        <w:t>and</w:t>
      </w:r>
      <w:r>
        <w:rPr>
          <w:spacing w:val="-3"/>
        </w:rPr>
        <w:t xml:space="preserve"> </w:t>
      </w:r>
      <w:r>
        <w:t>Planning</w:t>
      </w:r>
      <w:r>
        <w:rPr>
          <w:spacing w:val="-4"/>
        </w:rPr>
        <w:t xml:space="preserve"> </w:t>
      </w:r>
      <w:r>
        <w:t>Department</w:t>
      </w:r>
      <w:r>
        <w:rPr>
          <w:spacing w:val="-3"/>
        </w:rPr>
        <w:t xml:space="preserve"> </w:t>
      </w:r>
      <w:r>
        <w:t>have</w:t>
      </w:r>
      <w:r>
        <w:rPr>
          <w:spacing w:val="-4"/>
        </w:rPr>
        <w:t xml:space="preserve"> </w:t>
      </w:r>
      <w:r>
        <w:t>the</w:t>
      </w:r>
      <w:r>
        <w:rPr>
          <w:spacing w:val="-4"/>
        </w:rPr>
        <w:t xml:space="preserve"> </w:t>
      </w:r>
      <w:r>
        <w:t>option</w:t>
      </w:r>
      <w:r>
        <w:rPr>
          <w:spacing w:val="-3"/>
        </w:rPr>
        <w:t xml:space="preserve"> </w:t>
      </w:r>
      <w:r>
        <w:t>of</w:t>
      </w:r>
      <w:r>
        <w:rPr>
          <w:spacing w:val="-5"/>
        </w:rPr>
        <w:t xml:space="preserve"> </w:t>
      </w:r>
      <w:r>
        <w:t>writing</w:t>
      </w:r>
      <w:r>
        <w:rPr>
          <w:spacing w:val="-4"/>
        </w:rPr>
        <w:t xml:space="preserve"> </w:t>
      </w:r>
      <w:r>
        <w:t>a</w:t>
      </w:r>
      <w:r>
        <w:rPr>
          <w:spacing w:val="-3"/>
        </w:rPr>
        <w:t xml:space="preserve"> </w:t>
      </w:r>
      <w:r>
        <w:t>traditional</w:t>
      </w:r>
      <w:r>
        <w:rPr>
          <w:spacing w:val="-3"/>
        </w:rPr>
        <w:t xml:space="preserve"> </w:t>
      </w:r>
      <w:r>
        <w:t>thesis</w:t>
      </w:r>
      <w:r>
        <w:rPr>
          <w:spacing w:val="-3"/>
        </w:rPr>
        <w:t xml:space="preserve"> </w:t>
      </w:r>
      <w:r>
        <w:t>or</w:t>
      </w:r>
      <w:r>
        <w:rPr>
          <w:spacing w:val="-3"/>
        </w:rPr>
        <w:t xml:space="preserve"> </w:t>
      </w:r>
      <w:r>
        <w:t>a manuscript thesis.</w:t>
      </w:r>
    </w:p>
    <w:p w14:paraId="7BC12854" w14:textId="77777777" w:rsidR="009263AA" w:rsidRDefault="009263AA">
      <w:pPr>
        <w:pStyle w:val="BodyText"/>
        <w:spacing w:before="11"/>
        <w:rPr>
          <w:sz w:val="19"/>
        </w:rPr>
      </w:pPr>
    </w:p>
    <w:p w14:paraId="3C351906" w14:textId="77777777" w:rsidR="009263AA" w:rsidRDefault="00706CA3">
      <w:pPr>
        <w:pStyle w:val="ListParagraph"/>
        <w:numPr>
          <w:ilvl w:val="1"/>
          <w:numId w:val="8"/>
        </w:numPr>
        <w:tabs>
          <w:tab w:val="left" w:pos="1671"/>
        </w:tabs>
        <w:ind w:right="154"/>
        <w:rPr>
          <w:b/>
          <w:sz w:val="20"/>
        </w:rPr>
      </w:pPr>
      <w:r>
        <w:rPr>
          <w:b/>
          <w:sz w:val="20"/>
        </w:rPr>
        <w:t xml:space="preserve">Scope: </w:t>
      </w:r>
      <w:r>
        <w:rPr>
          <w:sz w:val="20"/>
        </w:rPr>
        <w:t>The PhD thesis is the major requirement of the program. It must comprise a coherent and unified research</w:t>
      </w:r>
      <w:r>
        <w:rPr>
          <w:spacing w:val="-2"/>
          <w:sz w:val="20"/>
        </w:rPr>
        <w:t xml:space="preserve"> </w:t>
      </w:r>
      <w:r>
        <w:rPr>
          <w:sz w:val="20"/>
        </w:rPr>
        <w:t>project</w:t>
      </w:r>
      <w:r>
        <w:rPr>
          <w:spacing w:val="-2"/>
          <w:sz w:val="20"/>
        </w:rPr>
        <w:t xml:space="preserve"> </w:t>
      </w:r>
      <w:r>
        <w:rPr>
          <w:sz w:val="20"/>
        </w:rPr>
        <w:t>in</w:t>
      </w:r>
      <w:r>
        <w:rPr>
          <w:spacing w:val="-2"/>
          <w:sz w:val="20"/>
        </w:rPr>
        <w:t xml:space="preserve"> </w:t>
      </w:r>
      <w:r>
        <w:rPr>
          <w:sz w:val="20"/>
        </w:rPr>
        <w:t>the case</w:t>
      </w:r>
      <w:r>
        <w:rPr>
          <w:spacing w:val="-3"/>
          <w:sz w:val="20"/>
        </w:rPr>
        <w:t xml:space="preserve"> </w:t>
      </w:r>
      <w:r>
        <w:rPr>
          <w:sz w:val="20"/>
        </w:rPr>
        <w:t>of</w:t>
      </w:r>
      <w:r>
        <w:rPr>
          <w:spacing w:val="-1"/>
          <w:sz w:val="20"/>
        </w:rPr>
        <w:t xml:space="preserve"> </w:t>
      </w:r>
      <w:r>
        <w:rPr>
          <w:sz w:val="20"/>
        </w:rPr>
        <w:t>a</w:t>
      </w:r>
      <w:r>
        <w:rPr>
          <w:spacing w:val="-2"/>
          <w:sz w:val="20"/>
        </w:rPr>
        <w:t xml:space="preserve"> </w:t>
      </w:r>
      <w:r>
        <w:rPr>
          <w:sz w:val="20"/>
        </w:rPr>
        <w:t>traditional</w:t>
      </w:r>
      <w:r>
        <w:rPr>
          <w:spacing w:val="-2"/>
          <w:sz w:val="20"/>
        </w:rPr>
        <w:t xml:space="preserve"> </w:t>
      </w:r>
      <w:r>
        <w:rPr>
          <w:sz w:val="20"/>
        </w:rPr>
        <w:t>thesis</w:t>
      </w:r>
      <w:r>
        <w:rPr>
          <w:spacing w:val="-4"/>
          <w:sz w:val="20"/>
        </w:rPr>
        <w:t xml:space="preserve"> </w:t>
      </w:r>
      <w:r>
        <w:rPr>
          <w:sz w:val="20"/>
        </w:rPr>
        <w:t>or</w:t>
      </w:r>
      <w:r>
        <w:rPr>
          <w:spacing w:val="-2"/>
          <w:sz w:val="20"/>
        </w:rPr>
        <w:t xml:space="preserve"> </w:t>
      </w:r>
      <w:r>
        <w:rPr>
          <w:sz w:val="20"/>
        </w:rPr>
        <w:t>a</w:t>
      </w:r>
      <w:r>
        <w:rPr>
          <w:spacing w:val="-2"/>
          <w:sz w:val="20"/>
        </w:rPr>
        <w:t xml:space="preserve"> </w:t>
      </w:r>
      <w:r>
        <w:rPr>
          <w:sz w:val="20"/>
        </w:rPr>
        <w:t>series</w:t>
      </w:r>
      <w:r>
        <w:rPr>
          <w:spacing w:val="-4"/>
          <w:sz w:val="20"/>
        </w:rPr>
        <w:t xml:space="preserve"> </w:t>
      </w:r>
      <w:r>
        <w:rPr>
          <w:sz w:val="20"/>
        </w:rPr>
        <w:t>of</w:t>
      </w:r>
      <w:r>
        <w:rPr>
          <w:spacing w:val="-4"/>
          <w:sz w:val="20"/>
        </w:rPr>
        <w:t xml:space="preserve"> </w:t>
      </w:r>
      <w:r>
        <w:rPr>
          <w:sz w:val="20"/>
        </w:rPr>
        <w:t>logically</w:t>
      </w:r>
      <w:r>
        <w:rPr>
          <w:spacing w:val="-2"/>
          <w:sz w:val="20"/>
        </w:rPr>
        <w:t xml:space="preserve"> </w:t>
      </w:r>
      <w:r>
        <w:rPr>
          <w:sz w:val="20"/>
        </w:rPr>
        <w:t>related</w:t>
      </w:r>
      <w:r>
        <w:rPr>
          <w:spacing w:val="-2"/>
          <w:sz w:val="20"/>
        </w:rPr>
        <w:t xml:space="preserve"> </w:t>
      </w:r>
      <w:r>
        <w:rPr>
          <w:sz w:val="20"/>
        </w:rPr>
        <w:t>research</w:t>
      </w:r>
      <w:r>
        <w:rPr>
          <w:spacing w:val="-2"/>
          <w:sz w:val="20"/>
        </w:rPr>
        <w:t xml:space="preserve"> </w:t>
      </w:r>
      <w:r>
        <w:rPr>
          <w:sz w:val="20"/>
        </w:rPr>
        <w:t>papers</w:t>
      </w:r>
      <w:r>
        <w:rPr>
          <w:spacing w:val="-2"/>
          <w:sz w:val="20"/>
        </w:rPr>
        <w:t xml:space="preserve"> </w:t>
      </w:r>
      <w:r>
        <w:rPr>
          <w:sz w:val="20"/>
        </w:rPr>
        <w:t>in</w:t>
      </w:r>
      <w:r>
        <w:rPr>
          <w:spacing w:val="-2"/>
          <w:sz w:val="20"/>
        </w:rPr>
        <w:t xml:space="preserve"> </w:t>
      </w:r>
      <w:r>
        <w:rPr>
          <w:sz w:val="20"/>
        </w:rPr>
        <w:t>the</w:t>
      </w:r>
      <w:r>
        <w:rPr>
          <w:spacing w:val="-3"/>
          <w:sz w:val="20"/>
        </w:rPr>
        <w:t xml:space="preserve"> </w:t>
      </w:r>
      <w:r>
        <w:rPr>
          <w:sz w:val="20"/>
        </w:rPr>
        <w:t>case</w:t>
      </w:r>
      <w:r>
        <w:rPr>
          <w:spacing w:val="-3"/>
          <w:sz w:val="20"/>
        </w:rPr>
        <w:t xml:space="preserve"> </w:t>
      </w:r>
      <w:r>
        <w:rPr>
          <w:sz w:val="20"/>
        </w:rPr>
        <w:t>of</w:t>
      </w:r>
      <w:r>
        <w:rPr>
          <w:spacing w:val="-4"/>
          <w:sz w:val="20"/>
        </w:rPr>
        <w:t xml:space="preserve"> </w:t>
      </w:r>
      <w:r>
        <w:rPr>
          <w:sz w:val="20"/>
        </w:rPr>
        <w:t>a manuscript thesis. It must be well written and display a scholarly understanding of the subject. And it must include a (or several) review(s) of previous work related to the original research conducted and a concluding summation of the thesis' contribution to the subject.</w:t>
      </w:r>
    </w:p>
    <w:p w14:paraId="5C0DD46B" w14:textId="77777777" w:rsidR="009263AA" w:rsidRDefault="009263AA">
      <w:pPr>
        <w:pStyle w:val="BodyText"/>
        <w:spacing w:before="12"/>
        <w:rPr>
          <w:sz w:val="19"/>
        </w:rPr>
      </w:pPr>
    </w:p>
    <w:p w14:paraId="199AF387" w14:textId="4AB1DEC7" w:rsidR="009263AA" w:rsidRDefault="00706CA3">
      <w:pPr>
        <w:pStyle w:val="ListParagraph"/>
        <w:numPr>
          <w:ilvl w:val="1"/>
          <w:numId w:val="8"/>
        </w:numPr>
        <w:tabs>
          <w:tab w:val="left" w:pos="1671"/>
        </w:tabs>
        <w:ind w:right="441"/>
        <w:rPr>
          <w:b/>
          <w:sz w:val="20"/>
        </w:rPr>
      </w:pPr>
      <w:r>
        <w:rPr>
          <w:b/>
          <w:sz w:val="20"/>
        </w:rPr>
        <w:t xml:space="preserve">Length: </w:t>
      </w:r>
      <w:r>
        <w:rPr>
          <w:sz w:val="20"/>
        </w:rPr>
        <w:t xml:space="preserve">While there is no set length to a Ph.D. thesis in </w:t>
      </w:r>
      <w:r w:rsidR="006B1AED">
        <w:rPr>
          <w:sz w:val="20"/>
        </w:rPr>
        <w:t>G</w:t>
      </w:r>
      <w:r>
        <w:rPr>
          <w:sz w:val="20"/>
        </w:rPr>
        <w:t>eography, past practice would suggest that most theses range between 150 and 300 pages of text; with traditional theses often approaching the upward boundary</w:t>
      </w:r>
      <w:r>
        <w:rPr>
          <w:spacing w:val="-3"/>
          <w:sz w:val="20"/>
        </w:rPr>
        <w:t xml:space="preserve"> </w:t>
      </w:r>
      <w:r>
        <w:rPr>
          <w:sz w:val="20"/>
        </w:rPr>
        <w:t>and</w:t>
      </w:r>
      <w:r>
        <w:rPr>
          <w:spacing w:val="-3"/>
          <w:sz w:val="20"/>
        </w:rPr>
        <w:t xml:space="preserve"> </w:t>
      </w:r>
      <w:r>
        <w:rPr>
          <w:sz w:val="20"/>
        </w:rPr>
        <w:t>manuscript</w:t>
      </w:r>
      <w:r>
        <w:rPr>
          <w:spacing w:val="-3"/>
          <w:sz w:val="20"/>
        </w:rPr>
        <w:t xml:space="preserve"> </w:t>
      </w:r>
      <w:r>
        <w:rPr>
          <w:sz w:val="20"/>
        </w:rPr>
        <w:t>theses</w:t>
      </w:r>
      <w:r>
        <w:rPr>
          <w:spacing w:val="-3"/>
          <w:sz w:val="20"/>
        </w:rPr>
        <w:t xml:space="preserve"> </w:t>
      </w:r>
      <w:r>
        <w:rPr>
          <w:sz w:val="20"/>
        </w:rPr>
        <w:t>more</w:t>
      </w:r>
      <w:r>
        <w:rPr>
          <w:spacing w:val="-4"/>
          <w:sz w:val="20"/>
        </w:rPr>
        <w:t xml:space="preserve"> </w:t>
      </w:r>
      <w:r>
        <w:rPr>
          <w:sz w:val="20"/>
        </w:rPr>
        <w:t>likely</w:t>
      </w:r>
      <w:r>
        <w:rPr>
          <w:spacing w:val="-3"/>
          <w:sz w:val="20"/>
        </w:rPr>
        <w:t xml:space="preserve"> </w:t>
      </w:r>
      <w:r>
        <w:rPr>
          <w:sz w:val="20"/>
        </w:rPr>
        <w:t>to</w:t>
      </w:r>
      <w:r>
        <w:rPr>
          <w:spacing w:val="-3"/>
          <w:sz w:val="20"/>
        </w:rPr>
        <w:t xml:space="preserve"> </w:t>
      </w:r>
      <w:r>
        <w:rPr>
          <w:sz w:val="20"/>
        </w:rPr>
        <w:t>be</w:t>
      </w:r>
      <w:r>
        <w:rPr>
          <w:spacing w:val="-4"/>
          <w:sz w:val="20"/>
        </w:rPr>
        <w:t xml:space="preserve"> </w:t>
      </w:r>
      <w:r>
        <w:rPr>
          <w:sz w:val="20"/>
        </w:rPr>
        <w:t>near</w:t>
      </w:r>
      <w:r>
        <w:rPr>
          <w:spacing w:val="-3"/>
          <w:sz w:val="20"/>
        </w:rPr>
        <w:t xml:space="preserve"> </w:t>
      </w:r>
      <w:r>
        <w:rPr>
          <w:sz w:val="20"/>
        </w:rPr>
        <w:t>the</w:t>
      </w:r>
      <w:r>
        <w:rPr>
          <w:spacing w:val="-2"/>
          <w:sz w:val="20"/>
        </w:rPr>
        <w:t xml:space="preserve"> </w:t>
      </w:r>
      <w:r>
        <w:rPr>
          <w:sz w:val="20"/>
        </w:rPr>
        <w:t>lower</w:t>
      </w:r>
      <w:r>
        <w:rPr>
          <w:spacing w:val="-3"/>
          <w:sz w:val="20"/>
        </w:rPr>
        <w:t xml:space="preserve"> </w:t>
      </w:r>
      <w:r>
        <w:rPr>
          <w:sz w:val="20"/>
        </w:rPr>
        <w:t>boundary.</w:t>
      </w:r>
      <w:r>
        <w:rPr>
          <w:spacing w:val="-3"/>
          <w:sz w:val="20"/>
        </w:rPr>
        <w:t xml:space="preserve"> </w:t>
      </w:r>
      <w:r>
        <w:rPr>
          <w:sz w:val="20"/>
        </w:rPr>
        <w:t>Manuscript</w:t>
      </w:r>
      <w:r>
        <w:rPr>
          <w:spacing w:val="-3"/>
          <w:sz w:val="20"/>
        </w:rPr>
        <w:t xml:space="preserve"> </w:t>
      </w:r>
      <w:r>
        <w:rPr>
          <w:sz w:val="20"/>
        </w:rPr>
        <w:t>theses</w:t>
      </w:r>
      <w:r>
        <w:rPr>
          <w:spacing w:val="-3"/>
          <w:sz w:val="20"/>
        </w:rPr>
        <w:t xml:space="preserve"> </w:t>
      </w:r>
      <w:r>
        <w:rPr>
          <w:sz w:val="20"/>
        </w:rPr>
        <w:t>also</w:t>
      </w:r>
      <w:r>
        <w:rPr>
          <w:spacing w:val="-3"/>
          <w:sz w:val="20"/>
        </w:rPr>
        <w:t xml:space="preserve"> </w:t>
      </w:r>
      <w:r>
        <w:rPr>
          <w:sz w:val="20"/>
        </w:rPr>
        <w:t>require that</w:t>
      </w:r>
      <w:r>
        <w:rPr>
          <w:spacing w:val="-1"/>
          <w:sz w:val="20"/>
        </w:rPr>
        <w:t xml:space="preserve"> </w:t>
      </w:r>
      <w:r>
        <w:rPr>
          <w:sz w:val="20"/>
        </w:rPr>
        <w:t>there</w:t>
      </w:r>
      <w:r>
        <w:rPr>
          <w:spacing w:val="-2"/>
          <w:sz w:val="20"/>
        </w:rPr>
        <w:t xml:space="preserve"> </w:t>
      </w:r>
      <w:r>
        <w:rPr>
          <w:sz w:val="20"/>
        </w:rPr>
        <w:t>be</w:t>
      </w:r>
      <w:r>
        <w:rPr>
          <w:spacing w:val="-2"/>
          <w:sz w:val="20"/>
        </w:rPr>
        <w:t xml:space="preserve"> </w:t>
      </w:r>
      <w:r>
        <w:rPr>
          <w:sz w:val="20"/>
        </w:rPr>
        <w:t>a</w:t>
      </w:r>
      <w:r>
        <w:rPr>
          <w:spacing w:val="-1"/>
          <w:sz w:val="20"/>
        </w:rPr>
        <w:t xml:space="preserve"> </w:t>
      </w:r>
      <w:r>
        <w:rPr>
          <w:sz w:val="20"/>
        </w:rPr>
        <w:t>minimum</w:t>
      </w:r>
      <w:r>
        <w:rPr>
          <w:spacing w:val="-2"/>
          <w:sz w:val="20"/>
        </w:rPr>
        <w:t xml:space="preserve"> </w:t>
      </w:r>
      <w:r>
        <w:rPr>
          <w:sz w:val="20"/>
        </w:rPr>
        <w:t>of</w:t>
      </w:r>
      <w:r>
        <w:rPr>
          <w:spacing w:val="-3"/>
          <w:sz w:val="20"/>
        </w:rPr>
        <w:t xml:space="preserve"> </w:t>
      </w:r>
      <w:r>
        <w:rPr>
          <w:sz w:val="20"/>
        </w:rPr>
        <w:t>three</w:t>
      </w:r>
      <w:r>
        <w:rPr>
          <w:spacing w:val="-2"/>
          <w:sz w:val="20"/>
        </w:rPr>
        <w:t xml:space="preserve"> </w:t>
      </w:r>
      <w:r>
        <w:rPr>
          <w:sz w:val="20"/>
        </w:rPr>
        <w:t>manuscripts in</w:t>
      </w:r>
      <w:r>
        <w:rPr>
          <w:spacing w:val="-1"/>
          <w:sz w:val="20"/>
        </w:rPr>
        <w:t xml:space="preserve"> </w:t>
      </w:r>
      <w:r>
        <w:rPr>
          <w:sz w:val="20"/>
        </w:rPr>
        <w:t>addition</w:t>
      </w:r>
      <w:r>
        <w:rPr>
          <w:spacing w:val="-1"/>
          <w:sz w:val="20"/>
        </w:rPr>
        <w:t xml:space="preserve"> </w:t>
      </w:r>
      <w:r>
        <w:rPr>
          <w:sz w:val="20"/>
        </w:rPr>
        <w:t>to</w:t>
      </w:r>
      <w:r>
        <w:rPr>
          <w:spacing w:val="-1"/>
          <w:sz w:val="20"/>
        </w:rPr>
        <w:t xml:space="preserve"> </w:t>
      </w:r>
      <w:r>
        <w:rPr>
          <w:sz w:val="20"/>
        </w:rPr>
        <w:t>the</w:t>
      </w:r>
      <w:r>
        <w:rPr>
          <w:spacing w:val="-2"/>
          <w:sz w:val="20"/>
        </w:rPr>
        <w:t xml:space="preserve"> </w:t>
      </w:r>
      <w:r>
        <w:rPr>
          <w:sz w:val="20"/>
        </w:rPr>
        <w:t>introduction,</w:t>
      </w:r>
      <w:r>
        <w:rPr>
          <w:spacing w:val="-1"/>
          <w:sz w:val="20"/>
        </w:rPr>
        <w:t xml:space="preserve"> </w:t>
      </w:r>
      <w:r>
        <w:rPr>
          <w:sz w:val="20"/>
        </w:rPr>
        <w:t>literature</w:t>
      </w:r>
      <w:r>
        <w:rPr>
          <w:spacing w:val="-2"/>
          <w:sz w:val="20"/>
        </w:rPr>
        <w:t xml:space="preserve"> </w:t>
      </w:r>
      <w:r>
        <w:rPr>
          <w:sz w:val="20"/>
        </w:rPr>
        <w:t>review</w:t>
      </w:r>
      <w:r>
        <w:rPr>
          <w:spacing w:val="-2"/>
          <w:sz w:val="20"/>
        </w:rPr>
        <w:t xml:space="preserve"> </w:t>
      </w:r>
      <w:r>
        <w:rPr>
          <w:sz w:val="20"/>
        </w:rPr>
        <w:t>(optional</w:t>
      </w:r>
      <w:r>
        <w:rPr>
          <w:spacing w:val="-1"/>
          <w:sz w:val="20"/>
        </w:rPr>
        <w:t xml:space="preserve"> </w:t>
      </w:r>
      <w:r>
        <w:rPr>
          <w:sz w:val="20"/>
        </w:rPr>
        <w:t>at discretion of supervisor in consultation with the student) and conclusions.</w:t>
      </w:r>
    </w:p>
    <w:p w14:paraId="687D2FAC" w14:textId="77777777" w:rsidR="009263AA" w:rsidRDefault="009263AA">
      <w:pPr>
        <w:pStyle w:val="BodyText"/>
        <w:spacing w:before="2"/>
      </w:pPr>
    </w:p>
    <w:p w14:paraId="259ACB14" w14:textId="77777777" w:rsidR="009263AA" w:rsidRDefault="00706CA3">
      <w:pPr>
        <w:pStyle w:val="ListParagraph"/>
        <w:numPr>
          <w:ilvl w:val="1"/>
          <w:numId w:val="8"/>
        </w:numPr>
        <w:tabs>
          <w:tab w:val="left" w:pos="1671"/>
        </w:tabs>
        <w:ind w:right="436"/>
        <w:rPr>
          <w:b/>
          <w:sz w:val="20"/>
        </w:rPr>
      </w:pPr>
      <w:r>
        <w:rPr>
          <w:b/>
          <w:sz w:val="20"/>
        </w:rPr>
        <w:t>Original</w:t>
      </w:r>
      <w:r>
        <w:rPr>
          <w:b/>
          <w:spacing w:val="-4"/>
          <w:sz w:val="20"/>
        </w:rPr>
        <w:t xml:space="preserve"> </w:t>
      </w:r>
      <w:r>
        <w:rPr>
          <w:b/>
          <w:sz w:val="20"/>
        </w:rPr>
        <w:t>Research:</w:t>
      </w:r>
      <w:r>
        <w:rPr>
          <w:b/>
          <w:spacing w:val="-2"/>
          <w:sz w:val="20"/>
        </w:rPr>
        <w:t xml:space="preserve"> </w:t>
      </w:r>
      <w:r>
        <w:rPr>
          <w:sz w:val="20"/>
        </w:rPr>
        <w:t>A</w:t>
      </w:r>
      <w:r>
        <w:rPr>
          <w:spacing w:val="-4"/>
          <w:sz w:val="20"/>
        </w:rPr>
        <w:t xml:space="preserve"> </w:t>
      </w:r>
      <w:r>
        <w:rPr>
          <w:sz w:val="20"/>
        </w:rPr>
        <w:t>thesis</w:t>
      </w:r>
      <w:r>
        <w:rPr>
          <w:spacing w:val="-4"/>
          <w:sz w:val="20"/>
        </w:rPr>
        <w:t xml:space="preserve"> </w:t>
      </w:r>
      <w:r>
        <w:rPr>
          <w:sz w:val="20"/>
        </w:rPr>
        <w:t>must</w:t>
      </w:r>
      <w:r>
        <w:rPr>
          <w:spacing w:val="-4"/>
          <w:sz w:val="20"/>
        </w:rPr>
        <w:t xml:space="preserve"> </w:t>
      </w:r>
      <w:r>
        <w:rPr>
          <w:sz w:val="20"/>
        </w:rPr>
        <w:t>involve</w:t>
      </w:r>
      <w:r>
        <w:rPr>
          <w:spacing w:val="-4"/>
          <w:sz w:val="20"/>
        </w:rPr>
        <w:t xml:space="preserve"> </w:t>
      </w:r>
      <w:r>
        <w:rPr>
          <w:sz w:val="20"/>
        </w:rPr>
        <w:t>the</w:t>
      </w:r>
      <w:r>
        <w:rPr>
          <w:spacing w:val="-4"/>
          <w:sz w:val="20"/>
        </w:rPr>
        <w:t xml:space="preserve"> </w:t>
      </w:r>
      <w:r>
        <w:rPr>
          <w:sz w:val="20"/>
        </w:rPr>
        <w:t>collection,</w:t>
      </w:r>
      <w:r>
        <w:rPr>
          <w:spacing w:val="-4"/>
          <w:sz w:val="20"/>
        </w:rPr>
        <w:t xml:space="preserve"> </w:t>
      </w:r>
      <w:r>
        <w:rPr>
          <w:sz w:val="20"/>
        </w:rPr>
        <w:t>analysis</w:t>
      </w:r>
      <w:r>
        <w:rPr>
          <w:spacing w:val="-4"/>
          <w:sz w:val="20"/>
        </w:rPr>
        <w:t xml:space="preserve"> </w:t>
      </w:r>
      <w:r>
        <w:rPr>
          <w:sz w:val="20"/>
        </w:rPr>
        <w:t>and</w:t>
      </w:r>
      <w:r>
        <w:rPr>
          <w:spacing w:val="-4"/>
          <w:sz w:val="20"/>
        </w:rPr>
        <w:t xml:space="preserve"> </w:t>
      </w:r>
      <w:r>
        <w:rPr>
          <w:sz w:val="20"/>
        </w:rPr>
        <w:t>interpretation</w:t>
      </w:r>
      <w:r>
        <w:rPr>
          <w:spacing w:val="-4"/>
          <w:sz w:val="20"/>
        </w:rPr>
        <w:t xml:space="preserve"> </w:t>
      </w:r>
      <w:r>
        <w:rPr>
          <w:sz w:val="20"/>
        </w:rPr>
        <w:t>of</w:t>
      </w:r>
      <w:r>
        <w:rPr>
          <w:spacing w:val="-5"/>
          <w:sz w:val="20"/>
        </w:rPr>
        <w:t xml:space="preserve"> </w:t>
      </w:r>
      <w:r>
        <w:rPr>
          <w:sz w:val="20"/>
        </w:rPr>
        <w:t>primary</w:t>
      </w:r>
      <w:r>
        <w:rPr>
          <w:spacing w:val="-4"/>
          <w:sz w:val="20"/>
        </w:rPr>
        <w:t xml:space="preserve"> </w:t>
      </w:r>
      <w:r>
        <w:rPr>
          <w:sz w:val="20"/>
        </w:rPr>
        <w:t>material</w:t>
      </w:r>
      <w:r>
        <w:rPr>
          <w:spacing w:val="-4"/>
          <w:sz w:val="20"/>
        </w:rPr>
        <w:t xml:space="preserve"> </w:t>
      </w:r>
      <w:r>
        <w:rPr>
          <w:sz w:val="20"/>
        </w:rPr>
        <w:t>from field, laboratory, theoretical, or archival research. The expectation is that the thesis makes an original contribution to geographic knowledge.</w:t>
      </w:r>
    </w:p>
    <w:p w14:paraId="3E6D7FD4" w14:textId="77777777" w:rsidR="009263AA" w:rsidRDefault="009263AA">
      <w:pPr>
        <w:pStyle w:val="BodyText"/>
      </w:pPr>
    </w:p>
    <w:p w14:paraId="09CDBF63" w14:textId="1B559BE9" w:rsidR="009263AA" w:rsidRDefault="00706CA3">
      <w:pPr>
        <w:pStyle w:val="ListParagraph"/>
        <w:numPr>
          <w:ilvl w:val="1"/>
          <w:numId w:val="8"/>
        </w:numPr>
        <w:tabs>
          <w:tab w:val="left" w:pos="1671"/>
        </w:tabs>
        <w:rPr>
          <w:b/>
          <w:sz w:val="20"/>
        </w:rPr>
      </w:pPr>
      <w:r>
        <w:rPr>
          <w:b/>
          <w:sz w:val="20"/>
        </w:rPr>
        <w:t>Form:</w:t>
      </w:r>
      <w:r>
        <w:rPr>
          <w:b/>
          <w:spacing w:val="-4"/>
          <w:sz w:val="20"/>
        </w:rPr>
        <w:t xml:space="preserve"> </w:t>
      </w:r>
      <w:r>
        <w:rPr>
          <w:sz w:val="20"/>
        </w:rPr>
        <w:t>Please</w:t>
      </w:r>
      <w:r>
        <w:rPr>
          <w:spacing w:val="-6"/>
          <w:sz w:val="20"/>
        </w:rPr>
        <w:t xml:space="preserve"> </w:t>
      </w:r>
      <w:r>
        <w:rPr>
          <w:sz w:val="20"/>
        </w:rPr>
        <w:t>see</w:t>
      </w:r>
      <w:r>
        <w:rPr>
          <w:spacing w:val="-5"/>
          <w:sz w:val="20"/>
        </w:rPr>
        <w:t xml:space="preserve"> </w:t>
      </w:r>
      <w:r>
        <w:rPr>
          <w:sz w:val="20"/>
        </w:rPr>
        <w:t>"</w:t>
      </w:r>
      <w:hyperlink r:id="rId17">
        <w:r>
          <w:rPr>
            <w:color w:val="0000FF"/>
            <w:sz w:val="20"/>
            <w:u w:val="single" w:color="0000FF"/>
          </w:rPr>
          <w:t>General</w:t>
        </w:r>
        <w:r>
          <w:rPr>
            <w:color w:val="0000FF"/>
            <w:spacing w:val="-5"/>
            <w:sz w:val="20"/>
            <w:u w:val="single" w:color="0000FF"/>
          </w:rPr>
          <w:t xml:space="preserve"> </w:t>
        </w:r>
        <w:r>
          <w:rPr>
            <w:color w:val="0000FF"/>
            <w:sz w:val="20"/>
            <w:u w:val="single" w:color="0000FF"/>
          </w:rPr>
          <w:t>Form</w:t>
        </w:r>
        <w:r>
          <w:rPr>
            <w:color w:val="0000FF"/>
            <w:spacing w:val="-6"/>
            <w:sz w:val="20"/>
            <w:u w:val="single" w:color="0000FF"/>
          </w:rPr>
          <w:t xml:space="preserve"> </w:t>
        </w:r>
        <w:r>
          <w:rPr>
            <w:color w:val="0000FF"/>
            <w:sz w:val="20"/>
            <w:u w:val="single" w:color="0000FF"/>
          </w:rPr>
          <w:t>of</w:t>
        </w:r>
        <w:r>
          <w:rPr>
            <w:color w:val="0000FF"/>
            <w:spacing w:val="-5"/>
            <w:sz w:val="20"/>
            <w:u w:val="single" w:color="0000FF"/>
          </w:rPr>
          <w:t xml:space="preserve"> </w:t>
        </w:r>
        <w:r>
          <w:rPr>
            <w:color w:val="0000FF"/>
            <w:sz w:val="20"/>
            <w:u w:val="single" w:color="0000FF"/>
          </w:rPr>
          <w:t>Theses</w:t>
        </w:r>
      </w:hyperlink>
      <w:r>
        <w:rPr>
          <w:sz w:val="20"/>
        </w:rPr>
        <w:t>"</w:t>
      </w:r>
      <w:r>
        <w:rPr>
          <w:spacing w:val="-6"/>
          <w:sz w:val="20"/>
        </w:rPr>
        <w:t xml:space="preserve"> </w:t>
      </w:r>
      <w:r>
        <w:rPr>
          <w:sz w:val="20"/>
        </w:rPr>
        <w:t>available</w:t>
      </w:r>
      <w:r>
        <w:rPr>
          <w:spacing w:val="-6"/>
          <w:sz w:val="20"/>
        </w:rPr>
        <w:t xml:space="preserve"> </w:t>
      </w:r>
      <w:r>
        <w:rPr>
          <w:sz w:val="20"/>
        </w:rPr>
        <w:t>at</w:t>
      </w:r>
      <w:r>
        <w:rPr>
          <w:spacing w:val="-5"/>
          <w:sz w:val="20"/>
        </w:rPr>
        <w:t xml:space="preserve"> </w:t>
      </w:r>
      <w:r>
        <w:rPr>
          <w:sz w:val="20"/>
        </w:rPr>
        <w:t>the</w:t>
      </w:r>
      <w:r>
        <w:rPr>
          <w:spacing w:val="-6"/>
          <w:sz w:val="20"/>
        </w:rPr>
        <w:t xml:space="preserve"> </w:t>
      </w:r>
      <w:r>
        <w:rPr>
          <w:sz w:val="20"/>
        </w:rPr>
        <w:t>School</w:t>
      </w:r>
      <w:r>
        <w:rPr>
          <w:spacing w:val="-5"/>
          <w:sz w:val="20"/>
        </w:rPr>
        <w:t xml:space="preserve"> </w:t>
      </w:r>
      <w:r>
        <w:rPr>
          <w:sz w:val="20"/>
        </w:rPr>
        <w:t>of</w:t>
      </w:r>
      <w:r>
        <w:rPr>
          <w:spacing w:val="-7"/>
          <w:sz w:val="20"/>
        </w:rPr>
        <w:t xml:space="preserve"> </w:t>
      </w:r>
      <w:r>
        <w:rPr>
          <w:sz w:val="20"/>
        </w:rPr>
        <w:t>Graduate</w:t>
      </w:r>
      <w:r>
        <w:rPr>
          <w:spacing w:val="-5"/>
          <w:sz w:val="20"/>
        </w:rPr>
        <w:t xml:space="preserve"> </w:t>
      </w:r>
      <w:r>
        <w:rPr>
          <w:spacing w:val="-2"/>
          <w:sz w:val="20"/>
        </w:rPr>
        <w:t>Studies.</w:t>
      </w:r>
    </w:p>
    <w:p w14:paraId="3533E480" w14:textId="77777777" w:rsidR="009263AA" w:rsidRDefault="009263AA">
      <w:pPr>
        <w:pStyle w:val="BodyText"/>
        <w:spacing w:before="1"/>
        <w:rPr>
          <w:sz w:val="15"/>
        </w:rPr>
      </w:pPr>
    </w:p>
    <w:p w14:paraId="22D1CA6F" w14:textId="77777777" w:rsidR="009263AA" w:rsidRDefault="00706CA3">
      <w:pPr>
        <w:pStyle w:val="BodyText"/>
        <w:spacing w:before="59"/>
        <w:ind w:left="1671"/>
      </w:pPr>
      <w:r>
        <w:t>The</w:t>
      </w:r>
      <w:r>
        <w:rPr>
          <w:spacing w:val="-8"/>
        </w:rPr>
        <w:t xml:space="preserve"> </w:t>
      </w:r>
      <w:r>
        <w:t>following</w:t>
      </w:r>
      <w:r>
        <w:rPr>
          <w:spacing w:val="-8"/>
        </w:rPr>
        <w:t xml:space="preserve"> </w:t>
      </w:r>
      <w:r>
        <w:t>are</w:t>
      </w:r>
      <w:r>
        <w:rPr>
          <w:spacing w:val="-8"/>
        </w:rPr>
        <w:t xml:space="preserve"> </w:t>
      </w:r>
      <w:r>
        <w:t>other</w:t>
      </w:r>
      <w:r>
        <w:rPr>
          <w:spacing w:val="-7"/>
        </w:rPr>
        <w:t xml:space="preserve"> </w:t>
      </w:r>
      <w:r>
        <w:t>requirements</w:t>
      </w:r>
      <w:r>
        <w:rPr>
          <w:spacing w:val="-6"/>
        </w:rPr>
        <w:t xml:space="preserve"> </w:t>
      </w:r>
      <w:r>
        <w:t>for</w:t>
      </w:r>
      <w:r>
        <w:rPr>
          <w:spacing w:val="-7"/>
        </w:rPr>
        <w:t xml:space="preserve"> </w:t>
      </w:r>
      <w:r>
        <w:t>the</w:t>
      </w:r>
      <w:r>
        <w:rPr>
          <w:spacing w:val="-8"/>
        </w:rPr>
        <w:t xml:space="preserve"> </w:t>
      </w:r>
      <w:r>
        <w:t>manuscript</w:t>
      </w:r>
      <w:r>
        <w:rPr>
          <w:spacing w:val="-7"/>
        </w:rPr>
        <w:t xml:space="preserve"> </w:t>
      </w:r>
      <w:r>
        <w:t>thesis</w:t>
      </w:r>
      <w:r>
        <w:rPr>
          <w:spacing w:val="-7"/>
        </w:rPr>
        <w:t xml:space="preserve"> </w:t>
      </w:r>
      <w:r>
        <w:rPr>
          <w:spacing w:val="-2"/>
        </w:rPr>
        <w:t>option:</w:t>
      </w:r>
    </w:p>
    <w:p w14:paraId="654FC62F" w14:textId="77777777" w:rsidR="009263AA" w:rsidRDefault="009263AA">
      <w:pPr>
        <w:pStyle w:val="BodyText"/>
        <w:spacing w:before="1"/>
      </w:pPr>
    </w:p>
    <w:p w14:paraId="4072EC50" w14:textId="77777777" w:rsidR="009263AA" w:rsidRDefault="00706CA3">
      <w:pPr>
        <w:pStyle w:val="BodyText"/>
        <w:ind w:left="1671" w:right="188"/>
      </w:pPr>
      <w:r>
        <w:rPr>
          <w:b/>
        </w:rPr>
        <w:t>Expectations:</w:t>
      </w:r>
      <w:r>
        <w:rPr>
          <w:b/>
          <w:spacing w:val="40"/>
        </w:rPr>
        <w:t xml:space="preserve"> </w:t>
      </w:r>
      <w:r>
        <w:t>The</w:t>
      </w:r>
      <w:r>
        <w:rPr>
          <w:spacing w:val="-4"/>
        </w:rPr>
        <w:t xml:space="preserve"> </w:t>
      </w:r>
      <w:r>
        <w:t>intellectual</w:t>
      </w:r>
      <w:r>
        <w:rPr>
          <w:spacing w:val="-4"/>
        </w:rPr>
        <w:t xml:space="preserve"> </w:t>
      </w:r>
      <w:r>
        <w:t>effort</w:t>
      </w:r>
      <w:r>
        <w:rPr>
          <w:spacing w:val="-3"/>
        </w:rPr>
        <w:t xml:space="preserve"> </w:t>
      </w:r>
      <w:r>
        <w:t>behind</w:t>
      </w:r>
      <w:r>
        <w:rPr>
          <w:spacing w:val="-3"/>
        </w:rPr>
        <w:t xml:space="preserve"> </w:t>
      </w:r>
      <w:r>
        <w:t>the</w:t>
      </w:r>
      <w:r>
        <w:rPr>
          <w:spacing w:val="-4"/>
        </w:rPr>
        <w:t xml:space="preserve"> </w:t>
      </w:r>
      <w:r>
        <w:t>manuscripts</w:t>
      </w:r>
      <w:r>
        <w:rPr>
          <w:spacing w:val="-2"/>
        </w:rPr>
        <w:t xml:space="preserve"> </w:t>
      </w:r>
      <w:r>
        <w:t>must</w:t>
      </w:r>
      <w:r>
        <w:rPr>
          <w:spacing w:val="-3"/>
        </w:rPr>
        <w:t xml:space="preserve"> </w:t>
      </w:r>
      <w:r>
        <w:t>be</w:t>
      </w:r>
      <w:r>
        <w:rPr>
          <w:spacing w:val="-4"/>
        </w:rPr>
        <w:t xml:space="preserve"> </w:t>
      </w:r>
      <w:r>
        <w:t>dominated</w:t>
      </w:r>
      <w:r>
        <w:rPr>
          <w:spacing w:val="-3"/>
        </w:rPr>
        <w:t xml:space="preserve"> </w:t>
      </w:r>
      <w:r>
        <w:t>by the</w:t>
      </w:r>
      <w:r>
        <w:rPr>
          <w:spacing w:val="-4"/>
        </w:rPr>
        <w:t xml:space="preserve"> </w:t>
      </w:r>
      <w:r>
        <w:t>student.</w:t>
      </w:r>
      <w:r>
        <w:rPr>
          <w:spacing w:val="40"/>
        </w:rPr>
        <w:t xml:space="preserve"> </w:t>
      </w:r>
      <w:r>
        <w:t>Students</w:t>
      </w:r>
      <w:r>
        <w:rPr>
          <w:spacing w:val="-2"/>
        </w:rPr>
        <w:t xml:space="preserve"> </w:t>
      </w:r>
      <w:r>
        <w:t>will normally hold first authorship on the manuscripts that constitute the thesis.</w:t>
      </w:r>
      <w:r>
        <w:rPr>
          <w:spacing w:val="40"/>
        </w:rPr>
        <w:t xml:space="preserve"> </w:t>
      </w:r>
      <w:r>
        <w:t>When there is multiple authorship,</w:t>
      </w:r>
      <w:r>
        <w:rPr>
          <w:spacing w:val="-3"/>
        </w:rPr>
        <w:t xml:space="preserve"> </w:t>
      </w:r>
      <w:r>
        <w:t>the</w:t>
      </w:r>
      <w:r>
        <w:rPr>
          <w:spacing w:val="-4"/>
        </w:rPr>
        <w:t xml:space="preserve"> </w:t>
      </w:r>
      <w:r>
        <w:t>thesis</w:t>
      </w:r>
      <w:r>
        <w:rPr>
          <w:spacing w:val="-3"/>
        </w:rPr>
        <w:t xml:space="preserve"> </w:t>
      </w:r>
      <w:r>
        <w:t>must</w:t>
      </w:r>
      <w:r>
        <w:rPr>
          <w:spacing w:val="-5"/>
        </w:rPr>
        <w:t xml:space="preserve"> </w:t>
      </w:r>
      <w:r>
        <w:t>include</w:t>
      </w:r>
      <w:r>
        <w:rPr>
          <w:spacing w:val="-4"/>
        </w:rPr>
        <w:t xml:space="preserve"> </w:t>
      </w:r>
      <w:r>
        <w:t>an</w:t>
      </w:r>
      <w:r>
        <w:rPr>
          <w:spacing w:val="-3"/>
        </w:rPr>
        <w:t xml:space="preserve"> </w:t>
      </w:r>
      <w:r>
        <w:t>authorship</w:t>
      </w:r>
      <w:r>
        <w:rPr>
          <w:spacing w:val="-3"/>
        </w:rPr>
        <w:t xml:space="preserve"> </w:t>
      </w:r>
      <w:r>
        <w:t>statement</w:t>
      </w:r>
      <w:r>
        <w:rPr>
          <w:spacing w:val="-3"/>
        </w:rPr>
        <w:t xml:space="preserve"> </w:t>
      </w:r>
      <w:r>
        <w:t>outlining</w:t>
      </w:r>
      <w:r>
        <w:rPr>
          <w:spacing w:val="-4"/>
        </w:rPr>
        <w:t xml:space="preserve"> </w:t>
      </w:r>
      <w:r>
        <w:t>the</w:t>
      </w:r>
      <w:r>
        <w:rPr>
          <w:spacing w:val="-4"/>
        </w:rPr>
        <w:t xml:space="preserve"> </w:t>
      </w:r>
      <w:r>
        <w:t>role</w:t>
      </w:r>
      <w:r>
        <w:rPr>
          <w:spacing w:val="-4"/>
        </w:rPr>
        <w:t xml:space="preserve"> </w:t>
      </w:r>
      <w:r>
        <w:t>of</w:t>
      </w:r>
      <w:r>
        <w:rPr>
          <w:spacing w:val="-4"/>
        </w:rPr>
        <w:t xml:space="preserve"> </w:t>
      </w:r>
      <w:r>
        <w:t>all</w:t>
      </w:r>
      <w:r>
        <w:rPr>
          <w:spacing w:val="-4"/>
        </w:rPr>
        <w:t xml:space="preserve"> </w:t>
      </w:r>
      <w:r>
        <w:t>authors</w:t>
      </w:r>
      <w:r>
        <w:rPr>
          <w:spacing w:val="-3"/>
        </w:rPr>
        <w:t xml:space="preserve"> </w:t>
      </w:r>
      <w:r>
        <w:t>and</w:t>
      </w:r>
      <w:r>
        <w:rPr>
          <w:spacing w:val="-4"/>
        </w:rPr>
        <w:t xml:space="preserve"> </w:t>
      </w:r>
      <w:r>
        <w:t>specifying</w:t>
      </w:r>
      <w:r>
        <w:rPr>
          <w:spacing w:val="-4"/>
        </w:rPr>
        <w:t xml:space="preserve"> </w:t>
      </w:r>
      <w:r>
        <w:t>the contributions of the thesis author.</w:t>
      </w:r>
      <w:r>
        <w:rPr>
          <w:spacing w:val="40"/>
        </w:rPr>
        <w:t xml:space="preserve"> </w:t>
      </w:r>
      <w:r>
        <w:t>When work from a previously published or in-press manuscript is included in the thesis, a waiver from the copyright holders is normally required and should be included in an appendix.</w:t>
      </w:r>
    </w:p>
    <w:p w14:paraId="13E0A0D7" w14:textId="77777777" w:rsidR="009263AA" w:rsidRDefault="009263AA">
      <w:pPr>
        <w:pStyle w:val="BodyText"/>
      </w:pPr>
    </w:p>
    <w:p w14:paraId="2B872189" w14:textId="77777777" w:rsidR="009263AA" w:rsidRDefault="00706CA3">
      <w:pPr>
        <w:pStyle w:val="BodyText"/>
        <w:ind w:left="1671"/>
      </w:pPr>
      <w:r>
        <w:rPr>
          <w:b/>
        </w:rPr>
        <w:t>Publication:</w:t>
      </w:r>
      <w:r>
        <w:rPr>
          <w:b/>
          <w:spacing w:val="-2"/>
        </w:rPr>
        <w:t xml:space="preserve"> </w:t>
      </w:r>
      <w:r>
        <w:t>The</w:t>
      </w:r>
      <w:r>
        <w:rPr>
          <w:spacing w:val="-2"/>
        </w:rPr>
        <w:t xml:space="preserve"> </w:t>
      </w:r>
      <w:r>
        <w:t>manuscripts</w:t>
      </w:r>
      <w:r>
        <w:rPr>
          <w:spacing w:val="-4"/>
        </w:rPr>
        <w:t xml:space="preserve"> </w:t>
      </w:r>
      <w:r>
        <w:t>may</w:t>
      </w:r>
      <w:r>
        <w:rPr>
          <w:spacing w:val="-2"/>
        </w:rPr>
        <w:t xml:space="preserve"> </w:t>
      </w:r>
      <w:r>
        <w:t>be</w:t>
      </w:r>
      <w:r>
        <w:rPr>
          <w:spacing w:val="-4"/>
        </w:rPr>
        <w:t xml:space="preserve"> </w:t>
      </w:r>
      <w:r>
        <w:t>ready</w:t>
      </w:r>
      <w:r>
        <w:rPr>
          <w:spacing w:val="-3"/>
        </w:rPr>
        <w:t xml:space="preserve"> </w:t>
      </w:r>
      <w:r>
        <w:t>for submission,</w:t>
      </w:r>
      <w:r>
        <w:rPr>
          <w:spacing w:val="-5"/>
        </w:rPr>
        <w:t xml:space="preserve"> </w:t>
      </w:r>
      <w:r>
        <w:t>submitted,</w:t>
      </w:r>
      <w:r>
        <w:rPr>
          <w:spacing w:val="-3"/>
        </w:rPr>
        <w:t xml:space="preserve"> </w:t>
      </w:r>
      <w:r>
        <w:t>in</w:t>
      </w:r>
      <w:r>
        <w:rPr>
          <w:spacing w:val="-3"/>
        </w:rPr>
        <w:t xml:space="preserve"> </w:t>
      </w:r>
      <w:r>
        <w:t>press,</w:t>
      </w:r>
      <w:r>
        <w:rPr>
          <w:spacing w:val="-5"/>
        </w:rPr>
        <w:t xml:space="preserve"> </w:t>
      </w:r>
      <w:r>
        <w:t>or</w:t>
      </w:r>
      <w:r>
        <w:rPr>
          <w:spacing w:val="-3"/>
        </w:rPr>
        <w:t xml:space="preserve"> </w:t>
      </w:r>
      <w:r>
        <w:t>published.</w:t>
      </w:r>
      <w:r>
        <w:rPr>
          <w:spacing w:val="40"/>
        </w:rPr>
        <w:t xml:space="preserve"> </w:t>
      </w:r>
      <w:r>
        <w:t>Manuscripts</w:t>
      </w:r>
      <w:r>
        <w:rPr>
          <w:spacing w:val="-2"/>
        </w:rPr>
        <w:t xml:space="preserve"> </w:t>
      </w:r>
      <w:r>
        <w:t>will typically be peer-reviewed journal articles, but other formats, such as book chapters, may be appropriate as negotiated with the supervisor and committee.</w:t>
      </w:r>
    </w:p>
    <w:p w14:paraId="7A1E5EE8" w14:textId="77777777" w:rsidR="009263AA" w:rsidRDefault="009263AA">
      <w:pPr>
        <w:pStyle w:val="BodyText"/>
      </w:pPr>
    </w:p>
    <w:p w14:paraId="7A2BD7D3" w14:textId="77777777" w:rsidR="009263AA" w:rsidRDefault="00706CA3">
      <w:pPr>
        <w:pStyle w:val="BodyText"/>
        <w:ind w:left="1671" w:right="112"/>
      </w:pPr>
      <w:r>
        <w:rPr>
          <w:b/>
        </w:rPr>
        <w:t xml:space="preserve">References: </w:t>
      </w:r>
      <w:r>
        <w:t>There are two options for presenting references.</w:t>
      </w:r>
      <w:r>
        <w:rPr>
          <w:spacing w:val="40"/>
        </w:rPr>
        <w:t xml:space="preserve"> </w:t>
      </w:r>
      <w:r>
        <w:t>1) References can be consolidated at the end of the</w:t>
      </w:r>
      <w:r>
        <w:rPr>
          <w:spacing w:val="-3"/>
        </w:rPr>
        <w:t xml:space="preserve"> </w:t>
      </w:r>
      <w:r>
        <w:t>thesis</w:t>
      </w:r>
      <w:r>
        <w:rPr>
          <w:spacing w:val="-2"/>
        </w:rPr>
        <w:t xml:space="preserve"> </w:t>
      </w:r>
      <w:r>
        <w:t>or</w:t>
      </w:r>
      <w:r>
        <w:rPr>
          <w:spacing w:val="-2"/>
        </w:rPr>
        <w:t xml:space="preserve"> </w:t>
      </w:r>
      <w:r>
        <w:t>2)</w:t>
      </w:r>
      <w:r>
        <w:rPr>
          <w:spacing w:val="-3"/>
        </w:rPr>
        <w:t xml:space="preserve"> </w:t>
      </w:r>
      <w:r>
        <w:t>References</w:t>
      </w:r>
      <w:r>
        <w:rPr>
          <w:spacing w:val="-2"/>
        </w:rPr>
        <w:t xml:space="preserve"> </w:t>
      </w:r>
      <w:r>
        <w:t>can</w:t>
      </w:r>
      <w:r>
        <w:rPr>
          <w:spacing w:val="-2"/>
        </w:rPr>
        <w:t xml:space="preserve"> </w:t>
      </w:r>
      <w:r>
        <w:t>be</w:t>
      </w:r>
      <w:r>
        <w:rPr>
          <w:spacing w:val="-3"/>
        </w:rPr>
        <w:t xml:space="preserve"> </w:t>
      </w:r>
      <w:r>
        <w:t>included</w:t>
      </w:r>
      <w:r>
        <w:rPr>
          <w:spacing w:val="-2"/>
        </w:rPr>
        <w:t xml:space="preserve"> </w:t>
      </w:r>
      <w:r>
        <w:t>at</w:t>
      </w:r>
      <w:r>
        <w:rPr>
          <w:spacing w:val="-2"/>
        </w:rPr>
        <w:t xml:space="preserve"> </w:t>
      </w:r>
      <w:r>
        <w:t>the</w:t>
      </w:r>
      <w:r>
        <w:rPr>
          <w:spacing w:val="-3"/>
        </w:rPr>
        <w:t xml:space="preserve"> </w:t>
      </w:r>
      <w:r>
        <w:t>end</w:t>
      </w:r>
      <w:r>
        <w:rPr>
          <w:spacing w:val="-2"/>
        </w:rPr>
        <w:t xml:space="preserve"> </w:t>
      </w:r>
      <w:r>
        <w:t>of</w:t>
      </w:r>
      <w:r>
        <w:rPr>
          <w:spacing w:val="-4"/>
        </w:rPr>
        <w:t xml:space="preserve"> </w:t>
      </w:r>
      <w:r>
        <w:t>each</w:t>
      </w:r>
      <w:r>
        <w:rPr>
          <w:spacing w:val="-2"/>
        </w:rPr>
        <w:t xml:space="preserve"> </w:t>
      </w:r>
      <w:r>
        <w:t>chapter.</w:t>
      </w:r>
      <w:r>
        <w:rPr>
          <w:spacing w:val="40"/>
        </w:rPr>
        <w:t xml:space="preserve"> </w:t>
      </w:r>
      <w:proofErr w:type="gramStart"/>
      <w:r>
        <w:t>Formatting</w:t>
      </w:r>
      <w:proofErr w:type="gramEnd"/>
      <w:r>
        <w:rPr>
          <w:spacing w:val="-3"/>
        </w:rPr>
        <w:t xml:space="preserve"> </w:t>
      </w:r>
      <w:r>
        <w:t>must</w:t>
      </w:r>
      <w:r>
        <w:rPr>
          <w:spacing w:val="-2"/>
        </w:rPr>
        <w:t xml:space="preserve"> </w:t>
      </w:r>
      <w:r>
        <w:t>be</w:t>
      </w:r>
      <w:r>
        <w:rPr>
          <w:spacing w:val="-3"/>
        </w:rPr>
        <w:t xml:space="preserve"> </w:t>
      </w:r>
      <w:r>
        <w:t>consistent</w:t>
      </w:r>
      <w:r>
        <w:rPr>
          <w:spacing w:val="-2"/>
        </w:rPr>
        <w:t xml:space="preserve"> </w:t>
      </w:r>
      <w:r>
        <w:t>with</w:t>
      </w:r>
      <w:r>
        <w:rPr>
          <w:spacing w:val="-2"/>
        </w:rPr>
        <w:t xml:space="preserve"> </w:t>
      </w:r>
      <w:r>
        <w:t>the School of Graduate Studies guidelines.</w:t>
      </w:r>
    </w:p>
    <w:p w14:paraId="7F03A911" w14:textId="77777777" w:rsidR="009263AA" w:rsidRDefault="009263AA">
      <w:pPr>
        <w:pStyle w:val="BodyText"/>
        <w:spacing w:before="11"/>
        <w:rPr>
          <w:sz w:val="19"/>
        </w:rPr>
      </w:pPr>
    </w:p>
    <w:p w14:paraId="4A79F546" w14:textId="77777777" w:rsidR="009263AA" w:rsidRDefault="00706CA3">
      <w:pPr>
        <w:pStyle w:val="Heading2"/>
        <w:numPr>
          <w:ilvl w:val="0"/>
          <w:numId w:val="8"/>
        </w:numPr>
        <w:tabs>
          <w:tab w:val="left" w:pos="677"/>
        </w:tabs>
        <w:ind w:left="677" w:hanging="566"/>
      </w:pPr>
      <w:r>
        <w:rPr>
          <w:color w:val="444444"/>
        </w:rPr>
        <w:t>THE</w:t>
      </w:r>
      <w:r>
        <w:rPr>
          <w:color w:val="444444"/>
          <w:spacing w:val="-4"/>
        </w:rPr>
        <w:t xml:space="preserve"> </w:t>
      </w:r>
      <w:r>
        <w:rPr>
          <w:color w:val="444444"/>
        </w:rPr>
        <w:t>PhD</w:t>
      </w:r>
      <w:r>
        <w:rPr>
          <w:color w:val="444444"/>
          <w:spacing w:val="-1"/>
        </w:rPr>
        <w:t xml:space="preserve"> </w:t>
      </w:r>
      <w:r>
        <w:rPr>
          <w:color w:val="444444"/>
        </w:rPr>
        <w:t>THESIS</w:t>
      </w:r>
      <w:r>
        <w:rPr>
          <w:color w:val="444444"/>
          <w:spacing w:val="-1"/>
        </w:rPr>
        <w:t xml:space="preserve"> </w:t>
      </w:r>
      <w:r>
        <w:rPr>
          <w:color w:val="444444"/>
          <w:spacing w:val="-2"/>
        </w:rPr>
        <w:t>DEFENSE</w:t>
      </w:r>
    </w:p>
    <w:p w14:paraId="39771138" w14:textId="15466566" w:rsidR="009263AA" w:rsidRDefault="00706CA3" w:rsidP="00C505E8">
      <w:pPr>
        <w:pStyle w:val="BodyText"/>
        <w:tabs>
          <w:tab w:val="left" w:pos="3347"/>
        </w:tabs>
        <w:spacing w:before="245"/>
        <w:ind w:left="1671" w:right="255"/>
        <w:sectPr w:rsidR="009263AA">
          <w:pgSz w:w="12240" w:h="15840"/>
          <w:pgMar w:top="1520" w:right="980" w:bottom="920" w:left="400" w:header="0" w:footer="731" w:gutter="0"/>
          <w:cols w:space="720"/>
        </w:sectPr>
      </w:pPr>
      <w:r>
        <w:t>The</w:t>
      </w:r>
      <w:r>
        <w:rPr>
          <w:spacing w:val="-4"/>
        </w:rPr>
        <w:t xml:space="preserve"> </w:t>
      </w:r>
      <w:r>
        <w:t>regulations</w:t>
      </w:r>
      <w:r>
        <w:rPr>
          <w:spacing w:val="-3"/>
        </w:rPr>
        <w:t xml:space="preserve"> </w:t>
      </w:r>
      <w:r>
        <w:t>for</w:t>
      </w:r>
      <w:r>
        <w:rPr>
          <w:spacing w:val="-3"/>
        </w:rPr>
        <w:t xml:space="preserve"> </w:t>
      </w:r>
      <w:r>
        <w:t>the</w:t>
      </w:r>
      <w:r>
        <w:rPr>
          <w:spacing w:val="-4"/>
        </w:rPr>
        <w:t xml:space="preserve"> </w:t>
      </w:r>
      <w:r>
        <w:t>PhD</w:t>
      </w:r>
      <w:r>
        <w:rPr>
          <w:spacing w:val="-4"/>
        </w:rPr>
        <w:t xml:space="preserve"> </w:t>
      </w:r>
      <w:r>
        <w:t>thesis format,</w:t>
      </w:r>
      <w:r>
        <w:rPr>
          <w:spacing w:val="-2"/>
        </w:rPr>
        <w:t xml:space="preserve"> </w:t>
      </w:r>
      <w:r>
        <w:t>exam</w:t>
      </w:r>
      <w:r>
        <w:rPr>
          <w:spacing w:val="-3"/>
        </w:rPr>
        <w:t xml:space="preserve"> </w:t>
      </w:r>
      <w:r>
        <w:t>protocols,</w:t>
      </w:r>
      <w:r>
        <w:rPr>
          <w:spacing w:val="-3"/>
        </w:rPr>
        <w:t xml:space="preserve"> </w:t>
      </w:r>
      <w:r>
        <w:t>and</w:t>
      </w:r>
      <w:r>
        <w:rPr>
          <w:spacing w:val="-3"/>
        </w:rPr>
        <w:t xml:space="preserve"> </w:t>
      </w:r>
      <w:r>
        <w:t>final</w:t>
      </w:r>
      <w:r>
        <w:rPr>
          <w:spacing w:val="-3"/>
        </w:rPr>
        <w:t xml:space="preserve"> </w:t>
      </w:r>
      <w:r>
        <w:t>thesis</w:t>
      </w:r>
      <w:r>
        <w:rPr>
          <w:spacing w:val="-3"/>
        </w:rPr>
        <w:t xml:space="preserve"> </w:t>
      </w:r>
      <w:r>
        <w:t>submission are</w:t>
      </w:r>
      <w:r>
        <w:rPr>
          <w:spacing w:val="-6"/>
        </w:rPr>
        <w:t xml:space="preserve"> </w:t>
      </w:r>
      <w:r>
        <w:t>set</w:t>
      </w:r>
      <w:r>
        <w:rPr>
          <w:spacing w:val="-3"/>
        </w:rPr>
        <w:t xml:space="preserve"> </w:t>
      </w:r>
      <w:r>
        <w:t>by</w:t>
      </w:r>
      <w:r>
        <w:rPr>
          <w:spacing w:val="-3"/>
        </w:rPr>
        <w:t xml:space="preserve"> </w:t>
      </w:r>
      <w:r>
        <w:t>the</w:t>
      </w:r>
      <w:r>
        <w:rPr>
          <w:spacing w:val="-4"/>
        </w:rPr>
        <w:t xml:space="preserve"> </w:t>
      </w:r>
      <w:r>
        <w:t>School</w:t>
      </w:r>
      <w:r>
        <w:rPr>
          <w:spacing w:val="-4"/>
        </w:rPr>
        <w:t xml:space="preserve"> </w:t>
      </w:r>
      <w:r>
        <w:t>of Graduate Studies</w:t>
      </w:r>
      <w:r w:rsidR="00C505E8">
        <w:t xml:space="preserve"> and Postdoctoral Affai</w:t>
      </w:r>
      <w:r w:rsidR="00B23406">
        <w:t xml:space="preserve">rs. </w:t>
      </w:r>
    </w:p>
    <w:p w14:paraId="0BA3D376" w14:textId="5BA7DED3" w:rsidR="009263AA" w:rsidRDefault="009263AA" w:rsidP="00066A7A">
      <w:pPr>
        <w:spacing w:before="20"/>
        <w:rPr>
          <w:b/>
        </w:rPr>
      </w:pPr>
    </w:p>
    <w:p w14:paraId="4A52CD63" w14:textId="77777777" w:rsidR="00066A7A" w:rsidRDefault="00066A7A" w:rsidP="00066A7A">
      <w:pPr>
        <w:spacing w:before="20"/>
        <w:rPr>
          <w:b/>
        </w:rPr>
      </w:pPr>
    </w:p>
    <w:p w14:paraId="7E9903A0" w14:textId="77777777" w:rsidR="00066A7A" w:rsidRDefault="00066A7A" w:rsidP="00066A7A">
      <w:pPr>
        <w:spacing w:before="20"/>
        <w:rPr>
          <w:b/>
        </w:rPr>
      </w:pPr>
    </w:p>
    <w:p w14:paraId="104C0644" w14:textId="77777777" w:rsidR="00066A7A" w:rsidRDefault="00066A7A" w:rsidP="00066A7A">
      <w:pPr>
        <w:spacing w:before="20"/>
        <w:rPr>
          <w:b/>
        </w:rPr>
      </w:pPr>
    </w:p>
    <w:p w14:paraId="3CAEF3A7" w14:textId="77777777" w:rsidR="00066A7A" w:rsidRDefault="00066A7A" w:rsidP="00066A7A">
      <w:pPr>
        <w:spacing w:before="20"/>
        <w:rPr>
          <w:b/>
        </w:rPr>
      </w:pPr>
    </w:p>
    <w:p w14:paraId="32DDD84A" w14:textId="77777777" w:rsidR="00066A7A" w:rsidRDefault="00066A7A" w:rsidP="00066A7A">
      <w:pPr>
        <w:spacing w:before="20"/>
        <w:rPr>
          <w:b/>
        </w:rPr>
      </w:pPr>
    </w:p>
    <w:p w14:paraId="5D2AA088" w14:textId="77777777" w:rsidR="00066A7A" w:rsidRDefault="00066A7A" w:rsidP="00066A7A">
      <w:pPr>
        <w:spacing w:before="20"/>
        <w:rPr>
          <w:b/>
        </w:rPr>
      </w:pPr>
    </w:p>
    <w:p w14:paraId="62FB37A3" w14:textId="77777777" w:rsidR="00066A7A" w:rsidRDefault="00066A7A" w:rsidP="00066A7A">
      <w:pPr>
        <w:spacing w:before="20"/>
        <w:rPr>
          <w:b/>
        </w:rPr>
      </w:pPr>
    </w:p>
    <w:p w14:paraId="3833824D" w14:textId="77777777" w:rsidR="00066A7A" w:rsidRDefault="00066A7A" w:rsidP="00066A7A">
      <w:pPr>
        <w:spacing w:before="20"/>
        <w:rPr>
          <w:b/>
        </w:rPr>
      </w:pPr>
    </w:p>
    <w:p w14:paraId="36D769BA" w14:textId="77777777" w:rsidR="00066A7A" w:rsidRDefault="00066A7A" w:rsidP="00066A7A">
      <w:pPr>
        <w:spacing w:before="20"/>
        <w:rPr>
          <w:b/>
        </w:rPr>
      </w:pPr>
    </w:p>
    <w:p w14:paraId="72605B2F" w14:textId="77777777" w:rsidR="00066A7A" w:rsidRDefault="00066A7A" w:rsidP="00066A7A">
      <w:pPr>
        <w:spacing w:before="20"/>
        <w:rPr>
          <w:b/>
        </w:rPr>
      </w:pPr>
    </w:p>
    <w:p w14:paraId="417BCBA2" w14:textId="77777777" w:rsidR="00066A7A" w:rsidRDefault="00066A7A" w:rsidP="00066A7A">
      <w:pPr>
        <w:spacing w:before="20"/>
        <w:rPr>
          <w:b/>
        </w:rPr>
      </w:pPr>
    </w:p>
    <w:p w14:paraId="3D89A594" w14:textId="77777777" w:rsidR="00066A7A" w:rsidRDefault="00066A7A" w:rsidP="00066A7A">
      <w:pPr>
        <w:spacing w:before="20"/>
        <w:rPr>
          <w:b/>
        </w:rPr>
      </w:pPr>
    </w:p>
    <w:p w14:paraId="33A0316E" w14:textId="77777777" w:rsidR="00066A7A" w:rsidRDefault="00066A7A" w:rsidP="00066A7A">
      <w:pPr>
        <w:spacing w:before="20"/>
        <w:rPr>
          <w:b/>
        </w:rPr>
      </w:pPr>
    </w:p>
    <w:p w14:paraId="2C50998B" w14:textId="77777777" w:rsidR="00066A7A" w:rsidRDefault="00066A7A" w:rsidP="00066A7A">
      <w:pPr>
        <w:spacing w:before="20"/>
        <w:rPr>
          <w:b/>
        </w:rPr>
      </w:pPr>
    </w:p>
    <w:p w14:paraId="64AFC23B" w14:textId="77777777" w:rsidR="00066A7A" w:rsidRDefault="00066A7A" w:rsidP="00066A7A">
      <w:pPr>
        <w:spacing w:before="20"/>
        <w:rPr>
          <w:b/>
        </w:rPr>
      </w:pPr>
    </w:p>
    <w:p w14:paraId="3913271E" w14:textId="77777777" w:rsidR="00066A7A" w:rsidRDefault="00066A7A" w:rsidP="00066A7A">
      <w:pPr>
        <w:spacing w:before="20"/>
        <w:rPr>
          <w:b/>
        </w:rPr>
      </w:pPr>
    </w:p>
    <w:p w14:paraId="116EAEEB" w14:textId="77777777" w:rsidR="00066A7A" w:rsidRDefault="00066A7A" w:rsidP="00066A7A">
      <w:pPr>
        <w:spacing w:before="20"/>
        <w:rPr>
          <w:b/>
        </w:rPr>
      </w:pPr>
    </w:p>
    <w:p w14:paraId="549089C2" w14:textId="77777777" w:rsidR="00066A7A" w:rsidRDefault="00066A7A" w:rsidP="00066A7A">
      <w:pPr>
        <w:spacing w:before="20"/>
        <w:rPr>
          <w:b/>
        </w:rPr>
      </w:pPr>
    </w:p>
    <w:p w14:paraId="02F3CE00" w14:textId="77777777" w:rsidR="00066A7A" w:rsidRDefault="00066A7A" w:rsidP="00066A7A">
      <w:pPr>
        <w:spacing w:before="20"/>
        <w:rPr>
          <w:b/>
        </w:rPr>
      </w:pPr>
    </w:p>
    <w:p w14:paraId="53132787" w14:textId="77777777" w:rsidR="00066A7A" w:rsidRDefault="00066A7A" w:rsidP="00066A7A">
      <w:pPr>
        <w:spacing w:before="20"/>
        <w:rPr>
          <w:b/>
        </w:rPr>
      </w:pPr>
    </w:p>
    <w:p w14:paraId="59E505E5" w14:textId="77777777" w:rsidR="00066A7A" w:rsidRDefault="00066A7A" w:rsidP="00066A7A">
      <w:pPr>
        <w:spacing w:before="20"/>
        <w:rPr>
          <w:b/>
        </w:rPr>
      </w:pPr>
    </w:p>
    <w:p w14:paraId="642DC15F" w14:textId="77777777" w:rsidR="00066A7A" w:rsidRDefault="00066A7A" w:rsidP="00066A7A">
      <w:pPr>
        <w:spacing w:before="20"/>
        <w:rPr>
          <w:b/>
        </w:rPr>
      </w:pPr>
    </w:p>
    <w:p w14:paraId="6C19C1C4" w14:textId="77777777" w:rsidR="00066A7A" w:rsidRDefault="00066A7A" w:rsidP="00066A7A">
      <w:pPr>
        <w:spacing w:before="20"/>
        <w:rPr>
          <w:b/>
        </w:rPr>
      </w:pPr>
    </w:p>
    <w:p w14:paraId="214B8D44" w14:textId="77777777" w:rsidR="00066A7A" w:rsidRDefault="00066A7A" w:rsidP="00066A7A">
      <w:pPr>
        <w:spacing w:before="20"/>
        <w:rPr>
          <w:b/>
        </w:rPr>
      </w:pPr>
    </w:p>
    <w:p w14:paraId="76AFDEFE" w14:textId="77777777" w:rsidR="00066A7A" w:rsidRDefault="00066A7A" w:rsidP="00066A7A">
      <w:pPr>
        <w:spacing w:before="20"/>
        <w:rPr>
          <w:b/>
        </w:rPr>
      </w:pPr>
    </w:p>
    <w:p w14:paraId="381BAE1C" w14:textId="77777777" w:rsidR="00066A7A" w:rsidRDefault="00066A7A" w:rsidP="00066A7A">
      <w:pPr>
        <w:spacing w:before="20"/>
        <w:rPr>
          <w:b/>
        </w:rPr>
      </w:pPr>
    </w:p>
    <w:p w14:paraId="4386894F" w14:textId="77777777" w:rsidR="00066A7A" w:rsidRDefault="00066A7A" w:rsidP="00066A7A">
      <w:pPr>
        <w:spacing w:before="20"/>
        <w:rPr>
          <w:b/>
        </w:rPr>
      </w:pPr>
    </w:p>
    <w:p w14:paraId="2DE5CAF3" w14:textId="77777777" w:rsidR="00066A7A" w:rsidRDefault="00066A7A" w:rsidP="00066A7A">
      <w:pPr>
        <w:spacing w:before="20"/>
        <w:rPr>
          <w:b/>
        </w:rPr>
      </w:pPr>
    </w:p>
    <w:p w14:paraId="30A84990" w14:textId="77777777" w:rsidR="00066A7A" w:rsidRDefault="00066A7A" w:rsidP="00066A7A">
      <w:pPr>
        <w:spacing w:before="20"/>
        <w:rPr>
          <w:b/>
        </w:rPr>
      </w:pPr>
    </w:p>
    <w:p w14:paraId="7C9E48F3" w14:textId="77777777" w:rsidR="00066A7A" w:rsidRDefault="00066A7A" w:rsidP="00066A7A">
      <w:pPr>
        <w:spacing w:before="20"/>
        <w:rPr>
          <w:b/>
        </w:rPr>
      </w:pPr>
    </w:p>
    <w:p w14:paraId="39FE8FE2" w14:textId="77777777" w:rsidR="00066A7A" w:rsidRDefault="00066A7A" w:rsidP="00066A7A">
      <w:pPr>
        <w:spacing w:before="20"/>
        <w:rPr>
          <w:b/>
        </w:rPr>
      </w:pPr>
    </w:p>
    <w:p w14:paraId="104C7930" w14:textId="77777777" w:rsidR="00066A7A" w:rsidRDefault="00066A7A" w:rsidP="00066A7A">
      <w:pPr>
        <w:spacing w:before="20"/>
        <w:rPr>
          <w:b/>
        </w:rPr>
      </w:pPr>
    </w:p>
    <w:p w14:paraId="6EAFEB85" w14:textId="77777777" w:rsidR="00066A7A" w:rsidRDefault="00066A7A" w:rsidP="00066A7A">
      <w:pPr>
        <w:spacing w:before="20"/>
        <w:rPr>
          <w:b/>
        </w:rPr>
      </w:pPr>
    </w:p>
    <w:p w14:paraId="7668C04D" w14:textId="77777777" w:rsidR="00066A7A" w:rsidRDefault="00066A7A" w:rsidP="00066A7A">
      <w:pPr>
        <w:spacing w:before="20"/>
        <w:rPr>
          <w:b/>
        </w:rPr>
      </w:pPr>
    </w:p>
    <w:p w14:paraId="268C65AE" w14:textId="77777777" w:rsidR="00066A7A" w:rsidRDefault="00066A7A" w:rsidP="00066A7A">
      <w:pPr>
        <w:spacing w:before="20"/>
        <w:rPr>
          <w:b/>
        </w:rPr>
      </w:pPr>
    </w:p>
    <w:p w14:paraId="045B53D7" w14:textId="77777777" w:rsidR="00066A7A" w:rsidRDefault="00066A7A" w:rsidP="00066A7A">
      <w:pPr>
        <w:spacing w:before="20"/>
        <w:rPr>
          <w:b/>
        </w:rPr>
      </w:pPr>
    </w:p>
    <w:p w14:paraId="695A7AEC" w14:textId="77777777" w:rsidR="00066A7A" w:rsidRDefault="00066A7A" w:rsidP="00066A7A">
      <w:pPr>
        <w:spacing w:before="20"/>
        <w:rPr>
          <w:b/>
        </w:rPr>
      </w:pPr>
    </w:p>
    <w:p w14:paraId="2F3A0F13" w14:textId="77777777" w:rsidR="00066A7A" w:rsidRDefault="00066A7A" w:rsidP="00066A7A">
      <w:pPr>
        <w:spacing w:before="20"/>
        <w:rPr>
          <w:b/>
        </w:rPr>
      </w:pPr>
    </w:p>
    <w:p w14:paraId="643A1AFE" w14:textId="77777777" w:rsidR="00066A7A" w:rsidRDefault="00066A7A" w:rsidP="00066A7A">
      <w:pPr>
        <w:spacing w:before="20"/>
        <w:rPr>
          <w:b/>
        </w:rPr>
      </w:pPr>
    </w:p>
    <w:p w14:paraId="0805973F" w14:textId="77777777" w:rsidR="00066A7A" w:rsidRDefault="00066A7A" w:rsidP="00066A7A">
      <w:pPr>
        <w:spacing w:before="20"/>
        <w:rPr>
          <w:b/>
        </w:rPr>
      </w:pPr>
    </w:p>
    <w:p w14:paraId="507C2E8B" w14:textId="77777777" w:rsidR="00066A7A" w:rsidRDefault="00066A7A" w:rsidP="00066A7A">
      <w:pPr>
        <w:spacing w:before="20"/>
        <w:rPr>
          <w:b/>
        </w:rPr>
      </w:pPr>
    </w:p>
    <w:p w14:paraId="1A0FD1AF" w14:textId="260CFCAF" w:rsidR="00066A7A" w:rsidRDefault="00066A7A">
      <w:pPr>
        <w:spacing w:before="20"/>
        <w:rPr>
          <w:b/>
        </w:rPr>
        <w:pPrChange w:id="0" w:author="Kristina Fennell" w:date="2023-10-19T09:00:00Z">
          <w:pPr>
            <w:pStyle w:val="BodyText"/>
            <w:spacing w:before="78" w:line="216" w:lineRule="auto"/>
            <w:ind w:left="779" w:right="3882"/>
            <w:jc w:val="center"/>
          </w:pPr>
        </w:pPrChange>
      </w:pPr>
    </w:p>
    <w:sectPr w:rsidR="00066A7A" w:rsidSect="00066A7A">
      <w:footerReference w:type="default" r:id="rId18"/>
      <w:type w:val="continuous"/>
      <w:pgSz w:w="12240" w:h="15840"/>
      <w:pgMar w:top="2260" w:right="920" w:bottom="1460" w:left="1280" w:header="0" w:footer="731" w:gutter="0"/>
      <w:cols w:num="2" w:space="720" w:equalWidth="0">
        <w:col w:w="3124" w:space="60"/>
        <w:col w:w="8936"/>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61B49" w14:textId="77777777" w:rsidR="006B673F" w:rsidRDefault="006B673F">
      <w:r>
        <w:separator/>
      </w:r>
    </w:p>
  </w:endnote>
  <w:endnote w:type="continuationSeparator" w:id="0">
    <w:p w14:paraId="6B05C15A" w14:textId="77777777" w:rsidR="006B673F" w:rsidRDefault="006B6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B39DC" w14:textId="77777777" w:rsidR="009263AA" w:rsidRDefault="00706CA3">
    <w:pPr>
      <w:pStyle w:val="BodyText"/>
      <w:spacing w:line="14" w:lineRule="auto"/>
    </w:pPr>
    <w:r>
      <w:rPr>
        <w:noProof/>
        <w:lang w:val="en-CA" w:eastAsia="en-CA"/>
      </w:rPr>
      <mc:AlternateContent>
        <mc:Choice Requires="wps">
          <w:drawing>
            <wp:anchor distT="0" distB="0" distL="0" distR="0" simplePos="0" relativeHeight="487404544" behindDoc="1" locked="0" layoutInCell="1" allowOverlap="1" wp14:anchorId="0406D91B" wp14:editId="15C385C0">
              <wp:simplePos x="0" y="0"/>
              <wp:positionH relativeFrom="page">
                <wp:posOffset>3813936</wp:posOffset>
              </wp:positionH>
              <wp:positionV relativeFrom="page">
                <wp:posOffset>9454388</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9374BB0" w14:textId="77777777" w:rsidR="009263AA" w:rsidRDefault="00706CA3">
                          <w:pPr>
                            <w:spacing w:line="245" w:lineRule="exact"/>
                            <w:ind w:left="60"/>
                          </w:pPr>
                          <w:r>
                            <w:fldChar w:fldCharType="begin"/>
                          </w:r>
                          <w:r>
                            <w:instrText xml:space="preserve"> PAGE </w:instrText>
                          </w:r>
                          <w:r>
                            <w:fldChar w:fldCharType="separate"/>
                          </w:r>
                          <w:r w:rsidR="003F53B7">
                            <w:rPr>
                              <w:noProof/>
                            </w:rPr>
                            <w:t>6</w:t>
                          </w:r>
                          <w:r>
                            <w:fldChar w:fldCharType="end"/>
                          </w:r>
                        </w:p>
                      </w:txbxContent>
                    </wps:txbx>
                    <wps:bodyPr wrap="square" lIns="0" tIns="0" rIns="0" bIns="0" rtlCol="0">
                      <a:noAutofit/>
                    </wps:bodyPr>
                  </wps:wsp>
                </a:graphicData>
              </a:graphic>
            </wp:anchor>
          </w:drawing>
        </mc:Choice>
        <mc:Fallback>
          <w:pict>
            <v:shapetype w14:anchorId="0406D91B" id="_x0000_t202" coordsize="21600,21600" o:spt="202" path="m,l,21600r21600,l21600,xe">
              <v:stroke joinstyle="miter"/>
              <v:path gradientshapeok="t" o:connecttype="rect"/>
            </v:shapetype>
            <v:shape id="Textbox 1" o:spid="_x0000_s1026" type="#_x0000_t202" style="position:absolute;margin-left:300.3pt;margin-top:744.45pt;width:12.6pt;height:13.05pt;z-index:-159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" filled="f" stroked="f">
              <v:textbox inset="0,0,0,0">
                <w:txbxContent>
                  <w:p w14:paraId="49374BB0" w14:textId="77777777" w:rsidR="009263AA" w:rsidRDefault="00706CA3">
                    <w:pPr>
                      <w:spacing w:line="245" w:lineRule="exact"/>
                      <w:ind w:left="60"/>
                    </w:pPr>
                    <w:r>
                      <w:fldChar w:fldCharType="begin"/>
                    </w:r>
                    <w:r>
                      <w:instrText xml:space="preserve"> PAGE </w:instrText>
                    </w:r>
                    <w:r>
                      <w:fldChar w:fldCharType="separate"/>
                    </w:r>
                    <w:r w:rsidR="003F53B7">
                      <w:rPr>
                        <w:noProof/>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5A31" w14:textId="77777777" w:rsidR="009263AA" w:rsidRDefault="00706CA3">
    <w:pPr>
      <w:pStyle w:val="BodyText"/>
      <w:spacing w:line="14" w:lineRule="auto"/>
    </w:pPr>
    <w:r>
      <w:rPr>
        <w:noProof/>
        <w:lang w:val="en-CA" w:eastAsia="en-CA"/>
      </w:rPr>
      <mc:AlternateContent>
        <mc:Choice Requires="wps">
          <w:drawing>
            <wp:anchor distT="0" distB="0" distL="0" distR="0" simplePos="0" relativeHeight="487405056" behindDoc="1" locked="0" layoutInCell="1" allowOverlap="1" wp14:anchorId="08EEDF49" wp14:editId="4EF8A067">
              <wp:simplePos x="0" y="0"/>
              <wp:positionH relativeFrom="page">
                <wp:posOffset>4982083</wp:posOffset>
              </wp:positionH>
              <wp:positionV relativeFrom="page">
                <wp:posOffset>7168388</wp:posOffset>
              </wp:positionV>
              <wp:extent cx="965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0CF16FC1" w14:textId="77777777" w:rsidR="009263AA" w:rsidRDefault="00706CA3">
                          <w:pPr>
                            <w:spacing w:line="245" w:lineRule="exact"/>
                            <w:ind w:left="20"/>
                          </w:pPr>
                          <w:r>
                            <w:t>9</w:t>
                          </w:r>
                        </w:p>
                      </w:txbxContent>
                    </wps:txbx>
                    <wps:bodyPr wrap="square" lIns="0" tIns="0" rIns="0" bIns="0" rtlCol="0">
                      <a:noAutofit/>
                    </wps:bodyPr>
                  </wps:wsp>
                </a:graphicData>
              </a:graphic>
            </wp:anchor>
          </w:drawing>
        </mc:Choice>
        <mc:Fallback>
          <w:pict>
            <v:shapetype w14:anchorId="08EEDF49" id="_x0000_t202" coordsize="21600,21600" o:spt="202" path="m,l,21600r21600,l21600,xe">
              <v:stroke joinstyle="miter"/>
              <v:path gradientshapeok="t" o:connecttype="rect"/>
            </v:shapetype>
            <v:shape id="Textbox 2" o:spid="_x0000_s1027" type="#_x0000_t202" style="position:absolute;margin-left:392.3pt;margin-top:564.45pt;width:7.6pt;height:13.05pt;z-index:-1591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" filled="f" stroked="f">
              <v:textbox inset="0,0,0,0">
                <w:txbxContent>
                  <w:p w14:paraId="0CF16FC1" w14:textId="77777777" w:rsidR="009263AA" w:rsidRDefault="00706CA3">
                    <w:pPr>
                      <w:spacing w:line="245" w:lineRule="exact"/>
                      <w:ind w:left="20"/>
                    </w:pPr>
                    <w:r>
                      <w:t>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AA9F4" w14:textId="77777777" w:rsidR="006B673F" w:rsidRDefault="006B673F">
      <w:r>
        <w:separator/>
      </w:r>
    </w:p>
  </w:footnote>
  <w:footnote w:type="continuationSeparator" w:id="0">
    <w:p w14:paraId="4FEBCB69" w14:textId="77777777" w:rsidR="006B673F" w:rsidRDefault="006B6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4E0B"/>
    <w:multiLevelType w:val="hybridMultilevel"/>
    <w:tmpl w:val="97E48A3A"/>
    <w:lvl w:ilvl="0" w:tplc="3CCCB300">
      <w:numFmt w:val="bullet"/>
      <w:lvlText w:val="•"/>
      <w:lvlJc w:val="left"/>
      <w:pPr>
        <w:ind w:left="349" w:hanging="180"/>
      </w:pPr>
      <w:rPr>
        <w:rFonts w:ascii="Trebuchet MS" w:eastAsia="Trebuchet MS" w:hAnsi="Trebuchet MS" w:cs="Trebuchet MS" w:hint="default"/>
        <w:b w:val="0"/>
        <w:bCs w:val="0"/>
        <w:i w:val="0"/>
        <w:iCs w:val="0"/>
        <w:color w:val="231F20"/>
        <w:spacing w:val="0"/>
        <w:w w:val="53"/>
        <w:sz w:val="20"/>
        <w:szCs w:val="20"/>
        <w:lang w:val="en-US" w:eastAsia="en-US" w:bidi="ar-SA"/>
      </w:rPr>
    </w:lvl>
    <w:lvl w:ilvl="1" w:tplc="B37AF2EA">
      <w:numFmt w:val="bullet"/>
      <w:lvlText w:val="•"/>
      <w:lvlJc w:val="left"/>
      <w:pPr>
        <w:ind w:left="898" w:hanging="180"/>
      </w:pPr>
      <w:rPr>
        <w:rFonts w:hint="default"/>
        <w:lang w:val="en-US" w:eastAsia="en-US" w:bidi="ar-SA"/>
      </w:rPr>
    </w:lvl>
    <w:lvl w:ilvl="2" w:tplc="AD48425E">
      <w:numFmt w:val="bullet"/>
      <w:lvlText w:val="•"/>
      <w:lvlJc w:val="left"/>
      <w:pPr>
        <w:ind w:left="1456" w:hanging="180"/>
      </w:pPr>
      <w:rPr>
        <w:rFonts w:hint="default"/>
        <w:lang w:val="en-US" w:eastAsia="en-US" w:bidi="ar-SA"/>
      </w:rPr>
    </w:lvl>
    <w:lvl w:ilvl="3" w:tplc="8204415A">
      <w:numFmt w:val="bullet"/>
      <w:lvlText w:val="•"/>
      <w:lvlJc w:val="left"/>
      <w:pPr>
        <w:ind w:left="2014" w:hanging="180"/>
      </w:pPr>
      <w:rPr>
        <w:rFonts w:hint="default"/>
        <w:lang w:val="en-US" w:eastAsia="en-US" w:bidi="ar-SA"/>
      </w:rPr>
    </w:lvl>
    <w:lvl w:ilvl="4" w:tplc="A59857BE">
      <w:numFmt w:val="bullet"/>
      <w:lvlText w:val="•"/>
      <w:lvlJc w:val="left"/>
      <w:pPr>
        <w:ind w:left="2573" w:hanging="180"/>
      </w:pPr>
      <w:rPr>
        <w:rFonts w:hint="default"/>
        <w:lang w:val="en-US" w:eastAsia="en-US" w:bidi="ar-SA"/>
      </w:rPr>
    </w:lvl>
    <w:lvl w:ilvl="5" w:tplc="82906542">
      <w:numFmt w:val="bullet"/>
      <w:lvlText w:val="•"/>
      <w:lvlJc w:val="left"/>
      <w:pPr>
        <w:ind w:left="3131" w:hanging="180"/>
      </w:pPr>
      <w:rPr>
        <w:rFonts w:hint="default"/>
        <w:lang w:val="en-US" w:eastAsia="en-US" w:bidi="ar-SA"/>
      </w:rPr>
    </w:lvl>
    <w:lvl w:ilvl="6" w:tplc="156C4010">
      <w:numFmt w:val="bullet"/>
      <w:lvlText w:val="•"/>
      <w:lvlJc w:val="left"/>
      <w:pPr>
        <w:ind w:left="3689" w:hanging="180"/>
      </w:pPr>
      <w:rPr>
        <w:rFonts w:hint="default"/>
        <w:lang w:val="en-US" w:eastAsia="en-US" w:bidi="ar-SA"/>
      </w:rPr>
    </w:lvl>
    <w:lvl w:ilvl="7" w:tplc="0B503EFE">
      <w:numFmt w:val="bullet"/>
      <w:lvlText w:val="•"/>
      <w:lvlJc w:val="left"/>
      <w:pPr>
        <w:ind w:left="4248" w:hanging="180"/>
      </w:pPr>
      <w:rPr>
        <w:rFonts w:hint="default"/>
        <w:lang w:val="en-US" w:eastAsia="en-US" w:bidi="ar-SA"/>
      </w:rPr>
    </w:lvl>
    <w:lvl w:ilvl="8" w:tplc="E61EC55E">
      <w:numFmt w:val="bullet"/>
      <w:lvlText w:val="•"/>
      <w:lvlJc w:val="left"/>
      <w:pPr>
        <w:ind w:left="4806" w:hanging="180"/>
      </w:pPr>
      <w:rPr>
        <w:rFonts w:hint="default"/>
        <w:lang w:val="en-US" w:eastAsia="en-US" w:bidi="ar-SA"/>
      </w:rPr>
    </w:lvl>
  </w:abstractNum>
  <w:abstractNum w:abstractNumId="1" w15:restartNumberingAfterBreak="0">
    <w:nsid w:val="1C4A7430"/>
    <w:multiLevelType w:val="hybridMultilevel"/>
    <w:tmpl w:val="50D2D95A"/>
    <w:lvl w:ilvl="0" w:tplc="FD58C6A4">
      <w:start w:val="1"/>
      <w:numFmt w:val="upperLetter"/>
      <w:lvlText w:val="%1"/>
      <w:lvlJc w:val="left"/>
      <w:pPr>
        <w:ind w:left="678" w:hanging="567"/>
      </w:pPr>
      <w:rPr>
        <w:rFonts w:ascii="Calibri" w:eastAsia="Calibri" w:hAnsi="Calibri" w:cs="Calibri" w:hint="default"/>
        <w:b/>
        <w:bCs/>
        <w:i w:val="0"/>
        <w:iCs w:val="0"/>
        <w:color w:val="444444"/>
        <w:spacing w:val="0"/>
        <w:w w:val="100"/>
        <w:sz w:val="35"/>
        <w:szCs w:val="35"/>
        <w:lang w:val="en-US" w:eastAsia="en-US" w:bidi="ar-SA"/>
      </w:rPr>
    </w:lvl>
    <w:lvl w:ilvl="1" w:tplc="158283BC">
      <w:start w:val="1"/>
      <w:numFmt w:val="decimal"/>
      <w:lvlText w:val="%2"/>
      <w:lvlJc w:val="left"/>
      <w:pPr>
        <w:ind w:left="1671" w:hanging="420"/>
      </w:pPr>
      <w:rPr>
        <w:rFonts w:hint="default"/>
        <w:spacing w:val="0"/>
        <w:w w:val="99"/>
        <w:lang w:val="en-US" w:eastAsia="en-US" w:bidi="ar-SA"/>
      </w:rPr>
    </w:lvl>
    <w:lvl w:ilvl="2" w:tplc="5CF223B4">
      <w:start w:val="1"/>
      <w:numFmt w:val="lowerLetter"/>
      <w:lvlText w:val="%3."/>
      <w:lvlJc w:val="left"/>
      <w:pPr>
        <w:ind w:left="1671" w:hanging="420"/>
      </w:pPr>
      <w:rPr>
        <w:rFonts w:hint="default"/>
        <w:spacing w:val="0"/>
        <w:w w:val="99"/>
        <w:lang w:val="en-US" w:eastAsia="en-US" w:bidi="ar-SA"/>
      </w:rPr>
    </w:lvl>
    <w:lvl w:ilvl="3" w:tplc="00CAC362">
      <w:numFmt w:val="bullet"/>
      <w:lvlText w:val="-"/>
      <w:lvlJc w:val="left"/>
      <w:pPr>
        <w:ind w:left="2074" w:hanging="420"/>
      </w:pPr>
      <w:rPr>
        <w:rFonts w:ascii="Verdana" w:eastAsia="Verdana" w:hAnsi="Verdana" w:cs="Verdana" w:hint="default"/>
        <w:spacing w:val="0"/>
        <w:w w:val="99"/>
        <w:lang w:val="en-US" w:eastAsia="en-US" w:bidi="ar-SA"/>
      </w:rPr>
    </w:lvl>
    <w:lvl w:ilvl="4" w:tplc="F9B4F38E">
      <w:numFmt w:val="bullet"/>
      <w:lvlText w:val="•"/>
      <w:lvlJc w:val="left"/>
      <w:pPr>
        <w:ind w:left="2080" w:hanging="420"/>
      </w:pPr>
      <w:rPr>
        <w:rFonts w:hint="default"/>
        <w:lang w:val="en-US" w:eastAsia="en-US" w:bidi="ar-SA"/>
      </w:rPr>
    </w:lvl>
    <w:lvl w:ilvl="5" w:tplc="3D0EAE76">
      <w:numFmt w:val="bullet"/>
      <w:lvlText w:val="•"/>
      <w:lvlJc w:val="left"/>
      <w:pPr>
        <w:ind w:left="3543" w:hanging="420"/>
      </w:pPr>
      <w:rPr>
        <w:rFonts w:hint="default"/>
        <w:lang w:val="en-US" w:eastAsia="en-US" w:bidi="ar-SA"/>
      </w:rPr>
    </w:lvl>
    <w:lvl w:ilvl="6" w:tplc="665421D2">
      <w:numFmt w:val="bullet"/>
      <w:lvlText w:val="•"/>
      <w:lvlJc w:val="left"/>
      <w:pPr>
        <w:ind w:left="5006" w:hanging="420"/>
      </w:pPr>
      <w:rPr>
        <w:rFonts w:hint="default"/>
        <w:lang w:val="en-US" w:eastAsia="en-US" w:bidi="ar-SA"/>
      </w:rPr>
    </w:lvl>
    <w:lvl w:ilvl="7" w:tplc="B99ABE16">
      <w:numFmt w:val="bullet"/>
      <w:lvlText w:val="•"/>
      <w:lvlJc w:val="left"/>
      <w:pPr>
        <w:ind w:left="6470" w:hanging="420"/>
      </w:pPr>
      <w:rPr>
        <w:rFonts w:hint="default"/>
        <w:lang w:val="en-US" w:eastAsia="en-US" w:bidi="ar-SA"/>
      </w:rPr>
    </w:lvl>
    <w:lvl w:ilvl="8" w:tplc="F9F48818">
      <w:numFmt w:val="bullet"/>
      <w:lvlText w:val="•"/>
      <w:lvlJc w:val="left"/>
      <w:pPr>
        <w:ind w:left="7933" w:hanging="420"/>
      </w:pPr>
      <w:rPr>
        <w:rFonts w:hint="default"/>
        <w:lang w:val="en-US" w:eastAsia="en-US" w:bidi="ar-SA"/>
      </w:rPr>
    </w:lvl>
  </w:abstractNum>
  <w:abstractNum w:abstractNumId="2" w15:restartNumberingAfterBreak="0">
    <w:nsid w:val="20092E87"/>
    <w:multiLevelType w:val="hybridMultilevel"/>
    <w:tmpl w:val="357C58F4"/>
    <w:lvl w:ilvl="0" w:tplc="FA647858">
      <w:numFmt w:val="bullet"/>
      <w:lvlText w:val=""/>
      <w:lvlJc w:val="left"/>
      <w:pPr>
        <w:ind w:left="2478" w:hanging="360"/>
      </w:pPr>
      <w:rPr>
        <w:rFonts w:ascii="Symbol" w:eastAsia="Symbol" w:hAnsi="Symbol" w:cs="Symbol" w:hint="default"/>
        <w:b w:val="0"/>
        <w:bCs w:val="0"/>
        <w:i w:val="0"/>
        <w:iCs w:val="0"/>
        <w:spacing w:val="0"/>
        <w:w w:val="99"/>
        <w:sz w:val="20"/>
        <w:szCs w:val="20"/>
        <w:lang w:val="en-US" w:eastAsia="en-US" w:bidi="ar-SA"/>
      </w:rPr>
    </w:lvl>
    <w:lvl w:ilvl="1" w:tplc="56C09BB6">
      <w:numFmt w:val="bullet"/>
      <w:lvlText w:val="•"/>
      <w:lvlJc w:val="left"/>
      <w:pPr>
        <w:ind w:left="3318" w:hanging="360"/>
      </w:pPr>
      <w:rPr>
        <w:rFonts w:hint="default"/>
        <w:lang w:val="en-US" w:eastAsia="en-US" w:bidi="ar-SA"/>
      </w:rPr>
    </w:lvl>
    <w:lvl w:ilvl="2" w:tplc="35BE2B84">
      <w:numFmt w:val="bullet"/>
      <w:lvlText w:val="•"/>
      <w:lvlJc w:val="left"/>
      <w:pPr>
        <w:ind w:left="4156" w:hanging="360"/>
      </w:pPr>
      <w:rPr>
        <w:rFonts w:hint="default"/>
        <w:lang w:val="en-US" w:eastAsia="en-US" w:bidi="ar-SA"/>
      </w:rPr>
    </w:lvl>
    <w:lvl w:ilvl="3" w:tplc="DCC630D8">
      <w:numFmt w:val="bullet"/>
      <w:lvlText w:val="•"/>
      <w:lvlJc w:val="left"/>
      <w:pPr>
        <w:ind w:left="4994" w:hanging="360"/>
      </w:pPr>
      <w:rPr>
        <w:rFonts w:hint="default"/>
        <w:lang w:val="en-US" w:eastAsia="en-US" w:bidi="ar-SA"/>
      </w:rPr>
    </w:lvl>
    <w:lvl w:ilvl="4" w:tplc="24F643E2">
      <w:numFmt w:val="bullet"/>
      <w:lvlText w:val="•"/>
      <w:lvlJc w:val="left"/>
      <w:pPr>
        <w:ind w:left="5832" w:hanging="360"/>
      </w:pPr>
      <w:rPr>
        <w:rFonts w:hint="default"/>
        <w:lang w:val="en-US" w:eastAsia="en-US" w:bidi="ar-SA"/>
      </w:rPr>
    </w:lvl>
    <w:lvl w:ilvl="5" w:tplc="B7B0634C">
      <w:numFmt w:val="bullet"/>
      <w:lvlText w:val="•"/>
      <w:lvlJc w:val="left"/>
      <w:pPr>
        <w:ind w:left="6670" w:hanging="360"/>
      </w:pPr>
      <w:rPr>
        <w:rFonts w:hint="default"/>
        <w:lang w:val="en-US" w:eastAsia="en-US" w:bidi="ar-SA"/>
      </w:rPr>
    </w:lvl>
    <w:lvl w:ilvl="6" w:tplc="DED2B270">
      <w:numFmt w:val="bullet"/>
      <w:lvlText w:val="•"/>
      <w:lvlJc w:val="left"/>
      <w:pPr>
        <w:ind w:left="7508" w:hanging="360"/>
      </w:pPr>
      <w:rPr>
        <w:rFonts w:hint="default"/>
        <w:lang w:val="en-US" w:eastAsia="en-US" w:bidi="ar-SA"/>
      </w:rPr>
    </w:lvl>
    <w:lvl w:ilvl="7" w:tplc="1B8E7CA4">
      <w:numFmt w:val="bullet"/>
      <w:lvlText w:val="•"/>
      <w:lvlJc w:val="left"/>
      <w:pPr>
        <w:ind w:left="8346" w:hanging="360"/>
      </w:pPr>
      <w:rPr>
        <w:rFonts w:hint="default"/>
        <w:lang w:val="en-US" w:eastAsia="en-US" w:bidi="ar-SA"/>
      </w:rPr>
    </w:lvl>
    <w:lvl w:ilvl="8" w:tplc="0888C734">
      <w:numFmt w:val="bullet"/>
      <w:lvlText w:val="•"/>
      <w:lvlJc w:val="left"/>
      <w:pPr>
        <w:ind w:left="9184" w:hanging="360"/>
      </w:pPr>
      <w:rPr>
        <w:rFonts w:hint="default"/>
        <w:lang w:val="en-US" w:eastAsia="en-US" w:bidi="ar-SA"/>
      </w:rPr>
    </w:lvl>
  </w:abstractNum>
  <w:abstractNum w:abstractNumId="3" w15:restartNumberingAfterBreak="0">
    <w:nsid w:val="299862C1"/>
    <w:multiLevelType w:val="hybridMultilevel"/>
    <w:tmpl w:val="8F06683A"/>
    <w:lvl w:ilvl="0" w:tplc="FD1A79C4">
      <w:numFmt w:val="bullet"/>
      <w:lvlText w:val="•"/>
      <w:lvlJc w:val="left"/>
      <w:pPr>
        <w:ind w:left="1810" w:hanging="425"/>
      </w:pPr>
      <w:rPr>
        <w:rFonts w:ascii="Times New Roman" w:eastAsia="Times New Roman" w:hAnsi="Times New Roman" w:cs="Times New Roman" w:hint="default"/>
        <w:b w:val="0"/>
        <w:bCs w:val="0"/>
        <w:i w:val="0"/>
        <w:iCs w:val="0"/>
        <w:spacing w:val="0"/>
        <w:w w:val="100"/>
        <w:sz w:val="22"/>
        <w:szCs w:val="22"/>
        <w:lang w:val="en-US" w:eastAsia="en-US" w:bidi="ar-SA"/>
      </w:rPr>
    </w:lvl>
    <w:lvl w:ilvl="1" w:tplc="F77015C8">
      <w:numFmt w:val="bullet"/>
      <w:lvlText w:val="•"/>
      <w:lvlJc w:val="left"/>
      <w:pPr>
        <w:ind w:left="2724" w:hanging="425"/>
      </w:pPr>
      <w:rPr>
        <w:rFonts w:hint="default"/>
        <w:lang w:val="en-US" w:eastAsia="en-US" w:bidi="ar-SA"/>
      </w:rPr>
    </w:lvl>
    <w:lvl w:ilvl="2" w:tplc="D890B14C">
      <w:numFmt w:val="bullet"/>
      <w:lvlText w:val="•"/>
      <w:lvlJc w:val="left"/>
      <w:pPr>
        <w:ind w:left="3628" w:hanging="425"/>
      </w:pPr>
      <w:rPr>
        <w:rFonts w:hint="default"/>
        <w:lang w:val="en-US" w:eastAsia="en-US" w:bidi="ar-SA"/>
      </w:rPr>
    </w:lvl>
    <w:lvl w:ilvl="3" w:tplc="53C667A8">
      <w:numFmt w:val="bullet"/>
      <w:lvlText w:val="•"/>
      <w:lvlJc w:val="left"/>
      <w:pPr>
        <w:ind w:left="4532" w:hanging="425"/>
      </w:pPr>
      <w:rPr>
        <w:rFonts w:hint="default"/>
        <w:lang w:val="en-US" w:eastAsia="en-US" w:bidi="ar-SA"/>
      </w:rPr>
    </w:lvl>
    <w:lvl w:ilvl="4" w:tplc="FB5A7890">
      <w:numFmt w:val="bullet"/>
      <w:lvlText w:val="•"/>
      <w:lvlJc w:val="left"/>
      <w:pPr>
        <w:ind w:left="5436" w:hanging="425"/>
      </w:pPr>
      <w:rPr>
        <w:rFonts w:hint="default"/>
        <w:lang w:val="en-US" w:eastAsia="en-US" w:bidi="ar-SA"/>
      </w:rPr>
    </w:lvl>
    <w:lvl w:ilvl="5" w:tplc="A8402E48">
      <w:numFmt w:val="bullet"/>
      <w:lvlText w:val="•"/>
      <w:lvlJc w:val="left"/>
      <w:pPr>
        <w:ind w:left="6340" w:hanging="425"/>
      </w:pPr>
      <w:rPr>
        <w:rFonts w:hint="default"/>
        <w:lang w:val="en-US" w:eastAsia="en-US" w:bidi="ar-SA"/>
      </w:rPr>
    </w:lvl>
    <w:lvl w:ilvl="6" w:tplc="D806DEF6">
      <w:numFmt w:val="bullet"/>
      <w:lvlText w:val="•"/>
      <w:lvlJc w:val="left"/>
      <w:pPr>
        <w:ind w:left="7244" w:hanging="425"/>
      </w:pPr>
      <w:rPr>
        <w:rFonts w:hint="default"/>
        <w:lang w:val="en-US" w:eastAsia="en-US" w:bidi="ar-SA"/>
      </w:rPr>
    </w:lvl>
    <w:lvl w:ilvl="7" w:tplc="274256A2">
      <w:numFmt w:val="bullet"/>
      <w:lvlText w:val="•"/>
      <w:lvlJc w:val="left"/>
      <w:pPr>
        <w:ind w:left="8148" w:hanging="425"/>
      </w:pPr>
      <w:rPr>
        <w:rFonts w:hint="default"/>
        <w:lang w:val="en-US" w:eastAsia="en-US" w:bidi="ar-SA"/>
      </w:rPr>
    </w:lvl>
    <w:lvl w:ilvl="8" w:tplc="F8C8B2F6">
      <w:numFmt w:val="bullet"/>
      <w:lvlText w:val="•"/>
      <w:lvlJc w:val="left"/>
      <w:pPr>
        <w:ind w:left="9052" w:hanging="425"/>
      </w:pPr>
      <w:rPr>
        <w:rFonts w:hint="default"/>
        <w:lang w:val="en-US" w:eastAsia="en-US" w:bidi="ar-SA"/>
      </w:rPr>
    </w:lvl>
  </w:abstractNum>
  <w:abstractNum w:abstractNumId="4" w15:restartNumberingAfterBreak="0">
    <w:nsid w:val="52386C2E"/>
    <w:multiLevelType w:val="hybridMultilevel"/>
    <w:tmpl w:val="D2F245E4"/>
    <w:lvl w:ilvl="0" w:tplc="8C58812A">
      <w:start w:val="1"/>
      <w:numFmt w:val="lowerLetter"/>
      <w:lvlText w:val="%1."/>
      <w:lvlJc w:val="left"/>
      <w:pPr>
        <w:ind w:left="2096" w:hanging="284"/>
      </w:pPr>
      <w:rPr>
        <w:rFonts w:ascii="Calibri" w:eastAsia="Calibri" w:hAnsi="Calibri" w:cs="Calibri" w:hint="default"/>
        <w:b w:val="0"/>
        <w:bCs w:val="0"/>
        <w:i w:val="0"/>
        <w:iCs w:val="0"/>
        <w:spacing w:val="0"/>
        <w:w w:val="99"/>
        <w:sz w:val="20"/>
        <w:szCs w:val="20"/>
        <w:lang w:val="en-US" w:eastAsia="en-US" w:bidi="ar-SA"/>
      </w:rPr>
    </w:lvl>
    <w:lvl w:ilvl="1" w:tplc="A9689392">
      <w:numFmt w:val="bullet"/>
      <w:lvlText w:val="•"/>
      <w:lvlJc w:val="left"/>
      <w:pPr>
        <w:ind w:left="2976" w:hanging="284"/>
      </w:pPr>
      <w:rPr>
        <w:rFonts w:hint="default"/>
        <w:lang w:val="en-US" w:eastAsia="en-US" w:bidi="ar-SA"/>
      </w:rPr>
    </w:lvl>
    <w:lvl w:ilvl="2" w:tplc="ACB0620A">
      <w:numFmt w:val="bullet"/>
      <w:lvlText w:val="•"/>
      <w:lvlJc w:val="left"/>
      <w:pPr>
        <w:ind w:left="3852" w:hanging="284"/>
      </w:pPr>
      <w:rPr>
        <w:rFonts w:hint="default"/>
        <w:lang w:val="en-US" w:eastAsia="en-US" w:bidi="ar-SA"/>
      </w:rPr>
    </w:lvl>
    <w:lvl w:ilvl="3" w:tplc="AC68AE60">
      <w:numFmt w:val="bullet"/>
      <w:lvlText w:val="•"/>
      <w:lvlJc w:val="left"/>
      <w:pPr>
        <w:ind w:left="4728" w:hanging="284"/>
      </w:pPr>
      <w:rPr>
        <w:rFonts w:hint="default"/>
        <w:lang w:val="en-US" w:eastAsia="en-US" w:bidi="ar-SA"/>
      </w:rPr>
    </w:lvl>
    <w:lvl w:ilvl="4" w:tplc="292CFFE4">
      <w:numFmt w:val="bullet"/>
      <w:lvlText w:val="•"/>
      <w:lvlJc w:val="left"/>
      <w:pPr>
        <w:ind w:left="5604" w:hanging="284"/>
      </w:pPr>
      <w:rPr>
        <w:rFonts w:hint="default"/>
        <w:lang w:val="en-US" w:eastAsia="en-US" w:bidi="ar-SA"/>
      </w:rPr>
    </w:lvl>
    <w:lvl w:ilvl="5" w:tplc="820ED718">
      <w:numFmt w:val="bullet"/>
      <w:lvlText w:val="•"/>
      <w:lvlJc w:val="left"/>
      <w:pPr>
        <w:ind w:left="6480" w:hanging="284"/>
      </w:pPr>
      <w:rPr>
        <w:rFonts w:hint="default"/>
        <w:lang w:val="en-US" w:eastAsia="en-US" w:bidi="ar-SA"/>
      </w:rPr>
    </w:lvl>
    <w:lvl w:ilvl="6" w:tplc="5E3C7630">
      <w:numFmt w:val="bullet"/>
      <w:lvlText w:val="•"/>
      <w:lvlJc w:val="left"/>
      <w:pPr>
        <w:ind w:left="7356" w:hanging="284"/>
      </w:pPr>
      <w:rPr>
        <w:rFonts w:hint="default"/>
        <w:lang w:val="en-US" w:eastAsia="en-US" w:bidi="ar-SA"/>
      </w:rPr>
    </w:lvl>
    <w:lvl w:ilvl="7" w:tplc="6F6885D4">
      <w:numFmt w:val="bullet"/>
      <w:lvlText w:val="•"/>
      <w:lvlJc w:val="left"/>
      <w:pPr>
        <w:ind w:left="8232" w:hanging="284"/>
      </w:pPr>
      <w:rPr>
        <w:rFonts w:hint="default"/>
        <w:lang w:val="en-US" w:eastAsia="en-US" w:bidi="ar-SA"/>
      </w:rPr>
    </w:lvl>
    <w:lvl w:ilvl="8" w:tplc="8A7E8812">
      <w:numFmt w:val="bullet"/>
      <w:lvlText w:val="•"/>
      <w:lvlJc w:val="left"/>
      <w:pPr>
        <w:ind w:left="9108" w:hanging="284"/>
      </w:pPr>
      <w:rPr>
        <w:rFonts w:hint="default"/>
        <w:lang w:val="en-US" w:eastAsia="en-US" w:bidi="ar-SA"/>
      </w:rPr>
    </w:lvl>
  </w:abstractNum>
  <w:abstractNum w:abstractNumId="5" w15:restartNumberingAfterBreak="0">
    <w:nsid w:val="55CE0FBD"/>
    <w:multiLevelType w:val="hybridMultilevel"/>
    <w:tmpl w:val="D6C4C984"/>
    <w:lvl w:ilvl="0" w:tplc="8BF015A6">
      <w:numFmt w:val="bullet"/>
      <w:lvlText w:val="•"/>
      <w:lvlJc w:val="left"/>
      <w:pPr>
        <w:ind w:left="1810" w:hanging="360"/>
      </w:pPr>
      <w:rPr>
        <w:rFonts w:ascii="Arial" w:eastAsia="Arial" w:hAnsi="Arial" w:cs="Arial" w:hint="default"/>
        <w:b w:val="0"/>
        <w:bCs w:val="0"/>
        <w:i w:val="0"/>
        <w:iCs w:val="0"/>
        <w:spacing w:val="0"/>
        <w:w w:val="99"/>
        <w:sz w:val="20"/>
        <w:szCs w:val="20"/>
        <w:lang w:val="en-US" w:eastAsia="en-US" w:bidi="ar-SA"/>
      </w:rPr>
    </w:lvl>
    <w:lvl w:ilvl="1" w:tplc="0A2A51A4">
      <w:numFmt w:val="bullet"/>
      <w:lvlText w:val="•"/>
      <w:lvlJc w:val="left"/>
      <w:pPr>
        <w:ind w:left="2724" w:hanging="360"/>
      </w:pPr>
      <w:rPr>
        <w:rFonts w:hint="default"/>
        <w:lang w:val="en-US" w:eastAsia="en-US" w:bidi="ar-SA"/>
      </w:rPr>
    </w:lvl>
    <w:lvl w:ilvl="2" w:tplc="78246A56">
      <w:numFmt w:val="bullet"/>
      <w:lvlText w:val="•"/>
      <w:lvlJc w:val="left"/>
      <w:pPr>
        <w:ind w:left="3628" w:hanging="360"/>
      </w:pPr>
      <w:rPr>
        <w:rFonts w:hint="default"/>
        <w:lang w:val="en-US" w:eastAsia="en-US" w:bidi="ar-SA"/>
      </w:rPr>
    </w:lvl>
    <w:lvl w:ilvl="3" w:tplc="D570A524">
      <w:numFmt w:val="bullet"/>
      <w:lvlText w:val="•"/>
      <w:lvlJc w:val="left"/>
      <w:pPr>
        <w:ind w:left="4532" w:hanging="360"/>
      </w:pPr>
      <w:rPr>
        <w:rFonts w:hint="default"/>
        <w:lang w:val="en-US" w:eastAsia="en-US" w:bidi="ar-SA"/>
      </w:rPr>
    </w:lvl>
    <w:lvl w:ilvl="4" w:tplc="C9AA23A8">
      <w:numFmt w:val="bullet"/>
      <w:lvlText w:val="•"/>
      <w:lvlJc w:val="left"/>
      <w:pPr>
        <w:ind w:left="5436" w:hanging="360"/>
      </w:pPr>
      <w:rPr>
        <w:rFonts w:hint="default"/>
        <w:lang w:val="en-US" w:eastAsia="en-US" w:bidi="ar-SA"/>
      </w:rPr>
    </w:lvl>
    <w:lvl w:ilvl="5" w:tplc="43581C98">
      <w:numFmt w:val="bullet"/>
      <w:lvlText w:val="•"/>
      <w:lvlJc w:val="left"/>
      <w:pPr>
        <w:ind w:left="6340" w:hanging="360"/>
      </w:pPr>
      <w:rPr>
        <w:rFonts w:hint="default"/>
        <w:lang w:val="en-US" w:eastAsia="en-US" w:bidi="ar-SA"/>
      </w:rPr>
    </w:lvl>
    <w:lvl w:ilvl="6" w:tplc="567A1A92">
      <w:numFmt w:val="bullet"/>
      <w:lvlText w:val="•"/>
      <w:lvlJc w:val="left"/>
      <w:pPr>
        <w:ind w:left="7244" w:hanging="360"/>
      </w:pPr>
      <w:rPr>
        <w:rFonts w:hint="default"/>
        <w:lang w:val="en-US" w:eastAsia="en-US" w:bidi="ar-SA"/>
      </w:rPr>
    </w:lvl>
    <w:lvl w:ilvl="7" w:tplc="C20E3B56">
      <w:numFmt w:val="bullet"/>
      <w:lvlText w:val="•"/>
      <w:lvlJc w:val="left"/>
      <w:pPr>
        <w:ind w:left="8148" w:hanging="360"/>
      </w:pPr>
      <w:rPr>
        <w:rFonts w:hint="default"/>
        <w:lang w:val="en-US" w:eastAsia="en-US" w:bidi="ar-SA"/>
      </w:rPr>
    </w:lvl>
    <w:lvl w:ilvl="8" w:tplc="A87E7F8A">
      <w:numFmt w:val="bullet"/>
      <w:lvlText w:val="•"/>
      <w:lvlJc w:val="left"/>
      <w:pPr>
        <w:ind w:left="9052" w:hanging="360"/>
      </w:pPr>
      <w:rPr>
        <w:rFonts w:hint="default"/>
        <w:lang w:val="en-US" w:eastAsia="en-US" w:bidi="ar-SA"/>
      </w:rPr>
    </w:lvl>
  </w:abstractNum>
  <w:abstractNum w:abstractNumId="6" w15:restartNumberingAfterBreak="0">
    <w:nsid w:val="57906EEA"/>
    <w:multiLevelType w:val="hybridMultilevel"/>
    <w:tmpl w:val="BACCBE50"/>
    <w:lvl w:ilvl="0" w:tplc="7D92C4E0">
      <w:start w:val="1"/>
      <w:numFmt w:val="lowerLetter"/>
      <w:lvlText w:val="%1."/>
      <w:lvlJc w:val="left"/>
      <w:pPr>
        <w:ind w:left="1671" w:hanging="425"/>
      </w:pPr>
      <w:rPr>
        <w:rFonts w:ascii="Calibri" w:eastAsia="Calibri" w:hAnsi="Calibri" w:cs="Calibri" w:hint="default"/>
        <w:b w:val="0"/>
        <w:bCs w:val="0"/>
        <w:i w:val="0"/>
        <w:iCs w:val="0"/>
        <w:spacing w:val="0"/>
        <w:w w:val="99"/>
        <w:sz w:val="20"/>
        <w:szCs w:val="20"/>
        <w:lang w:val="en-US" w:eastAsia="en-US" w:bidi="ar-SA"/>
      </w:rPr>
    </w:lvl>
    <w:lvl w:ilvl="1" w:tplc="3EBAC556">
      <w:start w:val="1"/>
      <w:numFmt w:val="lowerRoman"/>
      <w:lvlText w:val="%2."/>
      <w:lvlJc w:val="left"/>
      <w:pPr>
        <w:ind w:left="1954" w:hanging="238"/>
      </w:pPr>
      <w:rPr>
        <w:rFonts w:ascii="Calibri" w:eastAsia="Calibri" w:hAnsi="Calibri" w:cs="Calibri" w:hint="default"/>
        <w:b w:val="0"/>
        <w:bCs w:val="0"/>
        <w:i w:val="0"/>
        <w:iCs w:val="0"/>
        <w:spacing w:val="-1"/>
        <w:w w:val="99"/>
        <w:sz w:val="20"/>
        <w:szCs w:val="20"/>
        <w:lang w:val="en-US" w:eastAsia="en-US" w:bidi="ar-SA"/>
      </w:rPr>
    </w:lvl>
    <w:lvl w:ilvl="2" w:tplc="2B720F00">
      <w:numFmt w:val="bullet"/>
      <w:lvlText w:val="•"/>
      <w:lvlJc w:val="left"/>
      <w:pPr>
        <w:ind w:left="2948" w:hanging="238"/>
      </w:pPr>
      <w:rPr>
        <w:rFonts w:hint="default"/>
        <w:lang w:val="en-US" w:eastAsia="en-US" w:bidi="ar-SA"/>
      </w:rPr>
    </w:lvl>
    <w:lvl w:ilvl="3" w:tplc="E9E2067C">
      <w:numFmt w:val="bullet"/>
      <w:lvlText w:val="•"/>
      <w:lvlJc w:val="left"/>
      <w:pPr>
        <w:ind w:left="3937" w:hanging="238"/>
      </w:pPr>
      <w:rPr>
        <w:rFonts w:hint="default"/>
        <w:lang w:val="en-US" w:eastAsia="en-US" w:bidi="ar-SA"/>
      </w:rPr>
    </w:lvl>
    <w:lvl w:ilvl="4" w:tplc="363ABA5E">
      <w:numFmt w:val="bullet"/>
      <w:lvlText w:val="•"/>
      <w:lvlJc w:val="left"/>
      <w:pPr>
        <w:ind w:left="4926" w:hanging="238"/>
      </w:pPr>
      <w:rPr>
        <w:rFonts w:hint="default"/>
        <w:lang w:val="en-US" w:eastAsia="en-US" w:bidi="ar-SA"/>
      </w:rPr>
    </w:lvl>
    <w:lvl w:ilvl="5" w:tplc="317830D4">
      <w:numFmt w:val="bullet"/>
      <w:lvlText w:val="•"/>
      <w:lvlJc w:val="left"/>
      <w:pPr>
        <w:ind w:left="5915" w:hanging="238"/>
      </w:pPr>
      <w:rPr>
        <w:rFonts w:hint="default"/>
        <w:lang w:val="en-US" w:eastAsia="en-US" w:bidi="ar-SA"/>
      </w:rPr>
    </w:lvl>
    <w:lvl w:ilvl="6" w:tplc="BC465204">
      <w:numFmt w:val="bullet"/>
      <w:lvlText w:val="•"/>
      <w:lvlJc w:val="left"/>
      <w:pPr>
        <w:ind w:left="6904" w:hanging="238"/>
      </w:pPr>
      <w:rPr>
        <w:rFonts w:hint="default"/>
        <w:lang w:val="en-US" w:eastAsia="en-US" w:bidi="ar-SA"/>
      </w:rPr>
    </w:lvl>
    <w:lvl w:ilvl="7" w:tplc="D28CC960">
      <w:numFmt w:val="bullet"/>
      <w:lvlText w:val="•"/>
      <w:lvlJc w:val="left"/>
      <w:pPr>
        <w:ind w:left="7893" w:hanging="238"/>
      </w:pPr>
      <w:rPr>
        <w:rFonts w:hint="default"/>
        <w:lang w:val="en-US" w:eastAsia="en-US" w:bidi="ar-SA"/>
      </w:rPr>
    </w:lvl>
    <w:lvl w:ilvl="8" w:tplc="F170F8BE">
      <w:numFmt w:val="bullet"/>
      <w:lvlText w:val="•"/>
      <w:lvlJc w:val="left"/>
      <w:pPr>
        <w:ind w:left="8882" w:hanging="238"/>
      </w:pPr>
      <w:rPr>
        <w:rFonts w:hint="default"/>
        <w:lang w:val="en-US" w:eastAsia="en-US" w:bidi="ar-SA"/>
      </w:rPr>
    </w:lvl>
  </w:abstractNum>
  <w:abstractNum w:abstractNumId="7" w15:restartNumberingAfterBreak="0">
    <w:nsid w:val="58D4174F"/>
    <w:multiLevelType w:val="hybridMultilevel"/>
    <w:tmpl w:val="CDD06046"/>
    <w:lvl w:ilvl="0" w:tplc="B7664D52">
      <w:numFmt w:val="bullet"/>
      <w:lvlText w:val="•"/>
      <w:lvlJc w:val="left"/>
      <w:pPr>
        <w:ind w:left="347" w:hanging="180"/>
      </w:pPr>
      <w:rPr>
        <w:rFonts w:ascii="Trebuchet MS" w:eastAsia="Trebuchet MS" w:hAnsi="Trebuchet MS" w:cs="Trebuchet MS" w:hint="default"/>
        <w:b w:val="0"/>
        <w:bCs w:val="0"/>
        <w:i w:val="0"/>
        <w:iCs w:val="0"/>
        <w:color w:val="231F20"/>
        <w:spacing w:val="0"/>
        <w:w w:val="53"/>
        <w:sz w:val="20"/>
        <w:szCs w:val="20"/>
        <w:lang w:val="en-US" w:eastAsia="en-US" w:bidi="ar-SA"/>
      </w:rPr>
    </w:lvl>
    <w:lvl w:ilvl="1" w:tplc="A4CE14B4">
      <w:numFmt w:val="bullet"/>
      <w:lvlText w:val="◦"/>
      <w:lvlJc w:val="left"/>
      <w:pPr>
        <w:ind w:left="527"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2" w:tplc="BFBC26B2">
      <w:numFmt w:val="bullet"/>
      <w:lvlText w:val="•"/>
      <w:lvlJc w:val="left"/>
      <w:pPr>
        <w:ind w:left="1121" w:hanging="180"/>
      </w:pPr>
      <w:rPr>
        <w:rFonts w:hint="default"/>
        <w:lang w:val="en-US" w:eastAsia="en-US" w:bidi="ar-SA"/>
      </w:rPr>
    </w:lvl>
    <w:lvl w:ilvl="3" w:tplc="EEF6E312">
      <w:numFmt w:val="bullet"/>
      <w:lvlText w:val="•"/>
      <w:lvlJc w:val="left"/>
      <w:pPr>
        <w:ind w:left="1723" w:hanging="180"/>
      </w:pPr>
      <w:rPr>
        <w:rFonts w:hint="default"/>
        <w:lang w:val="en-US" w:eastAsia="en-US" w:bidi="ar-SA"/>
      </w:rPr>
    </w:lvl>
    <w:lvl w:ilvl="4" w:tplc="B1FCBF1E">
      <w:numFmt w:val="bullet"/>
      <w:lvlText w:val="•"/>
      <w:lvlJc w:val="left"/>
      <w:pPr>
        <w:ind w:left="2324" w:hanging="180"/>
      </w:pPr>
      <w:rPr>
        <w:rFonts w:hint="default"/>
        <w:lang w:val="en-US" w:eastAsia="en-US" w:bidi="ar-SA"/>
      </w:rPr>
    </w:lvl>
    <w:lvl w:ilvl="5" w:tplc="9788CA6E">
      <w:numFmt w:val="bullet"/>
      <w:lvlText w:val="•"/>
      <w:lvlJc w:val="left"/>
      <w:pPr>
        <w:ind w:left="2926" w:hanging="180"/>
      </w:pPr>
      <w:rPr>
        <w:rFonts w:hint="default"/>
        <w:lang w:val="en-US" w:eastAsia="en-US" w:bidi="ar-SA"/>
      </w:rPr>
    </w:lvl>
    <w:lvl w:ilvl="6" w:tplc="7C94B5B4">
      <w:numFmt w:val="bullet"/>
      <w:lvlText w:val="•"/>
      <w:lvlJc w:val="left"/>
      <w:pPr>
        <w:ind w:left="3528" w:hanging="180"/>
      </w:pPr>
      <w:rPr>
        <w:rFonts w:hint="default"/>
        <w:lang w:val="en-US" w:eastAsia="en-US" w:bidi="ar-SA"/>
      </w:rPr>
    </w:lvl>
    <w:lvl w:ilvl="7" w:tplc="5456BF74">
      <w:numFmt w:val="bullet"/>
      <w:lvlText w:val="•"/>
      <w:lvlJc w:val="left"/>
      <w:pPr>
        <w:ind w:left="4129" w:hanging="180"/>
      </w:pPr>
      <w:rPr>
        <w:rFonts w:hint="default"/>
        <w:lang w:val="en-US" w:eastAsia="en-US" w:bidi="ar-SA"/>
      </w:rPr>
    </w:lvl>
    <w:lvl w:ilvl="8" w:tplc="47FCF9A6">
      <w:numFmt w:val="bullet"/>
      <w:lvlText w:val="•"/>
      <w:lvlJc w:val="left"/>
      <w:pPr>
        <w:ind w:left="4731" w:hanging="180"/>
      </w:pPr>
      <w:rPr>
        <w:rFonts w:hint="default"/>
        <w:lang w:val="en-US" w:eastAsia="en-US" w:bidi="ar-SA"/>
      </w:rPr>
    </w:lvl>
  </w:abstractNum>
  <w:abstractNum w:abstractNumId="8" w15:restartNumberingAfterBreak="0">
    <w:nsid w:val="5B174B54"/>
    <w:multiLevelType w:val="hybridMultilevel"/>
    <w:tmpl w:val="52FE3854"/>
    <w:lvl w:ilvl="0" w:tplc="3C449012">
      <w:numFmt w:val="bullet"/>
      <w:lvlText w:val="•"/>
      <w:lvlJc w:val="left"/>
      <w:pPr>
        <w:ind w:left="336" w:hanging="180"/>
      </w:pPr>
      <w:rPr>
        <w:rFonts w:ascii="Trebuchet MS" w:eastAsia="Trebuchet MS" w:hAnsi="Trebuchet MS" w:cs="Trebuchet MS" w:hint="default"/>
        <w:spacing w:val="0"/>
        <w:w w:val="53"/>
        <w:lang w:val="en-US" w:eastAsia="en-US" w:bidi="ar-SA"/>
      </w:rPr>
    </w:lvl>
    <w:lvl w:ilvl="1" w:tplc="7FC05504">
      <w:numFmt w:val="bullet"/>
      <w:lvlText w:val="•"/>
      <w:lvlJc w:val="left"/>
      <w:pPr>
        <w:ind w:left="758" w:hanging="180"/>
      </w:pPr>
      <w:rPr>
        <w:rFonts w:hint="default"/>
        <w:lang w:val="en-US" w:eastAsia="en-US" w:bidi="ar-SA"/>
      </w:rPr>
    </w:lvl>
    <w:lvl w:ilvl="2" w:tplc="07A0F132">
      <w:numFmt w:val="bullet"/>
      <w:lvlText w:val="•"/>
      <w:lvlJc w:val="left"/>
      <w:pPr>
        <w:ind w:left="1176" w:hanging="180"/>
      </w:pPr>
      <w:rPr>
        <w:rFonts w:hint="default"/>
        <w:lang w:val="en-US" w:eastAsia="en-US" w:bidi="ar-SA"/>
      </w:rPr>
    </w:lvl>
    <w:lvl w:ilvl="3" w:tplc="C236472E">
      <w:numFmt w:val="bullet"/>
      <w:lvlText w:val="•"/>
      <w:lvlJc w:val="left"/>
      <w:pPr>
        <w:ind w:left="1595" w:hanging="180"/>
      </w:pPr>
      <w:rPr>
        <w:rFonts w:hint="default"/>
        <w:lang w:val="en-US" w:eastAsia="en-US" w:bidi="ar-SA"/>
      </w:rPr>
    </w:lvl>
    <w:lvl w:ilvl="4" w:tplc="07CEEB76">
      <w:numFmt w:val="bullet"/>
      <w:lvlText w:val="•"/>
      <w:lvlJc w:val="left"/>
      <w:pPr>
        <w:ind w:left="2013" w:hanging="180"/>
      </w:pPr>
      <w:rPr>
        <w:rFonts w:hint="default"/>
        <w:lang w:val="en-US" w:eastAsia="en-US" w:bidi="ar-SA"/>
      </w:rPr>
    </w:lvl>
    <w:lvl w:ilvl="5" w:tplc="B5C024EA">
      <w:numFmt w:val="bullet"/>
      <w:lvlText w:val="•"/>
      <w:lvlJc w:val="left"/>
      <w:pPr>
        <w:ind w:left="2432" w:hanging="180"/>
      </w:pPr>
      <w:rPr>
        <w:rFonts w:hint="default"/>
        <w:lang w:val="en-US" w:eastAsia="en-US" w:bidi="ar-SA"/>
      </w:rPr>
    </w:lvl>
    <w:lvl w:ilvl="6" w:tplc="A7F2A1CE">
      <w:numFmt w:val="bullet"/>
      <w:lvlText w:val="•"/>
      <w:lvlJc w:val="left"/>
      <w:pPr>
        <w:ind w:left="2850" w:hanging="180"/>
      </w:pPr>
      <w:rPr>
        <w:rFonts w:hint="default"/>
        <w:lang w:val="en-US" w:eastAsia="en-US" w:bidi="ar-SA"/>
      </w:rPr>
    </w:lvl>
    <w:lvl w:ilvl="7" w:tplc="F31AF0C2">
      <w:numFmt w:val="bullet"/>
      <w:lvlText w:val="•"/>
      <w:lvlJc w:val="left"/>
      <w:pPr>
        <w:ind w:left="3269" w:hanging="180"/>
      </w:pPr>
      <w:rPr>
        <w:rFonts w:hint="default"/>
        <w:lang w:val="en-US" w:eastAsia="en-US" w:bidi="ar-SA"/>
      </w:rPr>
    </w:lvl>
    <w:lvl w:ilvl="8" w:tplc="F22ABE9C">
      <w:numFmt w:val="bullet"/>
      <w:lvlText w:val="•"/>
      <w:lvlJc w:val="left"/>
      <w:pPr>
        <w:ind w:left="3687" w:hanging="180"/>
      </w:pPr>
      <w:rPr>
        <w:rFonts w:hint="default"/>
        <w:lang w:val="en-US" w:eastAsia="en-US" w:bidi="ar-SA"/>
      </w:rPr>
    </w:lvl>
  </w:abstractNum>
  <w:abstractNum w:abstractNumId="9" w15:restartNumberingAfterBreak="0">
    <w:nsid w:val="5D5663B1"/>
    <w:multiLevelType w:val="hybridMultilevel"/>
    <w:tmpl w:val="B714183E"/>
    <w:lvl w:ilvl="0" w:tplc="61687158">
      <w:numFmt w:val="bullet"/>
      <w:lvlText w:val="-"/>
      <w:lvlJc w:val="left"/>
      <w:pPr>
        <w:ind w:left="2598" w:hanging="360"/>
      </w:pPr>
      <w:rPr>
        <w:rFonts w:ascii="Verdana" w:eastAsia="Verdana" w:hAnsi="Verdana" w:cs="Verdana" w:hint="default"/>
        <w:b w:val="0"/>
        <w:bCs w:val="0"/>
        <w:i w:val="0"/>
        <w:iCs w:val="0"/>
        <w:spacing w:val="0"/>
        <w:w w:val="99"/>
        <w:sz w:val="20"/>
        <w:szCs w:val="20"/>
        <w:lang w:val="en-US" w:eastAsia="en-US" w:bidi="ar-SA"/>
      </w:rPr>
    </w:lvl>
    <w:lvl w:ilvl="1" w:tplc="A82E8D0A">
      <w:numFmt w:val="bullet"/>
      <w:lvlText w:val="•"/>
      <w:lvlJc w:val="left"/>
      <w:pPr>
        <w:ind w:left="3426" w:hanging="360"/>
      </w:pPr>
      <w:rPr>
        <w:rFonts w:hint="default"/>
        <w:lang w:val="en-US" w:eastAsia="en-US" w:bidi="ar-SA"/>
      </w:rPr>
    </w:lvl>
    <w:lvl w:ilvl="2" w:tplc="2ABA9D18">
      <w:numFmt w:val="bullet"/>
      <w:lvlText w:val="•"/>
      <w:lvlJc w:val="left"/>
      <w:pPr>
        <w:ind w:left="4252" w:hanging="360"/>
      </w:pPr>
      <w:rPr>
        <w:rFonts w:hint="default"/>
        <w:lang w:val="en-US" w:eastAsia="en-US" w:bidi="ar-SA"/>
      </w:rPr>
    </w:lvl>
    <w:lvl w:ilvl="3" w:tplc="11FA1BEA">
      <w:numFmt w:val="bullet"/>
      <w:lvlText w:val="•"/>
      <w:lvlJc w:val="left"/>
      <w:pPr>
        <w:ind w:left="5078" w:hanging="360"/>
      </w:pPr>
      <w:rPr>
        <w:rFonts w:hint="default"/>
        <w:lang w:val="en-US" w:eastAsia="en-US" w:bidi="ar-SA"/>
      </w:rPr>
    </w:lvl>
    <w:lvl w:ilvl="4" w:tplc="25020A7A">
      <w:numFmt w:val="bullet"/>
      <w:lvlText w:val="•"/>
      <w:lvlJc w:val="left"/>
      <w:pPr>
        <w:ind w:left="5904" w:hanging="360"/>
      </w:pPr>
      <w:rPr>
        <w:rFonts w:hint="default"/>
        <w:lang w:val="en-US" w:eastAsia="en-US" w:bidi="ar-SA"/>
      </w:rPr>
    </w:lvl>
    <w:lvl w:ilvl="5" w:tplc="5A5CF67C">
      <w:numFmt w:val="bullet"/>
      <w:lvlText w:val="•"/>
      <w:lvlJc w:val="left"/>
      <w:pPr>
        <w:ind w:left="6730" w:hanging="360"/>
      </w:pPr>
      <w:rPr>
        <w:rFonts w:hint="default"/>
        <w:lang w:val="en-US" w:eastAsia="en-US" w:bidi="ar-SA"/>
      </w:rPr>
    </w:lvl>
    <w:lvl w:ilvl="6" w:tplc="BF24418A">
      <w:numFmt w:val="bullet"/>
      <w:lvlText w:val="•"/>
      <w:lvlJc w:val="left"/>
      <w:pPr>
        <w:ind w:left="7556" w:hanging="360"/>
      </w:pPr>
      <w:rPr>
        <w:rFonts w:hint="default"/>
        <w:lang w:val="en-US" w:eastAsia="en-US" w:bidi="ar-SA"/>
      </w:rPr>
    </w:lvl>
    <w:lvl w:ilvl="7" w:tplc="9B3E1C0C">
      <w:numFmt w:val="bullet"/>
      <w:lvlText w:val="•"/>
      <w:lvlJc w:val="left"/>
      <w:pPr>
        <w:ind w:left="8382" w:hanging="360"/>
      </w:pPr>
      <w:rPr>
        <w:rFonts w:hint="default"/>
        <w:lang w:val="en-US" w:eastAsia="en-US" w:bidi="ar-SA"/>
      </w:rPr>
    </w:lvl>
    <w:lvl w:ilvl="8" w:tplc="3C4A5B62">
      <w:numFmt w:val="bullet"/>
      <w:lvlText w:val="•"/>
      <w:lvlJc w:val="left"/>
      <w:pPr>
        <w:ind w:left="9208" w:hanging="360"/>
      </w:pPr>
      <w:rPr>
        <w:rFonts w:hint="default"/>
        <w:lang w:val="en-US" w:eastAsia="en-US" w:bidi="ar-SA"/>
      </w:rPr>
    </w:lvl>
  </w:abstractNum>
  <w:abstractNum w:abstractNumId="10" w15:restartNumberingAfterBreak="0">
    <w:nsid w:val="5E386494"/>
    <w:multiLevelType w:val="hybridMultilevel"/>
    <w:tmpl w:val="9DC8A20E"/>
    <w:lvl w:ilvl="0" w:tplc="8DE2A9AA">
      <w:numFmt w:val="bullet"/>
      <w:lvlText w:val="•"/>
      <w:lvlJc w:val="left"/>
      <w:pPr>
        <w:ind w:left="348" w:hanging="180"/>
      </w:pPr>
      <w:rPr>
        <w:rFonts w:ascii="Trebuchet MS" w:eastAsia="Trebuchet MS" w:hAnsi="Trebuchet MS" w:cs="Trebuchet MS" w:hint="default"/>
        <w:b w:val="0"/>
        <w:bCs w:val="0"/>
        <w:i w:val="0"/>
        <w:iCs w:val="0"/>
        <w:color w:val="231F20"/>
        <w:spacing w:val="0"/>
        <w:w w:val="53"/>
        <w:sz w:val="20"/>
        <w:szCs w:val="20"/>
        <w:lang w:val="en-US" w:eastAsia="en-US" w:bidi="ar-SA"/>
      </w:rPr>
    </w:lvl>
    <w:lvl w:ilvl="1" w:tplc="8C16BFFE">
      <w:numFmt w:val="bullet"/>
      <w:lvlText w:val="◦"/>
      <w:lvlJc w:val="left"/>
      <w:pPr>
        <w:ind w:left="708"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2" w:tplc="FF5E60DE">
      <w:numFmt w:val="bullet"/>
      <w:lvlText w:val="•"/>
      <w:lvlJc w:val="left"/>
      <w:pPr>
        <w:ind w:left="1288" w:hanging="180"/>
      </w:pPr>
      <w:rPr>
        <w:rFonts w:hint="default"/>
        <w:lang w:val="en-US" w:eastAsia="en-US" w:bidi="ar-SA"/>
      </w:rPr>
    </w:lvl>
    <w:lvl w:ilvl="3" w:tplc="9FE80302">
      <w:numFmt w:val="bullet"/>
      <w:lvlText w:val="•"/>
      <w:lvlJc w:val="left"/>
      <w:pPr>
        <w:ind w:left="1876" w:hanging="180"/>
      </w:pPr>
      <w:rPr>
        <w:rFonts w:hint="default"/>
        <w:lang w:val="en-US" w:eastAsia="en-US" w:bidi="ar-SA"/>
      </w:rPr>
    </w:lvl>
    <w:lvl w:ilvl="4" w:tplc="9C96D7C0">
      <w:numFmt w:val="bullet"/>
      <w:lvlText w:val="•"/>
      <w:lvlJc w:val="left"/>
      <w:pPr>
        <w:ind w:left="2464" w:hanging="180"/>
      </w:pPr>
      <w:rPr>
        <w:rFonts w:hint="default"/>
        <w:lang w:val="en-US" w:eastAsia="en-US" w:bidi="ar-SA"/>
      </w:rPr>
    </w:lvl>
    <w:lvl w:ilvl="5" w:tplc="A22A9962">
      <w:numFmt w:val="bullet"/>
      <w:lvlText w:val="•"/>
      <w:lvlJc w:val="left"/>
      <w:pPr>
        <w:ind w:left="3052" w:hanging="180"/>
      </w:pPr>
      <w:rPr>
        <w:rFonts w:hint="default"/>
        <w:lang w:val="en-US" w:eastAsia="en-US" w:bidi="ar-SA"/>
      </w:rPr>
    </w:lvl>
    <w:lvl w:ilvl="6" w:tplc="D278C576">
      <w:numFmt w:val="bullet"/>
      <w:lvlText w:val="•"/>
      <w:lvlJc w:val="left"/>
      <w:pPr>
        <w:ind w:left="3640" w:hanging="180"/>
      </w:pPr>
      <w:rPr>
        <w:rFonts w:hint="default"/>
        <w:lang w:val="en-US" w:eastAsia="en-US" w:bidi="ar-SA"/>
      </w:rPr>
    </w:lvl>
    <w:lvl w:ilvl="7" w:tplc="FBFC9BBE">
      <w:numFmt w:val="bullet"/>
      <w:lvlText w:val="•"/>
      <w:lvlJc w:val="left"/>
      <w:pPr>
        <w:ind w:left="4228" w:hanging="180"/>
      </w:pPr>
      <w:rPr>
        <w:rFonts w:hint="default"/>
        <w:lang w:val="en-US" w:eastAsia="en-US" w:bidi="ar-SA"/>
      </w:rPr>
    </w:lvl>
    <w:lvl w:ilvl="8" w:tplc="31EA40FE">
      <w:numFmt w:val="bullet"/>
      <w:lvlText w:val="•"/>
      <w:lvlJc w:val="left"/>
      <w:pPr>
        <w:ind w:left="4816" w:hanging="180"/>
      </w:pPr>
      <w:rPr>
        <w:rFonts w:hint="default"/>
        <w:lang w:val="en-US" w:eastAsia="en-US" w:bidi="ar-SA"/>
      </w:rPr>
    </w:lvl>
  </w:abstractNum>
  <w:abstractNum w:abstractNumId="11" w15:restartNumberingAfterBreak="0">
    <w:nsid w:val="7C871B27"/>
    <w:multiLevelType w:val="hybridMultilevel"/>
    <w:tmpl w:val="B4B88FC2"/>
    <w:lvl w:ilvl="0" w:tplc="9A9E3268">
      <w:start w:val="1"/>
      <w:numFmt w:val="lowerLetter"/>
      <w:lvlText w:val="%1."/>
      <w:lvlJc w:val="left"/>
      <w:pPr>
        <w:ind w:left="1717" w:hanging="471"/>
      </w:pPr>
      <w:rPr>
        <w:rFonts w:ascii="Calibri" w:eastAsia="Calibri" w:hAnsi="Calibri" w:cs="Calibri" w:hint="default"/>
        <w:b w:val="0"/>
        <w:bCs w:val="0"/>
        <w:i w:val="0"/>
        <w:iCs w:val="0"/>
        <w:spacing w:val="0"/>
        <w:w w:val="99"/>
        <w:sz w:val="20"/>
        <w:szCs w:val="20"/>
        <w:lang w:val="en-US" w:eastAsia="en-US" w:bidi="ar-SA"/>
      </w:rPr>
    </w:lvl>
    <w:lvl w:ilvl="1" w:tplc="45A6802C">
      <w:numFmt w:val="bullet"/>
      <w:lvlText w:val="•"/>
      <w:lvlJc w:val="left"/>
      <w:pPr>
        <w:ind w:left="2634" w:hanging="471"/>
      </w:pPr>
      <w:rPr>
        <w:rFonts w:hint="default"/>
        <w:lang w:val="en-US" w:eastAsia="en-US" w:bidi="ar-SA"/>
      </w:rPr>
    </w:lvl>
    <w:lvl w:ilvl="2" w:tplc="AA6EDF96">
      <w:numFmt w:val="bullet"/>
      <w:lvlText w:val="•"/>
      <w:lvlJc w:val="left"/>
      <w:pPr>
        <w:ind w:left="3548" w:hanging="471"/>
      </w:pPr>
      <w:rPr>
        <w:rFonts w:hint="default"/>
        <w:lang w:val="en-US" w:eastAsia="en-US" w:bidi="ar-SA"/>
      </w:rPr>
    </w:lvl>
    <w:lvl w:ilvl="3" w:tplc="346EA6A2">
      <w:numFmt w:val="bullet"/>
      <w:lvlText w:val="•"/>
      <w:lvlJc w:val="left"/>
      <w:pPr>
        <w:ind w:left="4462" w:hanging="471"/>
      </w:pPr>
      <w:rPr>
        <w:rFonts w:hint="default"/>
        <w:lang w:val="en-US" w:eastAsia="en-US" w:bidi="ar-SA"/>
      </w:rPr>
    </w:lvl>
    <w:lvl w:ilvl="4" w:tplc="32A415C2">
      <w:numFmt w:val="bullet"/>
      <w:lvlText w:val="•"/>
      <w:lvlJc w:val="left"/>
      <w:pPr>
        <w:ind w:left="5376" w:hanging="471"/>
      </w:pPr>
      <w:rPr>
        <w:rFonts w:hint="default"/>
        <w:lang w:val="en-US" w:eastAsia="en-US" w:bidi="ar-SA"/>
      </w:rPr>
    </w:lvl>
    <w:lvl w:ilvl="5" w:tplc="3B00DDD6">
      <w:numFmt w:val="bullet"/>
      <w:lvlText w:val="•"/>
      <w:lvlJc w:val="left"/>
      <w:pPr>
        <w:ind w:left="6290" w:hanging="471"/>
      </w:pPr>
      <w:rPr>
        <w:rFonts w:hint="default"/>
        <w:lang w:val="en-US" w:eastAsia="en-US" w:bidi="ar-SA"/>
      </w:rPr>
    </w:lvl>
    <w:lvl w:ilvl="6" w:tplc="FB580B24">
      <w:numFmt w:val="bullet"/>
      <w:lvlText w:val="•"/>
      <w:lvlJc w:val="left"/>
      <w:pPr>
        <w:ind w:left="7204" w:hanging="471"/>
      </w:pPr>
      <w:rPr>
        <w:rFonts w:hint="default"/>
        <w:lang w:val="en-US" w:eastAsia="en-US" w:bidi="ar-SA"/>
      </w:rPr>
    </w:lvl>
    <w:lvl w:ilvl="7" w:tplc="B248FEEC">
      <w:numFmt w:val="bullet"/>
      <w:lvlText w:val="•"/>
      <w:lvlJc w:val="left"/>
      <w:pPr>
        <w:ind w:left="8118" w:hanging="471"/>
      </w:pPr>
      <w:rPr>
        <w:rFonts w:hint="default"/>
        <w:lang w:val="en-US" w:eastAsia="en-US" w:bidi="ar-SA"/>
      </w:rPr>
    </w:lvl>
    <w:lvl w:ilvl="8" w:tplc="4DE234CA">
      <w:numFmt w:val="bullet"/>
      <w:lvlText w:val="•"/>
      <w:lvlJc w:val="left"/>
      <w:pPr>
        <w:ind w:left="9032" w:hanging="471"/>
      </w:pPr>
      <w:rPr>
        <w:rFonts w:hint="default"/>
        <w:lang w:val="en-US" w:eastAsia="en-US" w:bidi="ar-SA"/>
      </w:rPr>
    </w:lvl>
  </w:abstractNum>
  <w:num w:numId="1" w16cid:durableId="434986717">
    <w:abstractNumId w:val="4"/>
  </w:num>
  <w:num w:numId="2" w16cid:durableId="989216901">
    <w:abstractNumId w:val="9"/>
  </w:num>
  <w:num w:numId="3" w16cid:durableId="1371029665">
    <w:abstractNumId w:val="2"/>
  </w:num>
  <w:num w:numId="4" w16cid:durableId="160972821">
    <w:abstractNumId w:val="5"/>
  </w:num>
  <w:num w:numId="5" w16cid:durableId="977537580">
    <w:abstractNumId w:val="3"/>
  </w:num>
  <w:num w:numId="6" w16cid:durableId="1259488825">
    <w:abstractNumId w:val="11"/>
  </w:num>
  <w:num w:numId="7" w16cid:durableId="1801535822">
    <w:abstractNumId w:val="6"/>
  </w:num>
  <w:num w:numId="8" w16cid:durableId="1746955684">
    <w:abstractNumId w:val="1"/>
  </w:num>
  <w:num w:numId="9" w16cid:durableId="962689646">
    <w:abstractNumId w:val="7"/>
  </w:num>
  <w:num w:numId="10" w16cid:durableId="1369334424">
    <w:abstractNumId w:val="10"/>
  </w:num>
  <w:num w:numId="11" w16cid:durableId="1751076984">
    <w:abstractNumId w:val="8"/>
  </w:num>
  <w:num w:numId="12" w16cid:durableId="1370116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ina Fennell">
    <w15:presenceInfo w15:providerId="AD" w15:userId="S::klh10@queensu.ca::d262d96e-21e4-4656-8848-3c82b635ff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3AA"/>
    <w:rsid w:val="000021EF"/>
    <w:rsid w:val="0000657C"/>
    <w:rsid w:val="000221E3"/>
    <w:rsid w:val="00066A7A"/>
    <w:rsid w:val="0006758B"/>
    <w:rsid w:val="000A1D83"/>
    <w:rsid w:val="000A4E32"/>
    <w:rsid w:val="001274FA"/>
    <w:rsid w:val="00194BA0"/>
    <w:rsid w:val="001E54A5"/>
    <w:rsid w:val="00240182"/>
    <w:rsid w:val="0026610D"/>
    <w:rsid w:val="002C1305"/>
    <w:rsid w:val="002C213E"/>
    <w:rsid w:val="002D2E81"/>
    <w:rsid w:val="002F33FC"/>
    <w:rsid w:val="002F764D"/>
    <w:rsid w:val="00317DF7"/>
    <w:rsid w:val="003317F9"/>
    <w:rsid w:val="003368A2"/>
    <w:rsid w:val="00367B6F"/>
    <w:rsid w:val="00394408"/>
    <w:rsid w:val="00396329"/>
    <w:rsid w:val="003C44B2"/>
    <w:rsid w:val="003F53B7"/>
    <w:rsid w:val="00414AC9"/>
    <w:rsid w:val="00415E1C"/>
    <w:rsid w:val="00431264"/>
    <w:rsid w:val="004529BD"/>
    <w:rsid w:val="00474C36"/>
    <w:rsid w:val="0048707F"/>
    <w:rsid w:val="004958D2"/>
    <w:rsid w:val="004B322B"/>
    <w:rsid w:val="004F6096"/>
    <w:rsid w:val="00521880"/>
    <w:rsid w:val="00531216"/>
    <w:rsid w:val="005934B4"/>
    <w:rsid w:val="005C055E"/>
    <w:rsid w:val="00614162"/>
    <w:rsid w:val="00663C75"/>
    <w:rsid w:val="006A6311"/>
    <w:rsid w:val="006B1AED"/>
    <w:rsid w:val="006B673F"/>
    <w:rsid w:val="00706CA3"/>
    <w:rsid w:val="007A5963"/>
    <w:rsid w:val="00803441"/>
    <w:rsid w:val="009208AE"/>
    <w:rsid w:val="009263AA"/>
    <w:rsid w:val="009349EE"/>
    <w:rsid w:val="00966642"/>
    <w:rsid w:val="00977233"/>
    <w:rsid w:val="009C13D4"/>
    <w:rsid w:val="009C4DE4"/>
    <w:rsid w:val="00A93ED3"/>
    <w:rsid w:val="00B23406"/>
    <w:rsid w:val="00B32358"/>
    <w:rsid w:val="00C14D87"/>
    <w:rsid w:val="00C40CDD"/>
    <w:rsid w:val="00C505E8"/>
    <w:rsid w:val="00C6487B"/>
    <w:rsid w:val="00C73F5C"/>
    <w:rsid w:val="00D67B2B"/>
    <w:rsid w:val="00E47F8F"/>
    <w:rsid w:val="00E9567F"/>
    <w:rsid w:val="00ED076F"/>
    <w:rsid w:val="00EF0129"/>
    <w:rsid w:val="00F55B5B"/>
    <w:rsid w:val="05BF3367"/>
    <w:rsid w:val="1BE12170"/>
    <w:rsid w:val="2588B97F"/>
    <w:rsid w:val="274F3A99"/>
    <w:rsid w:val="4BCE2C5B"/>
    <w:rsid w:val="53F2C498"/>
    <w:rsid w:val="5650C776"/>
    <w:rsid w:val="5DA95654"/>
    <w:rsid w:val="6C4FA5D5"/>
    <w:rsid w:val="75EFD6CE"/>
    <w:rsid w:val="7BA2F8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3AC0C"/>
  <w15:docId w15:val="{0A5191D1-30DE-496D-A8FC-6E45EB5AD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677" w:hanging="566"/>
      <w:outlineLvl w:val="0"/>
    </w:pPr>
    <w:rPr>
      <w:b/>
      <w:bCs/>
      <w:sz w:val="35"/>
      <w:szCs w:val="35"/>
    </w:rPr>
  </w:style>
  <w:style w:type="paragraph" w:styleId="Heading2">
    <w:name w:val="heading 2"/>
    <w:basedOn w:val="Normal"/>
    <w:uiPriority w:val="1"/>
    <w:qFormat/>
    <w:pPr>
      <w:ind w:left="677" w:hanging="566"/>
      <w:outlineLvl w:val="1"/>
    </w:pPr>
    <w:rPr>
      <w:b/>
      <w:bCs/>
      <w:sz w:val="35"/>
      <w:szCs w:val="35"/>
    </w:rPr>
  </w:style>
  <w:style w:type="paragraph" w:styleId="Heading3">
    <w:name w:val="heading 3"/>
    <w:basedOn w:val="Normal"/>
    <w:uiPriority w:val="1"/>
    <w:qFormat/>
    <w:pPr>
      <w:ind w:left="1244" w:hanging="566"/>
      <w:outlineLvl w:val="2"/>
    </w:pPr>
    <w:rPr>
      <w:b/>
      <w:bCs/>
      <w:sz w:val="30"/>
      <w:szCs w:val="30"/>
    </w:rPr>
  </w:style>
  <w:style w:type="paragraph" w:styleId="Heading4">
    <w:name w:val="heading 4"/>
    <w:basedOn w:val="Normal"/>
    <w:uiPriority w:val="1"/>
    <w:qFormat/>
    <w:pPr>
      <w:ind w:left="1810"/>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1743" w:right="1156"/>
      <w:jc w:val="center"/>
    </w:pPr>
    <w:rPr>
      <w:b/>
      <w:bCs/>
      <w:sz w:val="41"/>
      <w:szCs w:val="41"/>
    </w:rPr>
  </w:style>
  <w:style w:type="paragraph" w:styleId="ListParagraph">
    <w:name w:val="List Paragraph"/>
    <w:basedOn w:val="Normal"/>
    <w:uiPriority w:val="1"/>
    <w:qFormat/>
    <w:pPr>
      <w:ind w:left="1671" w:hanging="425"/>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944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408"/>
    <w:rPr>
      <w:rFonts w:ascii="Segoe UI" w:eastAsia="Calibri" w:hAnsi="Segoe UI" w:cs="Segoe UI"/>
      <w:sz w:val="18"/>
      <w:szCs w:val="18"/>
    </w:rPr>
  </w:style>
  <w:style w:type="paragraph" w:styleId="Revision">
    <w:name w:val="Revision"/>
    <w:hidden/>
    <w:uiPriority w:val="99"/>
    <w:semiHidden/>
    <w:rsid w:val="005C055E"/>
    <w:pPr>
      <w:widowControl/>
      <w:autoSpaceDE/>
      <w:autoSpaceDN/>
    </w:pPr>
    <w:rPr>
      <w:rFonts w:ascii="Calibri" w:eastAsia="Calibri" w:hAnsi="Calibri" w:cs="Calibri"/>
    </w:rPr>
  </w:style>
  <w:style w:type="character" w:styleId="Hyperlink">
    <w:name w:val="Hyperlink"/>
    <w:basedOn w:val="DefaultParagraphFont"/>
    <w:uiPriority w:val="99"/>
    <w:unhideWhenUsed/>
    <w:rsid w:val="00C73F5C"/>
    <w:rPr>
      <w:color w:val="0000FF" w:themeColor="hyperlink"/>
      <w:u w:val="single"/>
    </w:rPr>
  </w:style>
  <w:style w:type="character" w:styleId="UnresolvedMention">
    <w:name w:val="Unresolved Mention"/>
    <w:basedOn w:val="DefaultParagraphFont"/>
    <w:uiPriority w:val="99"/>
    <w:semiHidden/>
    <w:unhideWhenUsed/>
    <w:rsid w:val="00C73F5C"/>
    <w:rPr>
      <w:color w:val="605E5C"/>
      <w:shd w:val="clear" w:color="auto" w:fill="E1DFDD"/>
    </w:rPr>
  </w:style>
  <w:style w:type="paragraph" w:styleId="Header">
    <w:name w:val="header"/>
    <w:basedOn w:val="Normal"/>
    <w:link w:val="HeaderChar"/>
    <w:uiPriority w:val="99"/>
    <w:unhideWhenUsed/>
    <w:rsid w:val="00C505E8"/>
    <w:pPr>
      <w:tabs>
        <w:tab w:val="center" w:pos="4680"/>
        <w:tab w:val="right" w:pos="9360"/>
      </w:tabs>
    </w:pPr>
  </w:style>
  <w:style w:type="character" w:customStyle="1" w:styleId="HeaderChar">
    <w:name w:val="Header Char"/>
    <w:basedOn w:val="DefaultParagraphFont"/>
    <w:link w:val="Header"/>
    <w:uiPriority w:val="99"/>
    <w:rsid w:val="00C505E8"/>
    <w:rPr>
      <w:rFonts w:ascii="Calibri" w:eastAsia="Calibri" w:hAnsi="Calibri" w:cs="Calibri"/>
    </w:rPr>
  </w:style>
  <w:style w:type="paragraph" w:styleId="Footer">
    <w:name w:val="footer"/>
    <w:basedOn w:val="Normal"/>
    <w:link w:val="FooterChar"/>
    <w:uiPriority w:val="99"/>
    <w:unhideWhenUsed/>
    <w:rsid w:val="00C505E8"/>
    <w:pPr>
      <w:tabs>
        <w:tab w:val="center" w:pos="4680"/>
        <w:tab w:val="right" w:pos="9360"/>
      </w:tabs>
    </w:pPr>
  </w:style>
  <w:style w:type="character" w:customStyle="1" w:styleId="FooterChar">
    <w:name w:val="Footer Char"/>
    <w:basedOn w:val="DefaultParagraphFont"/>
    <w:link w:val="Footer"/>
    <w:uiPriority w:val="99"/>
    <w:rsid w:val="00C505E8"/>
    <w:rPr>
      <w:rFonts w:ascii="Calibri" w:eastAsia="Calibri" w:hAnsi="Calibri" w:cs="Calibri"/>
    </w:rPr>
  </w:style>
  <w:style w:type="character" w:styleId="CommentReference">
    <w:name w:val="annotation reference"/>
    <w:basedOn w:val="DefaultParagraphFont"/>
    <w:uiPriority w:val="99"/>
    <w:semiHidden/>
    <w:unhideWhenUsed/>
    <w:rsid w:val="0006758B"/>
    <w:rPr>
      <w:sz w:val="16"/>
      <w:szCs w:val="16"/>
    </w:rPr>
  </w:style>
  <w:style w:type="paragraph" w:styleId="CommentText">
    <w:name w:val="annotation text"/>
    <w:basedOn w:val="Normal"/>
    <w:link w:val="CommentTextChar"/>
    <w:uiPriority w:val="99"/>
    <w:semiHidden/>
    <w:unhideWhenUsed/>
    <w:rsid w:val="0006758B"/>
    <w:rPr>
      <w:sz w:val="20"/>
      <w:szCs w:val="20"/>
    </w:rPr>
  </w:style>
  <w:style w:type="character" w:customStyle="1" w:styleId="CommentTextChar">
    <w:name w:val="Comment Text Char"/>
    <w:basedOn w:val="DefaultParagraphFont"/>
    <w:link w:val="CommentText"/>
    <w:uiPriority w:val="99"/>
    <w:semiHidden/>
    <w:rsid w:val="0006758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6758B"/>
    <w:rPr>
      <w:b/>
      <w:bCs/>
    </w:rPr>
  </w:style>
  <w:style w:type="character" w:customStyle="1" w:styleId="CommentSubjectChar">
    <w:name w:val="Comment Subject Char"/>
    <w:basedOn w:val="CommentTextChar"/>
    <w:link w:val="CommentSubject"/>
    <w:uiPriority w:val="99"/>
    <w:semiHidden/>
    <w:rsid w:val="0006758B"/>
    <w:rPr>
      <w:rFonts w:ascii="Calibri" w:eastAsia="Calibri" w:hAnsi="Calibri" w:cs="Calibri"/>
      <w:b/>
      <w:bCs/>
      <w:sz w:val="20"/>
      <w:szCs w:val="20"/>
    </w:rPr>
  </w:style>
  <w:style w:type="character" w:customStyle="1" w:styleId="normaltextrun">
    <w:name w:val="normaltextrun"/>
    <w:basedOn w:val="DefaultParagraphFont"/>
    <w:rsid w:val="00317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queensu.ca/academic-calendar/graduate-studies/general-regulation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queensu.ca/academic-calendar/graduate-studies/general-regulations/" TargetMode="External"/><Relationship Id="rId17" Type="http://schemas.openxmlformats.org/officeDocument/2006/relationships/hyperlink" Target="https://www.queensu.ca/grad-postdoc/sites/sgswww/files/uploaded_files/SGSPA_General_Forms_of_Theses_%20December%202022.pdf" TargetMode="External"/><Relationship Id="rId2" Type="http://schemas.openxmlformats.org/officeDocument/2006/relationships/customXml" Target="../customXml/item2.xml"/><Relationship Id="rId16" Type="http://schemas.openxmlformats.org/officeDocument/2006/relationships/hyperlink" Target="https://www.queensu.ca/vpr/ethics/greb"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queensu.ca/academic-calendar/graduate-studies/general-regulations/" TargetMode="External"/><Relationship Id="rId5" Type="http://schemas.openxmlformats.org/officeDocument/2006/relationships/styles" Target="styles.xml"/><Relationship Id="rId15" Type="http://schemas.openxmlformats.org/officeDocument/2006/relationships/hyperlink" Target="https://www.queensu.ca/vpr/funding/external/nserc/discovery-grant" TargetMode="External"/><Relationship Id="rId10" Type="http://schemas.openxmlformats.org/officeDocument/2006/relationships/hyperlink" Target="https://www.queensu.ca/academic-calendar/graduate-studies/general-regulation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0cdfea-affa-4928-985e-fc9ab4409759">
      <Terms xmlns="http://schemas.microsoft.com/office/infopath/2007/PartnerControls"/>
    </lcf76f155ced4ddcb4097134ff3c332f>
    <TaxCatchAll xmlns="1a90c7d0-c4b1-476f-8fc1-7fe4849f548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C897C5A081E2478FE9F15FEF3F8ED7" ma:contentTypeVersion="18" ma:contentTypeDescription="Create a new document." ma:contentTypeScope="" ma:versionID="17cd65d0eb8af88b1a838b2cb0bddfa3">
  <xsd:schema xmlns:xsd="http://www.w3.org/2001/XMLSchema" xmlns:xs="http://www.w3.org/2001/XMLSchema" xmlns:p="http://schemas.microsoft.com/office/2006/metadata/properties" xmlns:ns2="1a90c7d0-c4b1-476f-8fc1-7fe4849f5483" xmlns:ns3="4c0cdfea-affa-4928-985e-fc9ab4409759" targetNamespace="http://schemas.microsoft.com/office/2006/metadata/properties" ma:root="true" ma:fieldsID="0f811515fb071fd0ffa04a6e75a7a572" ns2:_="" ns3:_="">
    <xsd:import namespace="1a90c7d0-c4b1-476f-8fc1-7fe4849f5483"/>
    <xsd:import namespace="4c0cdfea-affa-4928-985e-fc9ab440975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0c7d0-c4b1-476f-8fc1-7fe4849f548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cdc2b87-b596-4526-85c2-62a5d884ecc7}" ma:internalName="TaxCatchAll" ma:showField="CatchAllData" ma:web="1a90c7d0-c4b1-476f-8fc1-7fe4849f548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0cdfea-affa-4928-985e-fc9ab440975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d2e69d-a885-47d9-a849-8bc90acf94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AACBA4-E5AE-433D-AF1A-88E6C988E80D}">
  <ds:schemaRefs>
    <ds:schemaRef ds:uri="http://schemas.microsoft.com/office/2006/metadata/properties"/>
    <ds:schemaRef ds:uri="http://schemas.microsoft.com/office/infopath/2007/PartnerControls"/>
    <ds:schemaRef ds:uri="4c0cdfea-affa-4928-985e-fc9ab4409759"/>
    <ds:schemaRef ds:uri="1a90c7d0-c4b1-476f-8fc1-7fe4849f5483"/>
  </ds:schemaRefs>
</ds:datastoreItem>
</file>

<file path=customXml/itemProps2.xml><?xml version="1.0" encoding="utf-8"?>
<ds:datastoreItem xmlns:ds="http://schemas.openxmlformats.org/officeDocument/2006/customXml" ds:itemID="{5D8205B2-286B-4321-ADA7-94064DEDCFB8}">
  <ds:schemaRefs>
    <ds:schemaRef ds:uri="http://schemas.microsoft.com/sharepoint/v3/contenttype/forms"/>
  </ds:schemaRefs>
</ds:datastoreItem>
</file>

<file path=customXml/itemProps3.xml><?xml version="1.0" encoding="utf-8"?>
<ds:datastoreItem xmlns:ds="http://schemas.openxmlformats.org/officeDocument/2006/customXml" ds:itemID="{79C7CB87-A532-4CE1-8406-DC2A1FE30336}"/>
</file>

<file path=docProps/app.xml><?xml version="1.0" encoding="utf-8"?>
<Properties xmlns="http://schemas.openxmlformats.org/officeDocument/2006/extended-properties" xmlns:vt="http://schemas.openxmlformats.org/officeDocument/2006/docPropsVTypes">
  <Template>Normal.dotm</Template>
  <TotalTime>8</TotalTime>
  <Pages>9</Pages>
  <Words>4442</Words>
  <Characters>25322</Characters>
  <Application>Microsoft Office Word</Application>
  <DocSecurity>0</DocSecurity>
  <Lines>211</Lines>
  <Paragraphs>59</Paragraphs>
  <ScaleCrop>false</ScaleCrop>
  <Company/>
  <LinksUpToDate>false</LinksUpToDate>
  <CharactersWithSpaces>29705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Balesdent</dc:creator>
  <cp:lastModifiedBy>Kristina Fennell</cp:lastModifiedBy>
  <cp:revision>9</cp:revision>
  <dcterms:created xsi:type="dcterms:W3CDTF">2025-09-03T16:15:00Z</dcterms:created>
  <dcterms:modified xsi:type="dcterms:W3CDTF">2025-12-09T13:42:00Z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2021-02-24T00:00:00Z</vt:filetime>
  </property>
  <property fmtid="{D5CDD505-2E9C-101B-9397-08002B2CF9AE}" pid="3" name="Creator">
    <vt:lpwstr>Microsoft® Word for Office 365</vt:lpwstr>
  </property>
  <property fmtid="{D5CDD505-2E9C-101B-9397-08002B2CF9AE}" pid="4" name="LastSaved">
    <vt:filetime>2023-10-13T00:00:00Z</vt:filetime>
  </property>
  <property fmtid="{D5CDD505-2E9C-101B-9397-08002B2CF9AE}" pid="5" name="Producer">
    <vt:lpwstr>Microsoft® Word for Office 365</vt:lpwstr>
  </property>
  <property fmtid="{D5CDD505-2E9C-101B-9397-08002B2CF9AE}" pid="6" name="ContentTypeId">
    <vt:lpwstr>0x01010055C897C5A081E2478FE9F15FEF3F8ED7</vt:lpwstr>
  </property>
  <property fmtid="{D5CDD505-2E9C-101B-9397-08002B2CF9AE}" pid="7" name="MediaServiceImageTags">
    <vt:lpwstr/>
  </property>
</Properties>
</file>