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327E" w14:textId="77B71C51" w:rsidR="00044E8B" w:rsidRPr="00044E8B" w:rsidRDefault="00044E8B" w:rsidP="008334A2">
      <w:pPr>
        <w:spacing w:after="0"/>
        <w:rPr>
          <w:rFonts w:ascii="Corbel" w:hAnsi="Corbel"/>
          <w:b/>
        </w:rPr>
      </w:pPr>
      <w:r w:rsidRPr="00044E8B">
        <w:rPr>
          <w:rFonts w:ascii="Corbel" w:hAnsi="Corbel"/>
          <w:b/>
        </w:rPr>
        <w:t xml:space="preserve">Programs Assistant </w:t>
      </w:r>
      <w:r w:rsidR="00FB667D">
        <w:rPr>
          <w:rFonts w:ascii="Corbel" w:hAnsi="Corbel"/>
          <w:b/>
        </w:rPr>
        <w:t>Placement</w:t>
      </w:r>
      <w:r w:rsidRPr="00044E8B">
        <w:rPr>
          <w:rFonts w:ascii="Corbel" w:hAnsi="Corbel"/>
          <w:b/>
        </w:rPr>
        <w:t xml:space="preserve"> </w:t>
      </w:r>
    </w:p>
    <w:p w14:paraId="5D175F1E" w14:textId="77777777" w:rsidR="00044E8B" w:rsidRDefault="00044E8B" w:rsidP="008334A2">
      <w:pPr>
        <w:spacing w:after="0"/>
        <w:rPr>
          <w:rFonts w:ascii="Corbel" w:hAnsi="Corbel"/>
        </w:rPr>
      </w:pPr>
    </w:p>
    <w:p w14:paraId="2B3856F2" w14:textId="342B0FFF" w:rsidR="00FD41A7" w:rsidRDefault="008334A2" w:rsidP="008334A2">
      <w:pPr>
        <w:spacing w:after="0"/>
        <w:rPr>
          <w:rFonts w:ascii="Corbel" w:hAnsi="Corbel"/>
        </w:rPr>
      </w:pPr>
      <w:r w:rsidRPr="00234EEB">
        <w:rPr>
          <w:rFonts w:ascii="Corbel" w:hAnsi="Corbel"/>
        </w:rPr>
        <w:t xml:space="preserve">The </w:t>
      </w:r>
      <w:r w:rsidR="00360B1B" w:rsidRPr="00234EEB">
        <w:rPr>
          <w:rFonts w:ascii="Corbel" w:hAnsi="Corbel"/>
        </w:rPr>
        <w:t>Great Lakes</w:t>
      </w:r>
      <w:r w:rsidR="00234EEB" w:rsidRPr="00234EEB">
        <w:rPr>
          <w:rFonts w:ascii="Corbel" w:hAnsi="Corbel"/>
        </w:rPr>
        <w:t xml:space="preserve"> Museum</w:t>
      </w:r>
      <w:r w:rsidRPr="00561BBC">
        <w:rPr>
          <w:rFonts w:ascii="Corbel" w:hAnsi="Corbel"/>
        </w:rPr>
        <w:t xml:space="preserve"> seeks </w:t>
      </w:r>
      <w:r w:rsidR="00FB667D" w:rsidRPr="00FB667D">
        <w:rPr>
          <w:rFonts w:ascii="Corbel" w:hAnsi="Corbel"/>
          <w:bCs/>
        </w:rPr>
        <w:t>a</w:t>
      </w:r>
      <w:r w:rsidR="00B450E5" w:rsidRPr="004C33DF">
        <w:rPr>
          <w:rFonts w:ascii="Corbel" w:hAnsi="Corbel"/>
          <w:b/>
        </w:rPr>
        <w:t xml:space="preserve"> </w:t>
      </w:r>
      <w:r w:rsidR="0038784C">
        <w:rPr>
          <w:rFonts w:ascii="Corbel" w:hAnsi="Corbel"/>
          <w:b/>
        </w:rPr>
        <w:t>Program</w:t>
      </w:r>
      <w:r w:rsidR="00234EEB">
        <w:rPr>
          <w:rFonts w:ascii="Corbel" w:hAnsi="Corbel"/>
          <w:b/>
        </w:rPr>
        <w:t xml:space="preserve"> Assistant</w:t>
      </w:r>
      <w:r w:rsidRPr="00561BBC">
        <w:rPr>
          <w:rFonts w:ascii="Corbel" w:hAnsi="Corbel"/>
        </w:rPr>
        <w:t xml:space="preserve"> </w:t>
      </w:r>
      <w:r w:rsidR="00361B3F" w:rsidRPr="00561BBC">
        <w:rPr>
          <w:rFonts w:ascii="Corbel" w:hAnsi="Corbel"/>
        </w:rPr>
        <w:t xml:space="preserve">with excellent customer service skills </w:t>
      </w:r>
      <w:r w:rsidRPr="00561BBC">
        <w:rPr>
          <w:rFonts w:ascii="Corbel" w:hAnsi="Corbel"/>
        </w:rPr>
        <w:t xml:space="preserve">to </w:t>
      </w:r>
      <w:r w:rsidR="00FB667D">
        <w:rPr>
          <w:rFonts w:ascii="Corbel" w:hAnsi="Corbel"/>
        </w:rPr>
        <w:t xml:space="preserve">assist with the </w:t>
      </w:r>
      <w:r w:rsidR="009C06EE">
        <w:rPr>
          <w:rFonts w:ascii="Corbel" w:hAnsi="Corbel"/>
        </w:rPr>
        <w:t>facilitat</w:t>
      </w:r>
      <w:r w:rsidR="00FB667D">
        <w:rPr>
          <w:rFonts w:ascii="Corbel" w:hAnsi="Corbel"/>
        </w:rPr>
        <w:t>ion of</w:t>
      </w:r>
      <w:r w:rsidR="009C06EE">
        <w:rPr>
          <w:rFonts w:ascii="Corbel" w:hAnsi="Corbel"/>
        </w:rPr>
        <w:t xml:space="preserve"> </w:t>
      </w:r>
      <w:r w:rsidR="00FB667D">
        <w:rPr>
          <w:rFonts w:ascii="Corbel" w:hAnsi="Corbel"/>
        </w:rPr>
        <w:t>education programs,</w:t>
      </w:r>
      <w:r w:rsidR="00360B1B" w:rsidRPr="00561BBC">
        <w:rPr>
          <w:rFonts w:ascii="Corbel" w:hAnsi="Corbel"/>
        </w:rPr>
        <w:t xml:space="preserve"> outreach </w:t>
      </w:r>
      <w:r w:rsidR="009D0998" w:rsidRPr="00561BBC">
        <w:rPr>
          <w:rFonts w:ascii="Corbel" w:hAnsi="Corbel"/>
        </w:rPr>
        <w:t>program</w:t>
      </w:r>
      <w:r w:rsidR="00360B1B" w:rsidRPr="00561BBC">
        <w:rPr>
          <w:rFonts w:ascii="Corbel" w:hAnsi="Corbel"/>
        </w:rPr>
        <w:t>s</w:t>
      </w:r>
      <w:r w:rsidR="00D9179C">
        <w:rPr>
          <w:rFonts w:ascii="Corbel" w:hAnsi="Corbel"/>
        </w:rPr>
        <w:t xml:space="preserve"> and events</w:t>
      </w:r>
      <w:r w:rsidR="00C87C4B" w:rsidRPr="00561BBC">
        <w:rPr>
          <w:rFonts w:ascii="Corbel" w:hAnsi="Corbel"/>
        </w:rPr>
        <w:t xml:space="preserve">, </w:t>
      </w:r>
      <w:r w:rsidR="009C06EE">
        <w:rPr>
          <w:rFonts w:ascii="Corbel" w:hAnsi="Corbel"/>
        </w:rPr>
        <w:t xml:space="preserve">and assist with </w:t>
      </w:r>
      <w:r w:rsidR="00FB667D">
        <w:rPr>
          <w:rFonts w:ascii="Corbel" w:hAnsi="Corbel"/>
        </w:rPr>
        <w:t>guest services.</w:t>
      </w:r>
      <w:r w:rsidRPr="00561BBC">
        <w:rPr>
          <w:rFonts w:ascii="Corbel" w:hAnsi="Corbel"/>
        </w:rPr>
        <w:t xml:space="preserve"> </w:t>
      </w:r>
      <w:r w:rsidR="00360B1B" w:rsidRPr="00561BBC">
        <w:rPr>
          <w:rFonts w:ascii="Corbel" w:hAnsi="Corbel"/>
        </w:rPr>
        <w:t xml:space="preserve">This </w:t>
      </w:r>
      <w:r w:rsidR="00FB667D">
        <w:rPr>
          <w:rFonts w:ascii="Corbel" w:hAnsi="Corbel"/>
        </w:rPr>
        <w:t>placement</w:t>
      </w:r>
      <w:r w:rsidR="00360B1B" w:rsidRPr="00561BBC">
        <w:rPr>
          <w:rFonts w:ascii="Corbel" w:hAnsi="Corbel"/>
        </w:rPr>
        <w:t xml:space="preserve"> is a great opportunity to work in a friendly, creative and</w:t>
      </w:r>
      <w:r w:rsidR="00EA5756" w:rsidRPr="00561BBC">
        <w:rPr>
          <w:rFonts w:ascii="Corbel" w:hAnsi="Corbel"/>
        </w:rPr>
        <w:t xml:space="preserve"> collaborative work environment</w:t>
      </w:r>
      <w:r w:rsidR="00360B1B" w:rsidRPr="00561BBC">
        <w:rPr>
          <w:rFonts w:ascii="Corbel" w:hAnsi="Corbel"/>
        </w:rPr>
        <w:t xml:space="preserve"> while developing </w:t>
      </w:r>
      <w:r w:rsidR="00234EEB">
        <w:rPr>
          <w:rFonts w:ascii="Corbel" w:hAnsi="Corbel"/>
        </w:rPr>
        <w:t>program delivery and development</w:t>
      </w:r>
      <w:r w:rsidR="00EA5756" w:rsidRPr="00561BBC">
        <w:rPr>
          <w:rFonts w:ascii="Corbel" w:hAnsi="Corbel"/>
        </w:rPr>
        <w:t>,</w:t>
      </w:r>
      <w:r w:rsidR="00D9179C">
        <w:rPr>
          <w:rFonts w:ascii="Corbel" w:hAnsi="Corbel"/>
        </w:rPr>
        <w:t xml:space="preserve"> project planning and </w:t>
      </w:r>
      <w:r w:rsidR="00561BBC">
        <w:rPr>
          <w:rFonts w:ascii="Corbel" w:hAnsi="Corbel"/>
        </w:rPr>
        <w:t>c</w:t>
      </w:r>
      <w:r w:rsidR="00360B1B" w:rsidRPr="00561BBC">
        <w:rPr>
          <w:rFonts w:ascii="Corbel" w:hAnsi="Corbel"/>
        </w:rPr>
        <w:t xml:space="preserve">ommunications </w:t>
      </w:r>
      <w:r w:rsidR="00EA5756" w:rsidRPr="00561BBC">
        <w:rPr>
          <w:rFonts w:ascii="Corbel" w:hAnsi="Corbel"/>
        </w:rPr>
        <w:t>skills</w:t>
      </w:r>
      <w:r w:rsidR="00360B1B" w:rsidRPr="00561BBC">
        <w:rPr>
          <w:rFonts w:ascii="Corbel" w:hAnsi="Corbel"/>
        </w:rPr>
        <w:t xml:space="preserve">. </w:t>
      </w:r>
      <w:r w:rsidR="00EE4F1F" w:rsidRPr="00561BBC">
        <w:rPr>
          <w:rFonts w:ascii="Corbel" w:hAnsi="Corbel"/>
        </w:rPr>
        <w:t>The</w:t>
      </w:r>
      <w:r w:rsidR="00C87C4B" w:rsidRPr="00561BBC">
        <w:rPr>
          <w:rFonts w:ascii="Corbel" w:hAnsi="Corbel"/>
        </w:rPr>
        <w:t xml:space="preserve"> M</w:t>
      </w:r>
      <w:r w:rsidR="00360B1B" w:rsidRPr="00561BBC">
        <w:rPr>
          <w:rFonts w:ascii="Corbel" w:hAnsi="Corbel"/>
        </w:rPr>
        <w:t>useum’s mission is to inspire an enduring connection to the maritime heritage of Kingston and the Great Lakes.</w:t>
      </w:r>
    </w:p>
    <w:p w14:paraId="04E2664C" w14:textId="77777777" w:rsidR="00FB667D" w:rsidRDefault="00FB667D" w:rsidP="008334A2">
      <w:pPr>
        <w:spacing w:after="0"/>
        <w:rPr>
          <w:rFonts w:ascii="Corbel" w:hAnsi="Corbel"/>
        </w:rPr>
      </w:pPr>
    </w:p>
    <w:p w14:paraId="71EA07C1" w14:textId="77777777" w:rsidR="008334A2" w:rsidRPr="00561BBC" w:rsidRDefault="00EA5756" w:rsidP="008334A2">
      <w:pPr>
        <w:spacing w:after="0"/>
        <w:rPr>
          <w:rFonts w:ascii="Corbel" w:hAnsi="Corbel"/>
          <w:b/>
        </w:rPr>
      </w:pPr>
      <w:r w:rsidRPr="00561BBC">
        <w:rPr>
          <w:rFonts w:ascii="Corbel" w:hAnsi="Corbel"/>
          <w:b/>
        </w:rPr>
        <w:t>Key</w:t>
      </w:r>
      <w:r w:rsidR="008334A2" w:rsidRPr="00561BBC">
        <w:rPr>
          <w:rFonts w:ascii="Corbel" w:hAnsi="Corbel"/>
          <w:b/>
        </w:rPr>
        <w:t xml:space="preserve"> areas of responsibility:</w:t>
      </w:r>
    </w:p>
    <w:p w14:paraId="13E849E5" w14:textId="552EF7C7" w:rsidR="002E0975" w:rsidRDefault="002E0975" w:rsidP="002E0975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Development and delivery of public programs and activities and events </w:t>
      </w:r>
      <w:r w:rsidR="0038784C">
        <w:t>at the Great Lakes Museum</w:t>
      </w:r>
    </w:p>
    <w:p w14:paraId="29D22643" w14:textId="531173F1" w:rsidR="002E0975" w:rsidRDefault="002E0975" w:rsidP="002E0975">
      <w:pPr>
        <w:pStyle w:val="ListParagraph"/>
        <w:numPr>
          <w:ilvl w:val="0"/>
          <w:numId w:val="6"/>
        </w:numPr>
        <w:spacing w:after="160" w:line="259" w:lineRule="auto"/>
      </w:pPr>
      <w:r>
        <w:t>Delivery of guided tours of museums galleries to enhance visitor engagement</w:t>
      </w:r>
    </w:p>
    <w:p w14:paraId="0E387E5B" w14:textId="77777777" w:rsidR="002E0975" w:rsidRDefault="002E0975" w:rsidP="002E0975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Represent the Museum at community events and act as </w:t>
      </w:r>
      <w:r w:rsidRPr="006C3794">
        <w:t xml:space="preserve">an ambassador for the Museum by promoting its mission, projects and experiences to encourage repeat visits and experience bookings </w:t>
      </w:r>
    </w:p>
    <w:p w14:paraId="66F34723" w14:textId="512D4537" w:rsidR="002E0975" w:rsidRDefault="002E0975" w:rsidP="002E0975">
      <w:pPr>
        <w:pStyle w:val="ListParagraph"/>
        <w:numPr>
          <w:ilvl w:val="0"/>
          <w:numId w:val="6"/>
        </w:numPr>
        <w:spacing w:after="160" w:line="259" w:lineRule="auto"/>
      </w:pPr>
      <w:r w:rsidRPr="006C3794">
        <w:t xml:space="preserve">Provide front-line guests services </w:t>
      </w:r>
      <w:r w:rsidR="00FB667D" w:rsidRPr="006C3794">
        <w:t>including</w:t>
      </w:r>
      <w:r w:rsidRPr="006C3794">
        <w:t xml:space="preserve"> greeting visitors, providing wayfinding, checking-in guests, track visitor feedback and attendance, processing ticket sales and gift shop purchases</w:t>
      </w:r>
    </w:p>
    <w:p w14:paraId="6667BA86" w14:textId="6750E88F" w:rsidR="00043620" w:rsidRPr="00561BBC" w:rsidRDefault="007556E4" w:rsidP="006E6092">
      <w:pPr>
        <w:spacing w:after="0"/>
        <w:rPr>
          <w:rFonts w:ascii="Corbel" w:hAnsi="Corbel"/>
        </w:rPr>
      </w:pPr>
      <w:r>
        <w:rPr>
          <w:rFonts w:ascii="Corbel" w:hAnsi="Corbel"/>
          <w:color w:val="2D2D2D"/>
        </w:rPr>
        <w:t>Supervised by:</w:t>
      </w:r>
      <w:r w:rsidR="00C26E80" w:rsidRPr="00561BBC">
        <w:rPr>
          <w:rFonts w:ascii="Corbel" w:hAnsi="Corbel"/>
          <w:color w:val="2D2D2D"/>
        </w:rPr>
        <w:t xml:space="preserve"> </w:t>
      </w:r>
      <w:r w:rsidR="009C06EE" w:rsidRPr="002E0975">
        <w:rPr>
          <w:rFonts w:ascii="Corbel" w:hAnsi="Corbel"/>
          <w:color w:val="2D2D2D"/>
        </w:rPr>
        <w:t>Claire Notman</w:t>
      </w:r>
      <w:r>
        <w:rPr>
          <w:rFonts w:ascii="Corbel" w:hAnsi="Corbel"/>
          <w:color w:val="2D2D2D"/>
        </w:rPr>
        <w:t>, Visitor Experience Manager</w:t>
      </w:r>
    </w:p>
    <w:sectPr w:rsidR="00043620" w:rsidRPr="00561BBC" w:rsidSect="00345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69" w:right="1080" w:bottom="993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5270" w14:textId="77777777" w:rsidR="00074E20" w:rsidRDefault="00074E20" w:rsidP="00C87C4B">
      <w:pPr>
        <w:spacing w:after="0" w:line="240" w:lineRule="auto"/>
      </w:pPr>
      <w:r>
        <w:separator/>
      </w:r>
    </w:p>
  </w:endnote>
  <w:endnote w:type="continuationSeparator" w:id="0">
    <w:p w14:paraId="0C6E5E72" w14:textId="77777777" w:rsidR="00074E20" w:rsidRDefault="00074E20" w:rsidP="00C8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CFF2" w14:textId="77777777" w:rsidR="0034555D" w:rsidRDefault="00345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E702" w14:textId="77777777" w:rsidR="00B00E56" w:rsidRPr="00B00E56" w:rsidRDefault="0015592A" w:rsidP="00B00E56">
    <w:pPr>
      <w:spacing w:after="0"/>
      <w:jc w:val="center"/>
      <w:rPr>
        <w:rFonts w:ascii="Corbel" w:hAnsi="Corbel"/>
        <w:bCs/>
        <w:color w:val="2D2D2D"/>
        <w:sz w:val="18"/>
      </w:rPr>
    </w:pPr>
    <w:r>
      <w:rPr>
        <w:rFonts w:ascii="Corbel" w:hAnsi="Corbel"/>
        <w:bCs/>
        <w:noProof/>
        <w:color w:val="2D2D2D"/>
        <w:sz w:val="18"/>
      </w:rPr>
      <w:drawing>
        <wp:inline distT="0" distB="0" distL="0" distR="0" wp14:anchorId="71AE014F" wp14:editId="3B753420">
          <wp:extent cx="6400800" cy="66791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 Letterhead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808"/>
                  <a:stretch/>
                </pic:blipFill>
                <pic:spPr bwMode="auto">
                  <a:xfrm>
                    <a:off x="0" y="0"/>
                    <a:ext cx="6400800" cy="667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C532" w14:textId="77777777" w:rsidR="0034555D" w:rsidRDefault="00345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7910" w14:textId="77777777" w:rsidR="00074E20" w:rsidRDefault="00074E20" w:rsidP="00C87C4B">
      <w:pPr>
        <w:spacing w:after="0" w:line="240" w:lineRule="auto"/>
      </w:pPr>
      <w:r>
        <w:separator/>
      </w:r>
    </w:p>
  </w:footnote>
  <w:footnote w:type="continuationSeparator" w:id="0">
    <w:p w14:paraId="6307F33B" w14:textId="77777777" w:rsidR="00074E20" w:rsidRDefault="00074E20" w:rsidP="00C8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B381" w14:textId="77777777" w:rsidR="0034555D" w:rsidRDefault="00345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CE0E" w14:textId="047B7AB5" w:rsidR="00C87C4B" w:rsidRPr="00561BBC" w:rsidRDefault="00044E8B">
    <w:pPr>
      <w:pStyle w:val="Header"/>
      <w:rPr>
        <w:rFonts w:ascii="Corbel" w:hAnsi="Corbel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01F2EC0" wp14:editId="15825E86">
          <wp:simplePos x="0" y="0"/>
          <wp:positionH relativeFrom="column">
            <wp:posOffset>-1095375</wp:posOffset>
          </wp:positionH>
          <wp:positionV relativeFrom="paragraph">
            <wp:posOffset>-304800</wp:posOffset>
          </wp:positionV>
          <wp:extent cx="8053070" cy="1847850"/>
          <wp:effectExtent l="0" t="0" r="508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72366" name="Celebrating 50 Years 1975-2025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214"/>
                  <a:stretch/>
                </pic:blipFill>
                <pic:spPr bwMode="auto">
                  <a:xfrm>
                    <a:off x="0" y="0"/>
                    <a:ext cx="8053070" cy="184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8208" w14:textId="77777777" w:rsidR="0034555D" w:rsidRDefault="00345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52FD"/>
    <w:multiLevelType w:val="hybridMultilevel"/>
    <w:tmpl w:val="ED72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0DAF"/>
    <w:multiLevelType w:val="hybridMultilevel"/>
    <w:tmpl w:val="646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35D"/>
    <w:multiLevelType w:val="hybridMultilevel"/>
    <w:tmpl w:val="5D9E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4AB7"/>
    <w:multiLevelType w:val="hybridMultilevel"/>
    <w:tmpl w:val="EE40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4B09"/>
    <w:multiLevelType w:val="hybridMultilevel"/>
    <w:tmpl w:val="D29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44B81"/>
    <w:multiLevelType w:val="hybridMultilevel"/>
    <w:tmpl w:val="CE12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83071">
    <w:abstractNumId w:val="3"/>
  </w:num>
  <w:num w:numId="2" w16cid:durableId="121580165">
    <w:abstractNumId w:val="5"/>
  </w:num>
  <w:num w:numId="3" w16cid:durableId="466163892">
    <w:abstractNumId w:val="0"/>
  </w:num>
  <w:num w:numId="4" w16cid:durableId="1997761142">
    <w:abstractNumId w:val="1"/>
  </w:num>
  <w:num w:numId="5" w16cid:durableId="554048730">
    <w:abstractNumId w:val="2"/>
  </w:num>
  <w:num w:numId="6" w16cid:durableId="190534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A2"/>
    <w:rsid w:val="00043620"/>
    <w:rsid w:val="00044E8B"/>
    <w:rsid w:val="00074E20"/>
    <w:rsid w:val="001449FC"/>
    <w:rsid w:val="0015592A"/>
    <w:rsid w:val="00171287"/>
    <w:rsid w:val="00173588"/>
    <w:rsid w:val="00184813"/>
    <w:rsid w:val="00234EEB"/>
    <w:rsid w:val="002E0975"/>
    <w:rsid w:val="00304180"/>
    <w:rsid w:val="00337684"/>
    <w:rsid w:val="0034555D"/>
    <w:rsid w:val="00360B1B"/>
    <w:rsid w:val="00361B3F"/>
    <w:rsid w:val="003712C8"/>
    <w:rsid w:val="0038784C"/>
    <w:rsid w:val="00391080"/>
    <w:rsid w:val="003D0492"/>
    <w:rsid w:val="0042452B"/>
    <w:rsid w:val="00434744"/>
    <w:rsid w:val="00485452"/>
    <w:rsid w:val="004B7712"/>
    <w:rsid w:val="004C33DF"/>
    <w:rsid w:val="004D6FCC"/>
    <w:rsid w:val="004E0966"/>
    <w:rsid w:val="004E53CB"/>
    <w:rsid w:val="00561BBC"/>
    <w:rsid w:val="005977BC"/>
    <w:rsid w:val="005C25B1"/>
    <w:rsid w:val="005C46F2"/>
    <w:rsid w:val="005E34B4"/>
    <w:rsid w:val="005E4500"/>
    <w:rsid w:val="0064787D"/>
    <w:rsid w:val="00666A1E"/>
    <w:rsid w:val="00670F4F"/>
    <w:rsid w:val="006E6092"/>
    <w:rsid w:val="007556E4"/>
    <w:rsid w:val="007E66A2"/>
    <w:rsid w:val="007F07AB"/>
    <w:rsid w:val="00821648"/>
    <w:rsid w:val="008251C1"/>
    <w:rsid w:val="008334A2"/>
    <w:rsid w:val="0085682F"/>
    <w:rsid w:val="00862E75"/>
    <w:rsid w:val="008B043A"/>
    <w:rsid w:val="009114D2"/>
    <w:rsid w:val="009C06EE"/>
    <w:rsid w:val="009D0998"/>
    <w:rsid w:val="009F73E1"/>
    <w:rsid w:val="00A00D30"/>
    <w:rsid w:val="00A164F2"/>
    <w:rsid w:val="00A6513A"/>
    <w:rsid w:val="00A8525C"/>
    <w:rsid w:val="00A97E70"/>
    <w:rsid w:val="00AB27AC"/>
    <w:rsid w:val="00B00E56"/>
    <w:rsid w:val="00B14E74"/>
    <w:rsid w:val="00B450E5"/>
    <w:rsid w:val="00B72C67"/>
    <w:rsid w:val="00C26E80"/>
    <w:rsid w:val="00C87C4B"/>
    <w:rsid w:val="00CA1EE3"/>
    <w:rsid w:val="00CC2DFC"/>
    <w:rsid w:val="00CE7B83"/>
    <w:rsid w:val="00D10FE1"/>
    <w:rsid w:val="00D76D39"/>
    <w:rsid w:val="00D9179C"/>
    <w:rsid w:val="00DC7F7A"/>
    <w:rsid w:val="00EA5756"/>
    <w:rsid w:val="00EE4F1F"/>
    <w:rsid w:val="00F14FD5"/>
    <w:rsid w:val="00F526F3"/>
    <w:rsid w:val="00F756CF"/>
    <w:rsid w:val="00FB667D"/>
    <w:rsid w:val="00F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35DD5A9"/>
  <w15:chartTrackingRefBased/>
  <w15:docId w15:val="{E2245A42-9686-4A07-B325-A373A131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4B"/>
  </w:style>
  <w:style w:type="paragraph" w:styleId="Footer">
    <w:name w:val="footer"/>
    <w:basedOn w:val="Normal"/>
    <w:link w:val="FooterChar"/>
    <w:uiPriority w:val="99"/>
    <w:unhideWhenUsed/>
    <w:rsid w:val="00C8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Museum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dc:description/>
  <cp:lastModifiedBy>Claire Notman</cp:lastModifiedBy>
  <cp:revision>4</cp:revision>
  <cp:lastPrinted>2023-01-26T16:05:00Z</cp:lastPrinted>
  <dcterms:created xsi:type="dcterms:W3CDTF">2025-08-01T15:54:00Z</dcterms:created>
  <dcterms:modified xsi:type="dcterms:W3CDTF">2025-08-01T20:30:00Z</dcterms:modified>
</cp:coreProperties>
</file>