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ED24" w14:textId="5ADFEF3C" w:rsidR="00A9227B" w:rsidRDefault="00A9227B" w:rsidP="00A9227B">
      <w:pPr>
        <w:jc w:val="center"/>
        <w:rPr>
          <w:b/>
          <w:bCs/>
          <w:sz w:val="28"/>
          <w:szCs w:val="28"/>
        </w:rPr>
      </w:pPr>
      <w:r w:rsidRPr="00A9227B">
        <w:rPr>
          <w:rFonts w:cstheme="minorHAnsi"/>
          <w:noProof/>
          <w:color w:val="FF0000"/>
        </w:rPr>
        <mc:AlternateContent>
          <mc:Choice Requires="wps">
            <w:drawing>
              <wp:anchor distT="45720" distB="45720" distL="114300" distR="114300" simplePos="0" relativeHeight="251661312" behindDoc="0" locked="0" layoutInCell="1" allowOverlap="1" wp14:anchorId="1E89931F" wp14:editId="30D35CD2">
                <wp:simplePos x="0" y="0"/>
                <wp:positionH relativeFrom="column">
                  <wp:posOffset>-584200</wp:posOffset>
                </wp:positionH>
                <wp:positionV relativeFrom="paragraph">
                  <wp:posOffset>527050</wp:posOffset>
                </wp:positionV>
                <wp:extent cx="7004050" cy="229235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2292350"/>
                        </a:xfrm>
                        <a:prstGeom prst="rect">
                          <a:avLst/>
                        </a:prstGeom>
                        <a:solidFill>
                          <a:srgbClr val="FFFFFF"/>
                        </a:solidFill>
                        <a:ln w="9525">
                          <a:solidFill>
                            <a:srgbClr val="000000"/>
                          </a:solidFill>
                          <a:miter lim="800000"/>
                          <a:headEnd/>
                          <a:tailEnd/>
                        </a:ln>
                      </wps:spPr>
                      <wps:txb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5"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thee form at the top of this link and forward it to the Employer Portal Representative in your faculty office. An ID number is generated, which you will provide to your visitor. </w:t>
                            </w:r>
                          </w:p>
                          <w:p w14:paraId="69A40422" w14:textId="45352A2C"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To be considered under the immigration category </w:t>
                            </w:r>
                            <w:r w:rsidR="003D1281">
                              <w:rPr>
                                <w:rFonts w:ascii="Calibri" w:eastAsia="Times New Roman" w:hAnsi="Calibri" w:cs="Calibri"/>
                              </w:rPr>
                              <w:t>“</w:t>
                            </w:r>
                            <w:hyperlink r:id="rId6" w:history="1">
                              <w:r w:rsidR="003D1281" w:rsidRPr="003D1281">
                                <w:rPr>
                                  <w:rStyle w:val="Hyperlink"/>
                                  <w:rFonts w:ascii="Calibri" w:eastAsia="Times New Roman" w:hAnsi="Calibri" w:cs="Calibri"/>
                                </w:rPr>
                                <w:t>Research Award Recipient</w:t>
                              </w:r>
                            </w:hyperlink>
                            <w:r w:rsidR="003D1281">
                              <w:rPr>
                                <w:rFonts w:ascii="Calibri" w:eastAsia="Times New Roman" w:hAnsi="Calibri" w:cs="Calibri"/>
                              </w:rPr>
                              <w:t>”</w:t>
                            </w:r>
                            <w:r w:rsidRPr="00115250">
                              <w:rPr>
                                <w:rFonts w:ascii="Calibri" w:eastAsia="Times New Roman" w:hAnsi="Calibri" w:cs="Calibri"/>
                              </w:rPr>
                              <w:t xml:space="preserve"> the following conditions must exist:</w:t>
                            </w:r>
                          </w:p>
                          <w:p w14:paraId="540A2994" w14:textId="5B3D3F72" w:rsidR="003D1281" w:rsidRPr="003D1281" w:rsidRDefault="003D1281" w:rsidP="003D1281">
                            <w:pPr>
                              <w:pStyle w:val="ListParagraph"/>
                              <w:numPr>
                                <w:ilvl w:val="0"/>
                                <w:numId w:val="2"/>
                              </w:numPr>
                              <w:spacing w:after="0"/>
                              <w:jc w:val="both"/>
                              <w:rPr>
                                <w:rFonts w:eastAsia="Times New Roman" w:cstheme="minorHAnsi"/>
                              </w:rPr>
                            </w:pPr>
                            <w:r>
                              <w:rPr>
                                <w:rFonts w:eastAsia="Times New Roman" w:cstheme="minorHAnsi"/>
                              </w:rPr>
                              <w:t>Individual is</w:t>
                            </w:r>
                            <w:r w:rsidRPr="003D1281">
                              <w:rPr>
                                <w:rFonts w:eastAsia="Times New Roman" w:cstheme="minorHAnsi"/>
                              </w:rPr>
                              <w:t xml:space="preserve"> a direct recipient of a research award (foreign visitor’s name must be on award) which is based on academic excellence.</w:t>
                            </w:r>
                          </w:p>
                          <w:p w14:paraId="401AC5F8" w14:textId="0607B4DE" w:rsidR="003D1281" w:rsidRPr="003D1281" w:rsidRDefault="003D1281" w:rsidP="003D1281">
                            <w:pPr>
                              <w:pStyle w:val="ListParagraph"/>
                              <w:numPr>
                                <w:ilvl w:val="0"/>
                                <w:numId w:val="2"/>
                              </w:numPr>
                              <w:spacing w:after="0"/>
                              <w:jc w:val="both"/>
                              <w:rPr>
                                <w:rFonts w:eastAsia="Times New Roman" w:cstheme="minorHAnsi"/>
                              </w:rPr>
                            </w:pPr>
                            <w:r w:rsidRPr="003D1281">
                              <w:rPr>
                                <w:rFonts w:eastAsia="Times New Roman" w:cstheme="minorHAnsi"/>
                              </w:rPr>
                              <w:t>If receiving financial assistance from Queen’s, this assistance must be significantly less than the amount of the visitor’s research award.</w:t>
                            </w:r>
                          </w:p>
                          <w:p w14:paraId="43837074" w14:textId="77777777" w:rsidR="00A9227B" w:rsidRDefault="00A9227B" w:rsidP="00425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9931F" id="_x0000_t202" coordsize="21600,21600" o:spt="202" path="m,l,21600r21600,l21600,xe">
                <v:stroke joinstyle="miter"/>
                <v:path gradientshapeok="t" o:connecttype="rect"/>
              </v:shapetype>
              <v:shape id="Text Box 2" o:spid="_x0000_s1026" type="#_x0000_t202" style="position:absolute;left:0;text-align:left;margin-left:-46pt;margin-top:41.5pt;width:551.5pt;height:1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">
                <v:textbox>
                  <w:txbxContent>
                    <w:p w14:paraId="1EDDCCDA"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This visitor category requires a submission through the Employer Portal. For details, please visit: </w:t>
                      </w:r>
                      <w:hyperlink r:id="rId7" w:history="1">
                        <w:r w:rsidRPr="00115250">
                          <w:rPr>
                            <w:rStyle w:val="Hyperlink"/>
                            <w:rFonts w:ascii="Calibri" w:eastAsia="Times New Roman" w:hAnsi="Calibri" w:cs="Calibri"/>
                          </w:rPr>
                          <w:t>http://www.queensu.ca/facultyrecruitment/recruitment-resources/LMIAExemptions</w:t>
                        </w:r>
                      </w:hyperlink>
                      <w:r w:rsidRPr="00115250">
                        <w:rPr>
                          <w:rFonts w:ascii="Calibri" w:eastAsia="Times New Roman" w:hAnsi="Calibri" w:cs="Calibri"/>
                        </w:rPr>
                        <w:t xml:space="preserve">. </w:t>
                      </w:r>
                    </w:p>
                    <w:p w14:paraId="3E0890B3" w14:textId="77777777"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You must complete thee form at the top of this link and forward it to the Employer Portal Representative in your faculty office. An ID number is generated, which you will provide to your visitor. </w:t>
                      </w:r>
                    </w:p>
                    <w:p w14:paraId="69A40422" w14:textId="45352A2C" w:rsidR="00A9227B" w:rsidRPr="00115250" w:rsidRDefault="00A9227B" w:rsidP="00A9227B">
                      <w:pPr>
                        <w:spacing w:before="100" w:beforeAutospacing="1" w:after="100" w:afterAutospacing="1"/>
                        <w:rPr>
                          <w:rFonts w:ascii="Calibri" w:eastAsia="Times New Roman" w:hAnsi="Calibri" w:cs="Calibri"/>
                        </w:rPr>
                      </w:pPr>
                      <w:r w:rsidRPr="00115250">
                        <w:rPr>
                          <w:rFonts w:ascii="Calibri" w:eastAsia="Times New Roman" w:hAnsi="Calibri" w:cs="Calibri"/>
                        </w:rPr>
                        <w:t xml:space="preserve">To be considered under the immigration category </w:t>
                      </w:r>
                      <w:r w:rsidR="003D1281">
                        <w:rPr>
                          <w:rFonts w:ascii="Calibri" w:eastAsia="Times New Roman" w:hAnsi="Calibri" w:cs="Calibri"/>
                        </w:rPr>
                        <w:t>“</w:t>
                      </w:r>
                      <w:hyperlink r:id="rId8" w:history="1">
                        <w:r w:rsidR="003D1281" w:rsidRPr="003D1281">
                          <w:rPr>
                            <w:rStyle w:val="Hyperlink"/>
                            <w:rFonts w:ascii="Calibri" w:eastAsia="Times New Roman" w:hAnsi="Calibri" w:cs="Calibri"/>
                          </w:rPr>
                          <w:t>Research Award Recipient</w:t>
                        </w:r>
                      </w:hyperlink>
                      <w:r w:rsidR="003D1281">
                        <w:rPr>
                          <w:rFonts w:ascii="Calibri" w:eastAsia="Times New Roman" w:hAnsi="Calibri" w:cs="Calibri"/>
                        </w:rPr>
                        <w:t>”</w:t>
                      </w:r>
                      <w:r w:rsidRPr="00115250">
                        <w:rPr>
                          <w:rFonts w:ascii="Calibri" w:eastAsia="Times New Roman" w:hAnsi="Calibri" w:cs="Calibri"/>
                        </w:rPr>
                        <w:t xml:space="preserve"> the following conditions must exist:</w:t>
                      </w:r>
                    </w:p>
                    <w:p w14:paraId="540A2994" w14:textId="5B3D3F72" w:rsidR="003D1281" w:rsidRPr="003D1281" w:rsidRDefault="003D1281" w:rsidP="003D1281">
                      <w:pPr>
                        <w:pStyle w:val="ListParagraph"/>
                        <w:numPr>
                          <w:ilvl w:val="0"/>
                          <w:numId w:val="2"/>
                        </w:numPr>
                        <w:spacing w:after="0"/>
                        <w:jc w:val="both"/>
                        <w:rPr>
                          <w:rFonts w:eastAsia="Times New Roman" w:cstheme="minorHAnsi"/>
                        </w:rPr>
                      </w:pPr>
                      <w:r>
                        <w:rPr>
                          <w:rFonts w:eastAsia="Times New Roman" w:cstheme="minorHAnsi"/>
                        </w:rPr>
                        <w:t>Individual is</w:t>
                      </w:r>
                      <w:r w:rsidRPr="003D1281">
                        <w:rPr>
                          <w:rFonts w:eastAsia="Times New Roman" w:cstheme="minorHAnsi"/>
                        </w:rPr>
                        <w:t xml:space="preserve"> a direct recipient of a research award (foreign visitor’s name must be on award) which is based on academic excellence.</w:t>
                      </w:r>
                    </w:p>
                    <w:p w14:paraId="401AC5F8" w14:textId="0607B4DE" w:rsidR="003D1281" w:rsidRPr="003D1281" w:rsidRDefault="003D1281" w:rsidP="003D1281">
                      <w:pPr>
                        <w:pStyle w:val="ListParagraph"/>
                        <w:numPr>
                          <w:ilvl w:val="0"/>
                          <w:numId w:val="2"/>
                        </w:numPr>
                        <w:spacing w:after="0"/>
                        <w:jc w:val="both"/>
                        <w:rPr>
                          <w:rFonts w:eastAsia="Times New Roman" w:cstheme="minorHAnsi"/>
                        </w:rPr>
                      </w:pPr>
                      <w:r w:rsidRPr="003D1281">
                        <w:rPr>
                          <w:rFonts w:eastAsia="Times New Roman" w:cstheme="minorHAnsi"/>
                        </w:rPr>
                        <w:t>If receiving financial assistance from Queen’s, this assistance must be significantly less than the amount of the visitor’s research award.</w:t>
                      </w:r>
                    </w:p>
                    <w:p w14:paraId="43837074" w14:textId="77777777" w:rsidR="00A9227B" w:rsidRDefault="00A9227B" w:rsidP="004251C3"/>
                  </w:txbxContent>
                </v:textbox>
                <w10:wrap type="square"/>
              </v:shape>
            </w:pict>
          </mc:Fallback>
        </mc:AlternateContent>
      </w:r>
      <w:r w:rsidRPr="00A9227B">
        <w:rPr>
          <w:b/>
          <w:bCs/>
          <w:sz w:val="28"/>
          <w:szCs w:val="28"/>
        </w:rPr>
        <w:t xml:space="preserve">Invitation Template for </w:t>
      </w:r>
      <w:r w:rsidR="003D1281">
        <w:rPr>
          <w:b/>
          <w:bCs/>
          <w:sz w:val="28"/>
          <w:szCs w:val="28"/>
        </w:rPr>
        <w:t>Research Award Recipient</w:t>
      </w:r>
    </w:p>
    <w:p w14:paraId="0D5CF329" w14:textId="761803C2" w:rsidR="00A9227B" w:rsidRPr="00040D34" w:rsidRDefault="00A9227B" w:rsidP="00A9227B">
      <w:pPr>
        <w:spacing w:before="100" w:beforeAutospacing="1" w:after="100" w:afterAutospacing="1"/>
        <w:rPr>
          <w:rFonts w:eastAsia="Times New Roman" w:cstheme="minorHAnsi"/>
          <w:i/>
          <w:iCs/>
          <w:color w:val="FF0000"/>
        </w:rPr>
      </w:pPr>
      <w:r w:rsidRPr="00040D34">
        <w:rPr>
          <w:rFonts w:eastAsia="Times New Roman" w:cstheme="minorHAnsi"/>
          <w:i/>
          <w:iCs/>
          <w:color w:val="FF0000"/>
        </w:rPr>
        <w:t>To be reviewed, amended, and printed on Queen’s Letterhead</w:t>
      </w:r>
    </w:p>
    <w:p w14:paraId="3C629971" w14:textId="77777777" w:rsidR="007E6FD6" w:rsidRDefault="007E6FD6" w:rsidP="00A9227B">
      <w:pPr>
        <w:spacing w:before="100" w:beforeAutospacing="1" w:after="100" w:afterAutospacing="1"/>
        <w:rPr>
          <w:rFonts w:eastAsia="Times New Roman" w:cstheme="minorHAnsi"/>
        </w:rPr>
      </w:pPr>
      <w:r>
        <w:rPr>
          <w:rFonts w:eastAsia="Times New Roman" w:cstheme="minorHAnsi"/>
        </w:rPr>
        <w:fldChar w:fldCharType="begin"/>
      </w:r>
      <w:r>
        <w:rPr>
          <w:rFonts w:eastAsia="Times New Roman" w:cstheme="minorHAnsi"/>
        </w:rPr>
        <w:instrText xml:space="preserve"> DATE \@ "MMMM d, yyyy" </w:instrText>
      </w:r>
      <w:r>
        <w:rPr>
          <w:rFonts w:eastAsia="Times New Roman" w:cstheme="minorHAnsi"/>
        </w:rPr>
        <w:fldChar w:fldCharType="separate"/>
      </w:r>
      <w:r>
        <w:rPr>
          <w:rFonts w:eastAsia="Times New Roman" w:cstheme="minorHAnsi"/>
          <w:noProof/>
        </w:rPr>
        <w:t>October 17, 2022</w:t>
      </w:r>
      <w:r>
        <w:rPr>
          <w:rFonts w:eastAsia="Times New Roman" w:cstheme="minorHAnsi"/>
        </w:rPr>
        <w:fldChar w:fldCharType="end"/>
      </w:r>
    </w:p>
    <w:p w14:paraId="6DF094C7" w14:textId="2727C94F" w:rsidR="004251C3" w:rsidRPr="00040D34" w:rsidRDefault="004251C3" w:rsidP="00A9227B">
      <w:pPr>
        <w:spacing w:before="100" w:beforeAutospacing="1" w:after="100" w:afterAutospacing="1"/>
        <w:rPr>
          <w:rFonts w:eastAsia="Times New Roman" w:cstheme="minorHAnsi"/>
        </w:rPr>
      </w:pPr>
      <w:r w:rsidRPr="00040D34">
        <w:rPr>
          <w:rFonts w:eastAsia="Times New Roman" w:cstheme="minorHAnsi"/>
        </w:rPr>
        <w:t>&lt;&lt;insert name and address&gt;&gt;</w:t>
      </w:r>
    </w:p>
    <w:p w14:paraId="5EF09839" w14:textId="77777777" w:rsidR="00A9227B" w:rsidRPr="00040D34" w:rsidRDefault="00A9227B" w:rsidP="00A9227B">
      <w:pPr>
        <w:spacing w:before="100" w:beforeAutospacing="1" w:after="100" w:afterAutospacing="1"/>
        <w:rPr>
          <w:rFonts w:eastAsia="Times New Roman" w:cstheme="minorHAnsi"/>
        </w:rPr>
      </w:pPr>
      <w:r w:rsidRPr="00040D34">
        <w:rPr>
          <w:rFonts w:eastAsia="Times New Roman" w:cstheme="minorHAnsi"/>
        </w:rPr>
        <w:t>Dear &lt;&lt;insert name&gt;&gt;,  </w:t>
      </w:r>
    </w:p>
    <w:p w14:paraId="3D615FE5" w14:textId="1734584F" w:rsidR="004251C3" w:rsidRPr="00040D34" w:rsidRDefault="004251C3" w:rsidP="004251C3">
      <w:pPr>
        <w:spacing w:before="100" w:beforeAutospacing="1" w:after="100" w:afterAutospacing="1"/>
        <w:jc w:val="both"/>
        <w:rPr>
          <w:rFonts w:eastAsia="Times New Roman" w:cstheme="minorHAnsi"/>
        </w:rPr>
      </w:pPr>
      <w:r w:rsidRPr="00040D34">
        <w:rPr>
          <w:rFonts w:eastAsia="Times New Roman" w:cstheme="minorHAnsi"/>
        </w:rPr>
        <w:t>I am pleased to invite you to th</w:t>
      </w:r>
      <w:r w:rsidR="00040D34">
        <w:rPr>
          <w:rFonts w:eastAsia="Times New Roman" w:cstheme="minorHAnsi"/>
        </w:rPr>
        <w:t xml:space="preserve">e </w:t>
      </w:r>
      <w:r w:rsidRPr="00040D34">
        <w:rPr>
          <w:rFonts w:eastAsia="Times New Roman" w:cstheme="minorHAnsi"/>
        </w:rPr>
        <w:t xml:space="preserve">&lt;&lt;insert Queen’s University unit&gt;&gt; as a </w:t>
      </w:r>
      <w:r w:rsidRPr="00040D34">
        <w:rPr>
          <w:rFonts w:cstheme="minorHAnsi"/>
        </w:rPr>
        <w:t xml:space="preserve">Research Award Recipient </w:t>
      </w:r>
      <w:r w:rsidRPr="00040D34">
        <w:rPr>
          <w:rFonts w:eastAsia="Times New Roman" w:cstheme="minorHAnsi"/>
        </w:rPr>
        <w:t>for the period of</w:t>
      </w:r>
      <w:bookmarkStart w:id="0" w:name="Text15"/>
      <w:bookmarkEnd w:id="0"/>
      <w:r w:rsidRPr="00040D34">
        <w:rPr>
          <w:rFonts w:eastAsia="Times New Roman" w:cstheme="minorHAnsi"/>
        </w:rPr>
        <w:t xml:space="preserve"> &lt;&lt;insert start date&gt;&gt; to &lt;&lt;insert end date&gt;&gt;. </w:t>
      </w:r>
      <w:r w:rsidRPr="00040D34">
        <w:rPr>
          <w:rFonts w:cstheme="minorHAnsi"/>
        </w:rPr>
        <w:t xml:space="preserve">During your stay, you will collaborate and conduct research </w:t>
      </w:r>
      <w:proofErr w:type="gramStart"/>
      <w:r w:rsidRPr="00040D34">
        <w:rPr>
          <w:rFonts w:eastAsia="Times New Roman" w:cstheme="minorHAnsi"/>
        </w:rPr>
        <w:t>in the area of</w:t>
      </w:r>
      <w:proofErr w:type="gramEnd"/>
      <w:r w:rsidRPr="00040D34">
        <w:rPr>
          <w:rFonts w:eastAsia="Times New Roman" w:cstheme="minorHAnsi"/>
        </w:rPr>
        <w:t xml:space="preserve"> &lt;&lt;insert research topic&gt;&gt;. These activities will take place in &lt;&lt;insert name of unit, lab facilities&gt;</w:t>
      </w:r>
      <w:proofErr w:type="gramStart"/>
      <w:r w:rsidRPr="00040D34">
        <w:rPr>
          <w:rFonts w:eastAsia="Times New Roman" w:cstheme="minorHAnsi"/>
        </w:rPr>
        <w:t>&gt;,in</w:t>
      </w:r>
      <w:proofErr w:type="gramEnd"/>
      <w:r w:rsidRPr="00040D34">
        <w:rPr>
          <w:rFonts w:eastAsia="Times New Roman" w:cstheme="minorHAnsi"/>
        </w:rPr>
        <w:t xml:space="preserve"> &lt;&lt;insert name of building&gt;&gt;  </w:t>
      </w:r>
      <w:r w:rsidRPr="00040D34">
        <w:rPr>
          <w:rFonts w:cstheme="minorHAnsi"/>
        </w:rPr>
        <w:t>located on</w:t>
      </w:r>
      <w:r w:rsidRPr="00040D34">
        <w:rPr>
          <w:rFonts w:eastAsia="Times New Roman" w:cstheme="minorHAnsi"/>
        </w:rPr>
        <w:t xml:space="preserve"> the Queen’s University campus.</w:t>
      </w:r>
      <w:r w:rsidRPr="00040D34">
        <w:rPr>
          <w:rFonts w:cstheme="minorHAnsi"/>
        </w:rPr>
        <w:t xml:space="preserve"> </w:t>
      </w:r>
      <w:r w:rsidRPr="00040D34">
        <w:rPr>
          <w:rFonts w:eastAsia="Times New Roman" w:cstheme="minorHAnsi"/>
        </w:rPr>
        <w:t xml:space="preserve">While at Queen’s University you will be provided with </w:t>
      </w:r>
      <w:bookmarkStart w:id="1" w:name="Text32"/>
      <w:bookmarkEnd w:id="1"/>
      <w:r w:rsidRPr="00040D34">
        <w:rPr>
          <w:rFonts w:eastAsia="Times New Roman" w:cstheme="minorHAnsi"/>
        </w:rPr>
        <w:t>&lt;&lt;insert as appropriate</w:t>
      </w:r>
      <w:r w:rsidRPr="00040D34">
        <w:rPr>
          <w:rFonts w:cstheme="minorHAnsi"/>
        </w:rPr>
        <w:t xml:space="preserve">, </w:t>
      </w:r>
      <w:proofErr w:type="gramStart"/>
      <w:r w:rsidRPr="00040D34">
        <w:rPr>
          <w:rFonts w:cstheme="minorHAnsi"/>
          <w:i/>
          <w:iCs/>
        </w:rPr>
        <w:t>i.e.</w:t>
      </w:r>
      <w:proofErr w:type="gramEnd"/>
      <w:r w:rsidRPr="00040D34">
        <w:rPr>
          <w:rFonts w:cstheme="minorHAnsi"/>
          <w:i/>
          <w:iCs/>
        </w:rPr>
        <w:t xml:space="preserve"> lab space, office space, computer access, etc</w:t>
      </w:r>
      <w:r w:rsidRPr="00040D34">
        <w:rPr>
          <w:rFonts w:eastAsia="Times New Roman" w:cstheme="minorHAnsi"/>
          <w:i/>
          <w:iCs/>
        </w:rPr>
        <w:t>.</w:t>
      </w:r>
      <w:r w:rsidRPr="00040D34">
        <w:rPr>
          <w:rFonts w:eastAsia="Times New Roman" w:cstheme="minorHAnsi"/>
        </w:rPr>
        <w:t>&gt;&gt;</w:t>
      </w:r>
    </w:p>
    <w:p w14:paraId="5BA8A616" w14:textId="6E2C4FFC" w:rsidR="004251C3" w:rsidRPr="00040D34" w:rsidRDefault="004251C3" w:rsidP="004251C3">
      <w:pPr>
        <w:spacing w:before="100" w:beforeAutospacing="1" w:after="100" w:afterAutospacing="1"/>
        <w:jc w:val="both"/>
        <w:rPr>
          <w:rFonts w:eastAsia="Times New Roman" w:cstheme="minorHAnsi"/>
          <w:i/>
        </w:rPr>
      </w:pPr>
      <w:r w:rsidRPr="00040D34">
        <w:rPr>
          <w:rFonts w:eastAsia="Times New Roman" w:cstheme="minorHAnsi"/>
        </w:rPr>
        <w:t xml:space="preserve">We understand that you are the direct recipient of a research award, based on academic excellence, through the </w:t>
      </w:r>
      <w:r w:rsidR="009226D3" w:rsidRPr="00040D34">
        <w:rPr>
          <w:rFonts w:eastAsia="Times New Roman" w:cstheme="minorHAnsi"/>
        </w:rPr>
        <w:t>&lt;&lt;</w:t>
      </w:r>
      <w:r w:rsidRPr="00040D34">
        <w:rPr>
          <w:rFonts w:eastAsia="Times New Roman" w:cstheme="minorHAnsi"/>
        </w:rPr>
        <w:t>insert name of awarding organization</w:t>
      </w:r>
      <w:r w:rsidR="009226D3" w:rsidRPr="00040D34">
        <w:rPr>
          <w:rFonts w:eastAsia="Times New Roman" w:cstheme="minorHAnsi"/>
        </w:rPr>
        <w:t>&gt;&gt;</w:t>
      </w:r>
      <w:r w:rsidRPr="00040D34">
        <w:rPr>
          <w:rFonts w:eastAsia="Times New Roman" w:cstheme="minorHAnsi"/>
        </w:rPr>
        <w:t xml:space="preserve">, who will cover your living expenses and other costs during this period including your return ticket to </w:t>
      </w:r>
      <w:r w:rsidR="009226D3" w:rsidRPr="00040D34">
        <w:rPr>
          <w:rFonts w:eastAsia="Times New Roman" w:cstheme="minorHAnsi"/>
        </w:rPr>
        <w:t>&lt;&lt;</w:t>
      </w:r>
      <w:r w:rsidRPr="00040D34">
        <w:rPr>
          <w:rFonts w:eastAsia="Times New Roman" w:cstheme="minorHAnsi"/>
        </w:rPr>
        <w:t>insert country of origin</w:t>
      </w:r>
      <w:r w:rsidR="009226D3" w:rsidRPr="00040D34">
        <w:rPr>
          <w:rFonts w:eastAsia="Times New Roman" w:cstheme="minorHAnsi"/>
        </w:rPr>
        <w:t>&gt;&gt;</w:t>
      </w:r>
      <w:r w:rsidRPr="00040D34">
        <w:rPr>
          <w:rFonts w:eastAsia="Times New Roman" w:cstheme="minorHAnsi"/>
        </w:rPr>
        <w:t xml:space="preserve">. </w:t>
      </w:r>
      <w:r w:rsidRPr="00040D34">
        <w:rPr>
          <w:rFonts w:eastAsia="Times New Roman" w:cstheme="minorHAnsi"/>
          <w:i/>
        </w:rPr>
        <w:t xml:space="preserve">If applicable insert: </w:t>
      </w:r>
      <w:r w:rsidRPr="00040D34">
        <w:rPr>
          <w:rFonts w:eastAsia="Times New Roman" w:cstheme="minorHAnsi"/>
        </w:rPr>
        <w:t xml:space="preserve">During your visit, no financial support will be provided to you by the </w:t>
      </w:r>
      <w:r w:rsidR="009226D3" w:rsidRPr="00040D34">
        <w:rPr>
          <w:rFonts w:eastAsia="Times New Roman" w:cstheme="minorHAnsi"/>
        </w:rPr>
        <w:t>&lt;&lt;</w:t>
      </w:r>
      <w:r w:rsidRPr="00040D34">
        <w:rPr>
          <w:rFonts w:eastAsia="Times New Roman" w:cstheme="minorHAnsi"/>
        </w:rPr>
        <w:t>insert unit name</w:t>
      </w:r>
      <w:r w:rsidR="009226D3" w:rsidRPr="00040D34">
        <w:rPr>
          <w:rFonts w:eastAsia="Times New Roman" w:cstheme="minorHAnsi"/>
        </w:rPr>
        <w:t>&gt;&gt;</w:t>
      </w:r>
      <w:r w:rsidRPr="00040D34">
        <w:rPr>
          <w:rFonts w:eastAsia="Times New Roman" w:cstheme="minorHAnsi"/>
        </w:rPr>
        <w:t xml:space="preserve"> nor Queen’s University. </w:t>
      </w:r>
      <w:r w:rsidRPr="00040D34">
        <w:rPr>
          <w:rFonts w:eastAsia="Times New Roman" w:cstheme="minorHAnsi"/>
          <w:i/>
        </w:rPr>
        <w:t xml:space="preserve">If financial support is provided by Queen’s, insert details, ensuring that it is significantly less than the award. </w:t>
      </w:r>
    </w:p>
    <w:p w14:paraId="6FF88849" w14:textId="2378F27E" w:rsidR="004251C3" w:rsidRPr="00040D34" w:rsidRDefault="004251C3" w:rsidP="004251C3">
      <w:pPr>
        <w:spacing w:before="100" w:beforeAutospacing="1" w:after="100" w:afterAutospacing="1"/>
        <w:jc w:val="both"/>
        <w:rPr>
          <w:rFonts w:eastAsia="Times New Roman" w:cstheme="minorHAnsi"/>
        </w:rPr>
      </w:pPr>
      <w:r w:rsidRPr="00040D34">
        <w:rPr>
          <w:rFonts w:eastAsia="Times New Roman" w:cstheme="minorHAnsi"/>
        </w:rPr>
        <w:t>Please ensure that you apply for a work permit and, if applicable, for a visa or Electronic Travel Authorization to enter Canada.</w:t>
      </w:r>
      <w:r w:rsidR="00040D34" w:rsidRPr="00040D34">
        <w:rPr>
          <w:rFonts w:eastAsia="Times New Roman" w:cstheme="minorHAnsi"/>
        </w:rPr>
        <w:t xml:space="preserve"> </w:t>
      </w:r>
      <w:r w:rsidRPr="00040D34">
        <w:rPr>
          <w:rFonts w:eastAsia="Times New Roman" w:cstheme="minorHAnsi"/>
        </w:rPr>
        <w:t xml:space="preserve"> </w:t>
      </w:r>
      <w:r w:rsidR="00040D34" w:rsidRPr="00040D34">
        <w:rPr>
          <w:rFonts w:eastAsia="Times New Roman" w:cstheme="minorHAnsi"/>
        </w:rPr>
        <w:t xml:space="preserve">Please ensure that you apply for a work permit and, if applicable, for a visa or Electronic Travel Authorization to enter Canada. Details on how to apply and links to the Immigration, Refugees and Citizenship Canada (IRCC) regulations are available on the following web site: </w:t>
      </w:r>
      <w:hyperlink r:id="rId9" w:history="1">
        <w:r w:rsidR="00040D34" w:rsidRPr="00040D34">
          <w:rPr>
            <w:rStyle w:val="Hyperlink"/>
            <w:rFonts w:eastAsia="Times New Roman" w:cstheme="minorHAnsi"/>
          </w:rPr>
          <w:t>http://www.queensu.ca/internationalvisitors/entry-canada-requirements/academics-requiring-work-permits</w:t>
        </w:r>
      </w:hyperlink>
      <w:r w:rsidR="00040D34" w:rsidRPr="00040D34">
        <w:rPr>
          <w:rFonts w:eastAsia="Times New Roman" w:cstheme="minorHAnsi"/>
        </w:rPr>
        <w:t xml:space="preserve">.  </w:t>
      </w:r>
    </w:p>
    <w:p w14:paraId="2C9140BF" w14:textId="77777777" w:rsidR="004251C3" w:rsidRPr="00040D34" w:rsidRDefault="004251C3" w:rsidP="004251C3">
      <w:pPr>
        <w:spacing w:before="100" w:beforeAutospacing="1" w:after="100" w:afterAutospacing="1"/>
        <w:jc w:val="both"/>
        <w:rPr>
          <w:rFonts w:eastAsia="Times New Roman" w:cstheme="minorHAnsi"/>
        </w:rPr>
      </w:pPr>
      <w:r w:rsidRPr="00040D34">
        <w:rPr>
          <w:rFonts w:eastAsia="Times New Roman" w:cstheme="minorHAnsi"/>
        </w:rPr>
        <w:lastRenderedPageBreak/>
        <w:t xml:space="preserve">As a </w:t>
      </w:r>
      <w:r w:rsidRPr="00040D34">
        <w:rPr>
          <w:rFonts w:cstheme="minorHAnsi"/>
        </w:rPr>
        <w:t>Research Award Recipient</w:t>
      </w:r>
      <w:r w:rsidRPr="00040D34">
        <w:rPr>
          <w:rFonts w:eastAsia="Times New Roman" w:cstheme="minorHAnsi"/>
        </w:rPr>
        <w:t>, you should be exempt from the Service Canada advance confirmation of employment under Regulation R205(b), Confirmation Exemption Code C44 of the Immigration Manual. </w:t>
      </w:r>
    </w:p>
    <w:p w14:paraId="524D784F" w14:textId="77777777" w:rsidR="006E7198" w:rsidRPr="00040D34" w:rsidRDefault="006E7198" w:rsidP="006E7198">
      <w:pPr>
        <w:spacing w:before="100" w:beforeAutospacing="1" w:after="100" w:afterAutospacing="1"/>
        <w:rPr>
          <w:rFonts w:eastAsia="Times New Roman" w:cstheme="minorHAnsi"/>
        </w:rPr>
      </w:pPr>
      <w:r w:rsidRPr="00040D34">
        <w:rPr>
          <w:rFonts w:cstheme="minorHAnsi"/>
          <w:b/>
          <w:bCs/>
        </w:rPr>
        <w:t>I</w:t>
      </w:r>
      <w:r w:rsidRPr="00040D34">
        <w:rPr>
          <w:rFonts w:cstheme="minorHAnsi"/>
        </w:rPr>
        <w:t xml:space="preserve">n accordance with </w:t>
      </w:r>
      <w:r w:rsidRPr="00040D34">
        <w:rPr>
          <w:rFonts w:cstheme="minorHAnsi"/>
          <w:color w:val="040404"/>
        </w:rPr>
        <w:t xml:space="preserve">Canada’s </w:t>
      </w:r>
      <w:r w:rsidRPr="00040D34">
        <w:rPr>
          <w:rFonts w:cstheme="minorHAnsi"/>
          <w:i/>
          <w:iCs/>
          <w:color w:val="040404"/>
        </w:rPr>
        <w:t>Immigration and Refugee Protection Regulations</w:t>
      </w:r>
      <w:r w:rsidRPr="00040D34">
        <w:rPr>
          <w:rFonts w:cstheme="minorHAnsi"/>
          <w:color w:val="040404"/>
        </w:rPr>
        <w:t xml:space="preserve">, information </w:t>
      </w:r>
      <w:r w:rsidRPr="00040D34">
        <w:rPr>
          <w:rFonts w:cstheme="minorHAnsi"/>
        </w:rPr>
        <w:t xml:space="preserve">on workers‘ rights in Canada can be found </w:t>
      </w:r>
      <w:hyperlink r:id="rId10" w:tgtFrame="_blank" w:history="1">
        <w:r w:rsidRPr="00040D34">
          <w:rPr>
            <w:rStyle w:val="Hyperlink"/>
            <w:rFonts w:cstheme="minorHAnsi"/>
          </w:rPr>
          <w:t>here</w:t>
        </w:r>
      </w:hyperlink>
      <w:r w:rsidRPr="00040D34">
        <w:rPr>
          <w:rFonts w:eastAsia="Times New Roman" w:cstheme="minorHAnsi"/>
        </w:rPr>
        <w:t>.</w:t>
      </w:r>
    </w:p>
    <w:p w14:paraId="010D5967" w14:textId="77777777" w:rsidR="006E7198" w:rsidRPr="00040D34" w:rsidRDefault="006E7198" w:rsidP="006E7198">
      <w:pPr>
        <w:spacing w:before="100" w:beforeAutospacing="1" w:after="100" w:afterAutospacing="1"/>
        <w:rPr>
          <w:rFonts w:eastAsia="Times New Roman" w:cstheme="minorHAnsi"/>
        </w:rPr>
      </w:pPr>
      <w:r w:rsidRPr="00040D34">
        <w:rPr>
          <w:rFonts w:eastAsia="Times New Roman" w:cstheme="minorHAnsi"/>
        </w:rPr>
        <w:t xml:space="preserve">To ensure that you have adequate health insurance for yourself and any accompanying dependents, please review this web page </w:t>
      </w:r>
      <w:hyperlink r:id="rId11" w:history="1">
        <w:r w:rsidRPr="00040D34">
          <w:rPr>
            <w:rStyle w:val="Hyperlink"/>
            <w:rFonts w:eastAsia="Times New Roman" w:cstheme="minorHAnsi"/>
          </w:rPr>
          <w:t>https://www.queensu.ca/internationalvisitors/health-coverage/overview</w:t>
        </w:r>
      </w:hyperlink>
      <w:r w:rsidRPr="00040D34">
        <w:rPr>
          <w:rFonts w:eastAsia="Times New Roman" w:cstheme="minorHAnsi"/>
        </w:rPr>
        <w:t xml:space="preserve">. </w:t>
      </w:r>
    </w:p>
    <w:p w14:paraId="5E1A4B85" w14:textId="555ED276" w:rsidR="00040D34" w:rsidRPr="00040D34" w:rsidRDefault="00A9227B" w:rsidP="00040D34">
      <w:pPr>
        <w:pStyle w:val="BodyText"/>
        <w:spacing w:after="0"/>
        <w:rPr>
          <w:rFonts w:asciiTheme="minorHAnsi" w:hAnsiTheme="minorHAnsi" w:cstheme="minorHAnsi"/>
        </w:rPr>
      </w:pPr>
      <w:r w:rsidRPr="00040D34">
        <w:rPr>
          <w:rFonts w:asciiTheme="minorHAnsi" w:hAnsiTheme="minorHAnsi" w:cstheme="minorHAnsi"/>
        </w:rPr>
        <w:t>&lt;&lt;insert closing paragraph&gt;&gt;</w:t>
      </w:r>
      <w:r w:rsidR="00040D34" w:rsidRPr="00040D34">
        <w:rPr>
          <w:rFonts w:asciiTheme="minorHAnsi" w:hAnsiTheme="minorHAnsi" w:cstheme="minorHAnsi"/>
        </w:rPr>
        <w:t xml:space="preserve"> We are very pleased at the prospect of you joining us here at Queen’s University and we look forward to your arrival. </w:t>
      </w:r>
    </w:p>
    <w:p w14:paraId="2CDB6198" w14:textId="31D0141F" w:rsidR="00A9227B" w:rsidRPr="00040D34" w:rsidRDefault="00A9227B" w:rsidP="00A9227B">
      <w:pPr>
        <w:spacing w:before="100" w:beforeAutospacing="1" w:after="100" w:afterAutospacing="1"/>
        <w:rPr>
          <w:rFonts w:eastAsia="Times New Roman" w:cstheme="minorHAnsi"/>
        </w:rPr>
      </w:pPr>
    </w:p>
    <w:p w14:paraId="773BCC99" w14:textId="49392574" w:rsidR="00A9227B" w:rsidRPr="00040D34" w:rsidRDefault="00A9227B" w:rsidP="00A9227B">
      <w:pPr>
        <w:spacing w:before="100" w:beforeAutospacing="1" w:after="100" w:afterAutospacing="1"/>
        <w:rPr>
          <w:rFonts w:eastAsia="Times New Roman" w:cstheme="minorHAnsi"/>
        </w:rPr>
      </w:pPr>
      <w:r w:rsidRPr="00040D34">
        <w:rPr>
          <w:rFonts w:eastAsia="Times New Roman" w:cstheme="minorHAnsi"/>
        </w:rPr>
        <w:t>Sincerely, </w:t>
      </w:r>
      <w:r w:rsidRPr="00040D34">
        <w:rPr>
          <w:rFonts w:eastAsia="Times New Roman" w:cstheme="minorHAnsi"/>
        </w:rPr>
        <w:br/>
        <w:t>  &lt;&lt;name of Queen’s Host&gt;&gt;                  &lt;&lt;name of Chair/Dean/Director&gt;&gt; </w:t>
      </w:r>
    </w:p>
    <w:p w14:paraId="19F83C9E" w14:textId="77777777" w:rsidR="006E7198" w:rsidRPr="00B92762" w:rsidRDefault="006E7198" w:rsidP="006E7198">
      <w:pPr>
        <w:pStyle w:val="Subtitle"/>
        <w:rPr>
          <w:rFonts w:ascii="Calibri" w:hAnsi="Calibri" w:cs="Calibri"/>
          <w:color w:val="FF0000"/>
          <w:sz w:val="22"/>
          <w:szCs w:val="22"/>
        </w:rPr>
      </w:pPr>
      <w:r w:rsidRPr="00B92762">
        <w:rPr>
          <w:rFonts w:ascii="Calibri" w:hAnsi="Calibri" w:cs="Calibri"/>
          <w:color w:val="FF0000"/>
          <w:sz w:val="22"/>
          <w:szCs w:val="22"/>
        </w:rPr>
        <w:t>Date this template was last updated: October</w:t>
      </w:r>
      <w:r>
        <w:rPr>
          <w:rFonts w:ascii="Calibri" w:hAnsi="Calibri" w:cs="Calibri"/>
          <w:color w:val="FF0000"/>
          <w:sz w:val="22"/>
          <w:szCs w:val="22"/>
        </w:rPr>
        <w:t xml:space="preserve"> </w:t>
      </w:r>
      <w:r w:rsidRPr="00B92762">
        <w:rPr>
          <w:rFonts w:ascii="Calibri" w:hAnsi="Calibri" w:cs="Calibri"/>
          <w:color w:val="FF0000"/>
          <w:sz w:val="22"/>
          <w:szCs w:val="22"/>
        </w:rPr>
        <w:t>2022</w:t>
      </w:r>
    </w:p>
    <w:p w14:paraId="633A2B60" w14:textId="77777777" w:rsidR="006E7198" w:rsidRPr="00B92762" w:rsidRDefault="006E7198" w:rsidP="006E7198">
      <w:pPr>
        <w:pStyle w:val="Subtitle"/>
        <w:rPr>
          <w:rFonts w:ascii="Calibri" w:hAnsi="Calibri" w:cs="Calibri"/>
          <w:b/>
          <w:color w:val="FF0000"/>
          <w:sz w:val="22"/>
          <w:szCs w:val="22"/>
        </w:rPr>
      </w:pPr>
      <w:r w:rsidRPr="00B92762">
        <w:rPr>
          <w:rFonts w:ascii="Calibri" w:hAnsi="Calibri" w:cs="Calibri"/>
          <w:color w:val="FF0000"/>
          <w:sz w:val="22"/>
          <w:szCs w:val="22"/>
        </w:rPr>
        <w:t>By the Office of the Provost/Faculty Recruitment Support</w:t>
      </w:r>
    </w:p>
    <w:p w14:paraId="67253893" w14:textId="77777777" w:rsidR="006E7198" w:rsidRPr="00A9227B" w:rsidRDefault="006E7198" w:rsidP="00A9227B">
      <w:pPr>
        <w:spacing w:before="100" w:beforeAutospacing="1" w:after="100" w:afterAutospacing="1"/>
        <w:rPr>
          <w:rFonts w:eastAsia="Times New Roman" w:cstheme="minorHAnsi"/>
        </w:rPr>
      </w:pPr>
    </w:p>
    <w:p w14:paraId="4FDF361A" w14:textId="46DDCC73" w:rsidR="00A9227B" w:rsidRPr="00A9227B" w:rsidRDefault="00A9227B" w:rsidP="00A9227B">
      <w:pPr>
        <w:spacing w:before="100" w:beforeAutospacing="1" w:after="100" w:afterAutospacing="1"/>
        <w:rPr>
          <w:rFonts w:ascii="Calibri" w:eastAsia="Times New Roman" w:hAnsi="Calibri" w:cs="Calibri"/>
        </w:rPr>
      </w:pPr>
    </w:p>
    <w:p w14:paraId="3798B340" w14:textId="77777777" w:rsidR="00A9227B" w:rsidRPr="00A9227B" w:rsidRDefault="00A9227B" w:rsidP="00A9227B">
      <w:pPr>
        <w:jc w:val="center"/>
        <w:rPr>
          <w:b/>
          <w:bCs/>
          <w:sz w:val="28"/>
          <w:szCs w:val="28"/>
        </w:rPr>
      </w:pPr>
    </w:p>
    <w:p w14:paraId="4D394285" w14:textId="1B92B63A" w:rsidR="006D2DE1" w:rsidRDefault="006D2DE1" w:rsidP="00A9227B"/>
    <w:p w14:paraId="5C7B0485" w14:textId="77777777" w:rsidR="00A9227B" w:rsidRPr="00A9227B" w:rsidRDefault="00A9227B" w:rsidP="00A9227B"/>
    <w:sectPr w:rsidR="00A9227B" w:rsidRPr="00A9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AA1"/>
    <w:multiLevelType w:val="hybridMultilevel"/>
    <w:tmpl w:val="C3FAE45C"/>
    <w:lvl w:ilvl="0" w:tplc="B64E56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2B67F9"/>
    <w:multiLevelType w:val="hybridMultilevel"/>
    <w:tmpl w:val="283C0EE6"/>
    <w:lvl w:ilvl="0" w:tplc="B64E56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B"/>
    <w:rsid w:val="00040D34"/>
    <w:rsid w:val="003D1281"/>
    <w:rsid w:val="004251C3"/>
    <w:rsid w:val="00497638"/>
    <w:rsid w:val="006560DC"/>
    <w:rsid w:val="006D2DE1"/>
    <w:rsid w:val="006E7198"/>
    <w:rsid w:val="007E6FD6"/>
    <w:rsid w:val="009226D3"/>
    <w:rsid w:val="00A9227B"/>
    <w:rsid w:val="00AF0C45"/>
    <w:rsid w:val="00F5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8A6"/>
  <w15:chartTrackingRefBased/>
  <w15:docId w15:val="{42F1EAF0-9D33-4D45-98E6-5F93524F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227B"/>
    <w:rPr>
      <w:color w:val="0000FF"/>
      <w:u w:val="single"/>
    </w:rPr>
  </w:style>
  <w:style w:type="character" w:styleId="FollowedHyperlink">
    <w:name w:val="FollowedHyperlink"/>
    <w:basedOn w:val="DefaultParagraphFont"/>
    <w:uiPriority w:val="99"/>
    <w:semiHidden/>
    <w:unhideWhenUsed/>
    <w:rsid w:val="00AF0C45"/>
    <w:rPr>
      <w:color w:val="954F72" w:themeColor="followedHyperlink"/>
      <w:u w:val="single"/>
    </w:rPr>
  </w:style>
  <w:style w:type="paragraph" w:styleId="Subtitle">
    <w:name w:val="Subtitle"/>
    <w:basedOn w:val="Normal"/>
    <w:next w:val="Normal"/>
    <w:link w:val="SubtitleChar"/>
    <w:uiPriority w:val="11"/>
    <w:qFormat/>
    <w:rsid w:val="006E7198"/>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6E7198"/>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3D1281"/>
    <w:rPr>
      <w:color w:val="605E5C"/>
      <w:shd w:val="clear" w:color="auto" w:fill="E1DFDD"/>
    </w:rPr>
  </w:style>
  <w:style w:type="paragraph" w:styleId="ListParagraph">
    <w:name w:val="List Paragraph"/>
    <w:basedOn w:val="Normal"/>
    <w:uiPriority w:val="34"/>
    <w:qFormat/>
    <w:rsid w:val="003D1281"/>
    <w:pPr>
      <w:ind w:left="720"/>
      <w:contextualSpacing/>
    </w:pPr>
  </w:style>
  <w:style w:type="paragraph" w:styleId="BodyText">
    <w:name w:val="Body Text"/>
    <w:basedOn w:val="Normal"/>
    <w:link w:val="BodyTextChar"/>
    <w:rsid w:val="004251C3"/>
    <w:pPr>
      <w:spacing w:after="240" w:line="240" w:lineRule="auto"/>
      <w:jc w:val="both"/>
    </w:pPr>
    <w:rPr>
      <w:rFonts w:ascii="Times New Roman" w:eastAsia="Times New Roman" w:hAnsi="Times New Roman" w:cs="Times New Roman"/>
      <w:lang w:val="en-CA"/>
    </w:rPr>
  </w:style>
  <w:style w:type="character" w:customStyle="1" w:styleId="BodyTextChar">
    <w:name w:val="Body Text Char"/>
    <w:basedOn w:val="DefaultParagraphFont"/>
    <w:link w:val="BodyText"/>
    <w:rsid w:val="004251C3"/>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immigration-refugees-citizenship/corporate/publications-manuals/operational-bulletins-manuals/temporary-residents/foreign-workers/exemption-codes/public-policy-competitiveness-econom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eensu.ca/facultyrecruitment/recruitment-resources/LMIAExemp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ada.ca/en/immigration-refugees-citizenship/corporate/publications-manuals/operational-bulletins-manuals/temporary-residents/foreign-workers/exemption-codes/public-policy-competitiveness-economy.html" TargetMode="External"/><Relationship Id="rId11" Type="http://schemas.openxmlformats.org/officeDocument/2006/relationships/hyperlink" Target="https://www.queensu.ca/internationalvisitors/health-coverage/overview" TargetMode="External"/><Relationship Id="rId5" Type="http://schemas.openxmlformats.org/officeDocument/2006/relationships/hyperlink" Target="http://www.queensu.ca/facultyrecruitment/recruitment-resources/LMIAExemptions" TargetMode="External"/><Relationship Id="rId10" Type="http://schemas.openxmlformats.org/officeDocument/2006/relationships/hyperlink" Target="https://can01.safelinks.protection.outlook.com/?url=https%3A%2F%2Fr20.rs6.net%2Ftn.jsp%3Ff%3D0014vAvcGL8LNg0H7ZwMaOn6jj4FxP8xNRChfJlVCGk31mPYiQOxbQRUmCc2s6tMaSIoZ_qb6xf-KaRmHtKk8ck9oY-3XjK1wKk0vLpA1qLzkq8JoBrHycBpj5xlX6wP0aBAhhqwKjHkCJbDUE140QGxHS0qZoBGDImx7leMC2lDCGWGdAr0B_ARMcYRgYMkEy0Z-j3Yxc5XFyAvS7v5kpGZEkNZV_0yr8zd-5jR96H5HVk5oB8IVIiG-VIe-Js32R0Clw7zgkyP3IDM5Hjs0AguX4C4sRmgqDf9dGSAN8y3aXcYiyH_pktz0UppbB6xu5H%26c%3DrNJBhjCILIxKUVSx-L-ro2CJ7uIshEBBMfwnD42HyYE8E22ecwpJow%3D%3D%26ch%3DyyRAS-9rvb4X9d8DuXfTeeHbGWomDSzR-BakRAN1Oa1sWxNpZKB2Ew%3D%3D&amp;data=05%7C01%7Cnicole.honderich%40queensu.ca%7C5ebcb18161894189d61f08da9cc7b5d8%7Cd61ecb3b38b142d582c4efb2838b925c%7C1%7C0%7C637994678808398510%7CUnknown%7CTWFpbGZsb3d8eyJWIjoiMC4wLjAwMDAiLCJQIjoiV2luMzIiLCJBTiI6Ik1haWwiLCJXVCI6Mn0%3D%7C3000%7C%7C%7C&amp;sdata=SpvSwW8opW0N%2BDKCq0Ro79Veg50Lyk6MpmravxRP7mQ%3D&amp;reserved=0" TargetMode="External"/><Relationship Id="rId4" Type="http://schemas.openxmlformats.org/officeDocument/2006/relationships/webSettings" Target="webSettings.xml"/><Relationship Id="rId9" Type="http://schemas.openxmlformats.org/officeDocument/2006/relationships/hyperlink" Target="http://www.queensu.ca/internationalvisitors/entry-canada-requirements/academics-requiring-work-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Honderich</dc:creator>
  <cp:keywords/>
  <dc:description/>
  <cp:lastModifiedBy>Nicole Honderich</cp:lastModifiedBy>
  <cp:revision>4</cp:revision>
  <dcterms:created xsi:type="dcterms:W3CDTF">2022-10-11T19:29:00Z</dcterms:created>
  <dcterms:modified xsi:type="dcterms:W3CDTF">2022-10-17T16:08:00Z</dcterms:modified>
</cp:coreProperties>
</file>