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6E0B1" w14:textId="77777777" w:rsidR="007F36BD" w:rsidRPr="007F36BD" w:rsidRDefault="007F36BD" w:rsidP="007F36BD">
      <w:pPr>
        <w:rPr>
          <w:rFonts w:ascii="Arial" w:hAnsi="Arial" w:cs="Arial"/>
          <w:b/>
          <w:bCs/>
          <w:sz w:val="28"/>
          <w:szCs w:val="28"/>
        </w:rPr>
      </w:pPr>
      <w:r w:rsidRPr="007F36BD">
        <w:rPr>
          <w:rFonts w:ascii="Arial" w:hAnsi="Arial" w:cs="Arial"/>
          <w:b/>
          <w:bCs/>
          <w:sz w:val="28"/>
          <w:szCs w:val="28"/>
        </w:rPr>
        <w:t>Towards rhizobial bio-inoculants for common bean in southern Ontario</w:t>
      </w:r>
    </w:p>
    <w:p w14:paraId="4716A64A" w14:textId="77777777" w:rsidR="007F36BD" w:rsidRPr="007F36BD" w:rsidRDefault="007F36BD" w:rsidP="007F36BD">
      <w:pPr>
        <w:rPr>
          <w:rFonts w:ascii="Arial" w:hAnsi="Arial" w:cs="Arial"/>
        </w:rPr>
      </w:pPr>
    </w:p>
    <w:p w14:paraId="4AF6435E" w14:textId="77777777" w:rsidR="007F36BD" w:rsidRPr="007F36BD" w:rsidRDefault="007F36BD" w:rsidP="007F36BD">
      <w:pPr>
        <w:rPr>
          <w:rFonts w:ascii="Arial" w:hAnsi="Arial" w:cs="Arial"/>
        </w:rPr>
      </w:pPr>
      <w:r w:rsidRPr="007F36BD">
        <w:rPr>
          <w:rFonts w:ascii="Arial" w:hAnsi="Arial" w:cs="Arial"/>
        </w:rPr>
        <w:t>Avery Dixon</w:t>
      </w:r>
      <w:r w:rsidRPr="007F36BD">
        <w:rPr>
          <w:rFonts w:ascii="Arial" w:hAnsi="Arial" w:cs="Arial"/>
          <w:vertAlign w:val="superscript"/>
        </w:rPr>
        <w:t>1</w:t>
      </w:r>
      <w:r w:rsidRPr="007F36BD">
        <w:rPr>
          <w:rFonts w:ascii="Arial" w:hAnsi="Arial" w:cs="Arial"/>
        </w:rPr>
        <w:t>, Oona Esme</w:t>
      </w:r>
      <w:r w:rsidRPr="007F36BD">
        <w:rPr>
          <w:rFonts w:ascii="Arial" w:hAnsi="Arial" w:cs="Arial"/>
          <w:vertAlign w:val="superscript"/>
        </w:rPr>
        <w:t>1</w:t>
      </w:r>
      <w:r w:rsidRPr="007F36BD">
        <w:rPr>
          <w:rFonts w:ascii="Arial" w:hAnsi="Arial" w:cs="Arial"/>
        </w:rPr>
        <w:t>, Tia L Harrison</w:t>
      </w:r>
      <w:r w:rsidRPr="007F36BD">
        <w:rPr>
          <w:rFonts w:ascii="Arial" w:hAnsi="Arial" w:cs="Arial"/>
          <w:vertAlign w:val="superscript"/>
        </w:rPr>
        <w:t>1</w:t>
      </w:r>
      <w:r w:rsidRPr="007F36BD">
        <w:rPr>
          <w:rFonts w:ascii="Arial" w:hAnsi="Arial" w:cs="Arial"/>
        </w:rPr>
        <w:t xml:space="preserve">, </w:t>
      </w:r>
      <w:proofErr w:type="spellStart"/>
      <w:r w:rsidRPr="007F36BD">
        <w:rPr>
          <w:rFonts w:ascii="Arial" w:hAnsi="Arial" w:cs="Arial"/>
        </w:rPr>
        <w:t>Upkardeep</w:t>
      </w:r>
      <w:proofErr w:type="spellEnd"/>
      <w:r w:rsidRPr="007F36BD">
        <w:rPr>
          <w:rFonts w:ascii="Arial" w:hAnsi="Arial" w:cs="Arial"/>
        </w:rPr>
        <w:t xml:space="preserve"> S Pandher</w:t>
      </w:r>
      <w:r w:rsidRPr="007F36BD">
        <w:rPr>
          <w:rFonts w:ascii="Arial" w:hAnsi="Arial" w:cs="Arial"/>
          <w:vertAlign w:val="superscript"/>
        </w:rPr>
        <w:t>1</w:t>
      </w:r>
      <w:r w:rsidRPr="007F36BD">
        <w:rPr>
          <w:rFonts w:ascii="Arial" w:hAnsi="Arial" w:cs="Arial"/>
        </w:rPr>
        <w:t>, Ivan J Oresnik</w:t>
      </w:r>
      <w:r w:rsidRPr="007F36BD">
        <w:rPr>
          <w:rFonts w:ascii="Arial" w:hAnsi="Arial" w:cs="Arial"/>
          <w:vertAlign w:val="superscript"/>
        </w:rPr>
        <w:t>2</w:t>
      </w:r>
      <w:r w:rsidRPr="007F36BD">
        <w:rPr>
          <w:rFonts w:ascii="Arial" w:hAnsi="Arial" w:cs="Arial"/>
        </w:rPr>
        <w:t xml:space="preserve">, </w:t>
      </w:r>
      <w:r w:rsidRPr="007F36BD">
        <w:rPr>
          <w:rFonts w:ascii="Arial" w:hAnsi="Arial" w:cs="Arial"/>
          <w:u w:val="single"/>
        </w:rPr>
        <w:t>George C diCenzo</w:t>
      </w:r>
      <w:r w:rsidRPr="007F36BD">
        <w:rPr>
          <w:rFonts w:ascii="Arial" w:hAnsi="Arial" w:cs="Arial"/>
          <w:vertAlign w:val="superscript"/>
        </w:rPr>
        <w:t>1,2</w:t>
      </w:r>
    </w:p>
    <w:p w14:paraId="648348DC" w14:textId="77777777" w:rsidR="007F36BD" w:rsidRPr="007F36BD" w:rsidRDefault="007F36BD" w:rsidP="007F36BD">
      <w:pPr>
        <w:rPr>
          <w:rFonts w:ascii="Arial" w:hAnsi="Arial" w:cs="Arial"/>
        </w:rPr>
      </w:pPr>
    </w:p>
    <w:p w14:paraId="58F369C9" w14:textId="5A447A9C" w:rsidR="007F36BD" w:rsidRPr="007F36BD" w:rsidRDefault="007F36BD" w:rsidP="007F36BD">
      <w:pPr>
        <w:rPr>
          <w:rFonts w:ascii="Arial" w:hAnsi="Arial" w:cs="Arial"/>
          <w:sz w:val="20"/>
          <w:szCs w:val="20"/>
        </w:rPr>
      </w:pPr>
      <w:r w:rsidRPr="007F36BD">
        <w:rPr>
          <w:rFonts w:ascii="Arial" w:hAnsi="Arial" w:cs="Arial"/>
          <w:sz w:val="20"/>
          <w:szCs w:val="20"/>
          <w:vertAlign w:val="superscript"/>
        </w:rPr>
        <w:t>1</w:t>
      </w:r>
      <w:r w:rsidRPr="007F36BD">
        <w:rPr>
          <w:rFonts w:ascii="Arial" w:hAnsi="Arial" w:cs="Arial"/>
          <w:sz w:val="20"/>
          <w:szCs w:val="20"/>
        </w:rPr>
        <w:t xml:space="preserve"> </w:t>
      </w:r>
      <w:r w:rsidRPr="007F36BD">
        <w:rPr>
          <w:rFonts w:ascii="Arial" w:hAnsi="Arial" w:cs="Arial"/>
          <w:sz w:val="20"/>
          <w:szCs w:val="20"/>
        </w:rPr>
        <w:t>Department of Biology, Queen’s University, Kingston, Ontario, Canada</w:t>
      </w:r>
      <w:r w:rsidRPr="007F36BD">
        <w:rPr>
          <w:rFonts w:ascii="Arial" w:hAnsi="Arial" w:cs="Arial"/>
          <w:sz w:val="20"/>
          <w:szCs w:val="20"/>
        </w:rPr>
        <w:t xml:space="preserve">; </w:t>
      </w:r>
      <w:r w:rsidRPr="007F36BD">
        <w:rPr>
          <w:rFonts w:ascii="Arial" w:hAnsi="Arial" w:cs="Arial"/>
          <w:sz w:val="20"/>
          <w:szCs w:val="20"/>
          <w:vertAlign w:val="superscript"/>
        </w:rPr>
        <w:t>2</w:t>
      </w:r>
      <w:r w:rsidRPr="007F36BD">
        <w:rPr>
          <w:rFonts w:ascii="Arial" w:hAnsi="Arial" w:cs="Arial"/>
          <w:sz w:val="20"/>
          <w:szCs w:val="20"/>
        </w:rPr>
        <w:t xml:space="preserve"> </w:t>
      </w:r>
      <w:r w:rsidRPr="007F36BD">
        <w:rPr>
          <w:rFonts w:ascii="Arial" w:hAnsi="Arial" w:cs="Arial"/>
          <w:sz w:val="20"/>
          <w:szCs w:val="20"/>
        </w:rPr>
        <w:t>Department of Microbiology, University of Manitoba, Winnipeg, Manitoba, Canada</w:t>
      </w:r>
    </w:p>
    <w:p w14:paraId="0D2E1B9D" w14:textId="77777777" w:rsidR="007F36BD" w:rsidRPr="007F36BD" w:rsidRDefault="007F36BD" w:rsidP="007F36BD">
      <w:pPr>
        <w:rPr>
          <w:rFonts w:ascii="Arial" w:hAnsi="Arial" w:cs="Arial"/>
        </w:rPr>
      </w:pPr>
    </w:p>
    <w:p w14:paraId="3CE61679" w14:textId="77777777" w:rsidR="007F36BD" w:rsidRPr="007F36BD" w:rsidRDefault="007F36BD" w:rsidP="007F36BD">
      <w:pPr>
        <w:rPr>
          <w:rFonts w:ascii="Arial" w:hAnsi="Arial" w:cs="Arial"/>
        </w:rPr>
      </w:pPr>
    </w:p>
    <w:p w14:paraId="2BC0EDBC" w14:textId="61F901E3" w:rsidR="007F36BD" w:rsidRPr="007F36BD" w:rsidRDefault="007F36BD" w:rsidP="007F36BD">
      <w:pPr>
        <w:rPr>
          <w:rFonts w:ascii="Arial" w:hAnsi="Arial" w:cs="Arial"/>
        </w:rPr>
      </w:pPr>
      <w:r w:rsidRPr="007F36BD">
        <w:rPr>
          <w:rFonts w:ascii="Arial" w:hAnsi="Arial" w:cs="Arial"/>
        </w:rPr>
        <w:t xml:space="preserve">Canada produces over 300,000 </w:t>
      </w:r>
      <w:proofErr w:type="spellStart"/>
      <w:r w:rsidRPr="007F36BD">
        <w:rPr>
          <w:rFonts w:ascii="Arial" w:hAnsi="Arial" w:cs="Arial"/>
        </w:rPr>
        <w:t>tonnes</w:t>
      </w:r>
      <w:proofErr w:type="spellEnd"/>
      <w:r w:rsidRPr="007F36BD">
        <w:rPr>
          <w:rFonts w:ascii="Arial" w:hAnsi="Arial" w:cs="Arial"/>
        </w:rPr>
        <w:t xml:space="preserve">/year of common bean (Phaseolus vulgaris; often referred to as edible bean or dry bean, and hereafter referred to simply as “bean”). Whereas many legume crops in Canada require little to no nitrogen fertilizer (e.g., soybean and lentils), bean is generally fertilized with 18-22 kg of nitrogen per acre in Canada. Improving symbiosis to eliminate the need to fertilize bean in Canada would significantly reduce the costs and emissions associated with common bean cultivation. Here, we used a nodule trapping approach to isolate 216 rhizobial strains able to </w:t>
      </w:r>
      <w:proofErr w:type="spellStart"/>
      <w:r w:rsidRPr="007F36BD">
        <w:rPr>
          <w:rFonts w:ascii="Arial" w:hAnsi="Arial" w:cs="Arial"/>
        </w:rPr>
        <w:t>nodulate</w:t>
      </w:r>
      <w:proofErr w:type="spellEnd"/>
      <w:r w:rsidRPr="007F36BD">
        <w:rPr>
          <w:rFonts w:ascii="Arial" w:hAnsi="Arial" w:cs="Arial"/>
        </w:rPr>
        <w:t xml:space="preserve"> bean, from six sites across southern Ontario, Canada. The whole genome sequences of the 216 isolates were determined and used for taxonomic classification using a phylogenomic approach. All isolates belong to the genus Rhizobium and collectively represent 11 species when using an average nucleotide identity (ANI) threshold of 95%, including three putatively novel species. Initial tests of the symbiotic performance of the 216 Rhizobium isolates with a commercial navy bean cultivar indicated that most isolates are effective symbionts. The median shoot dry weight of all bean plants was 1.65 g/plant following five weeks of growth. Notably, bean plants inoculated with the 11 isolates belonging to one of the putatively novel species had a median shoot dry weight of 2.49 g/plant, an increase of approximately 50% over the average. Isolates of this species therefore represent good candidates for further characterization as potential inoculants for Canadian bean crops. In addition, we are examining the nod genes and the pangenome of our collection of Rhizobium isolates to gain insight into the genetic basis underlying the variation in nitrogen fixation efficiency between our isolates.</w:t>
      </w:r>
    </w:p>
    <w:sectPr w:rsidR="007F36BD" w:rsidRPr="007F36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E1CD8"/>
    <w:multiLevelType w:val="hybridMultilevel"/>
    <w:tmpl w:val="6908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98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BD"/>
    <w:rsid w:val="00001F5F"/>
    <w:rsid w:val="00035B03"/>
    <w:rsid w:val="00201C9D"/>
    <w:rsid w:val="00371B2B"/>
    <w:rsid w:val="005144BB"/>
    <w:rsid w:val="00794385"/>
    <w:rsid w:val="007F36BD"/>
    <w:rsid w:val="008A3867"/>
    <w:rsid w:val="00920E34"/>
    <w:rsid w:val="00A307D1"/>
    <w:rsid w:val="00D86C9F"/>
    <w:rsid w:val="00DC3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9F10E1F"/>
  <w15:chartTrackingRefBased/>
  <w15:docId w15:val="{D1E8DE87-E298-C946-A50C-6E2DC51A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7F3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6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6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36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36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36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36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36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6B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7F36B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7F36BD"/>
    <w:rPr>
      <w:rFonts w:asciiTheme="minorHAnsi" w:eastAsiaTheme="majorEastAsia" w:hAnsiTheme="minorHAnsi"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7F36BD"/>
    <w:rPr>
      <w:rFonts w:asciiTheme="minorHAnsi" w:eastAsiaTheme="majorEastAsia" w:hAnsiTheme="minorHAnsi"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F36BD"/>
    <w:rPr>
      <w:rFonts w:asciiTheme="minorHAnsi" w:eastAsiaTheme="majorEastAsia" w:hAnsiTheme="minorHAnsi" w:cstheme="majorBidi"/>
      <w:color w:val="0F4761" w:themeColor="accent1" w:themeShade="BF"/>
      <w:lang w:val="en-US"/>
    </w:rPr>
  </w:style>
  <w:style w:type="character" w:customStyle="1" w:styleId="Heading6Char">
    <w:name w:val="Heading 6 Char"/>
    <w:basedOn w:val="DefaultParagraphFont"/>
    <w:link w:val="Heading6"/>
    <w:uiPriority w:val="9"/>
    <w:semiHidden/>
    <w:rsid w:val="007F36BD"/>
    <w:rPr>
      <w:rFonts w:asciiTheme="minorHAnsi" w:eastAsiaTheme="majorEastAsia" w:hAnsiTheme="minorHAnsi"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F36BD"/>
    <w:rPr>
      <w:rFonts w:asciiTheme="minorHAnsi" w:eastAsiaTheme="majorEastAsia" w:hAnsiTheme="minorHAnsi" w:cstheme="majorBidi"/>
      <w:color w:val="595959" w:themeColor="text1" w:themeTint="A6"/>
      <w:lang w:val="en-US"/>
    </w:rPr>
  </w:style>
  <w:style w:type="character" w:customStyle="1" w:styleId="Heading8Char">
    <w:name w:val="Heading 8 Char"/>
    <w:basedOn w:val="DefaultParagraphFont"/>
    <w:link w:val="Heading8"/>
    <w:uiPriority w:val="9"/>
    <w:semiHidden/>
    <w:rsid w:val="007F36BD"/>
    <w:rPr>
      <w:rFonts w:asciiTheme="minorHAnsi" w:eastAsiaTheme="majorEastAsia" w:hAnsiTheme="minorHAnsi"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F36BD"/>
    <w:rPr>
      <w:rFonts w:asciiTheme="minorHAnsi" w:eastAsiaTheme="majorEastAsia" w:hAnsiTheme="minorHAnsi" w:cstheme="majorBidi"/>
      <w:color w:val="272727" w:themeColor="text1" w:themeTint="D8"/>
      <w:lang w:val="en-US"/>
    </w:rPr>
  </w:style>
  <w:style w:type="paragraph" w:styleId="Title">
    <w:name w:val="Title"/>
    <w:basedOn w:val="Normal"/>
    <w:next w:val="Normal"/>
    <w:link w:val="TitleChar"/>
    <w:uiPriority w:val="10"/>
    <w:qFormat/>
    <w:rsid w:val="007F36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6B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F36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6BD"/>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F36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36BD"/>
    <w:rPr>
      <w:i/>
      <w:iCs/>
      <w:color w:val="404040" w:themeColor="text1" w:themeTint="BF"/>
      <w:lang w:val="en-US"/>
    </w:rPr>
  </w:style>
  <w:style w:type="paragraph" w:styleId="ListParagraph">
    <w:name w:val="List Paragraph"/>
    <w:basedOn w:val="Normal"/>
    <w:uiPriority w:val="34"/>
    <w:qFormat/>
    <w:rsid w:val="007F36BD"/>
    <w:pPr>
      <w:ind w:left="720"/>
      <w:contextualSpacing/>
    </w:pPr>
  </w:style>
  <w:style w:type="character" w:styleId="IntenseEmphasis">
    <w:name w:val="Intense Emphasis"/>
    <w:basedOn w:val="DefaultParagraphFont"/>
    <w:uiPriority w:val="21"/>
    <w:qFormat/>
    <w:rsid w:val="007F36BD"/>
    <w:rPr>
      <w:i/>
      <w:iCs/>
      <w:color w:val="0F4761" w:themeColor="accent1" w:themeShade="BF"/>
    </w:rPr>
  </w:style>
  <w:style w:type="paragraph" w:styleId="IntenseQuote">
    <w:name w:val="Intense Quote"/>
    <w:basedOn w:val="Normal"/>
    <w:next w:val="Normal"/>
    <w:link w:val="IntenseQuoteChar"/>
    <w:uiPriority w:val="30"/>
    <w:qFormat/>
    <w:rsid w:val="007F3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6BD"/>
    <w:rPr>
      <w:i/>
      <w:iCs/>
      <w:color w:val="0F4761" w:themeColor="accent1" w:themeShade="BF"/>
      <w:lang w:val="en-US"/>
    </w:rPr>
  </w:style>
  <w:style w:type="character" w:styleId="IntenseReference">
    <w:name w:val="Intense Reference"/>
    <w:basedOn w:val="DefaultParagraphFont"/>
    <w:uiPriority w:val="32"/>
    <w:qFormat/>
    <w:rsid w:val="007F36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Colin diCenzo</dc:creator>
  <cp:keywords/>
  <dc:description/>
  <cp:lastModifiedBy>George Colin diCenzo</cp:lastModifiedBy>
  <cp:revision>3</cp:revision>
  <dcterms:created xsi:type="dcterms:W3CDTF">2025-10-25T20:04:00Z</dcterms:created>
  <dcterms:modified xsi:type="dcterms:W3CDTF">2025-10-25T20:05:00Z</dcterms:modified>
</cp:coreProperties>
</file>