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57879" w14:textId="389A7FBD" w:rsidR="00166C19" w:rsidRDefault="00166C19" w:rsidP="00166C19">
      <w:r w:rsidRPr="0032793B">
        <w:rPr>
          <w:b/>
          <w:bCs/>
        </w:rPr>
        <w:t>Faculty Member:</w:t>
      </w:r>
      <w:r>
        <w:t xml:space="preserve"> </w:t>
      </w:r>
      <w:r w:rsidR="00FC4BB0">
        <w:t>Elizabeth Baisley</w:t>
      </w:r>
    </w:p>
    <w:p w14:paraId="7A2BB297" w14:textId="69EA1570" w:rsidR="00166C19" w:rsidRDefault="00166C19" w:rsidP="00166C19">
      <w:r w:rsidRPr="0032793B">
        <w:rPr>
          <w:b/>
          <w:bCs/>
        </w:rPr>
        <w:t>Name of Research Project:</w:t>
      </w:r>
      <w:r>
        <w:t xml:space="preserve"> </w:t>
      </w:r>
      <w:r w:rsidR="00412FCA">
        <w:t>Trans Misinformation in Canada</w:t>
      </w:r>
      <w:r w:rsidR="00FC4BB0">
        <w:t xml:space="preserve"> </w:t>
      </w:r>
    </w:p>
    <w:p w14:paraId="796F35A0" w14:textId="0D222269" w:rsidR="00166C19" w:rsidRDefault="00166C19" w:rsidP="00166C19">
      <w:r w:rsidRPr="0032793B">
        <w:rPr>
          <w:b/>
          <w:bCs/>
        </w:rPr>
        <w:t>Term:</w:t>
      </w:r>
      <w:r>
        <w:t xml:space="preserve"> </w:t>
      </w:r>
      <w:r w:rsidR="00F676FE">
        <w:t>Fall 2026</w:t>
      </w:r>
      <w:r w:rsidR="005A6775">
        <w:t xml:space="preserve"> (3 credits)</w:t>
      </w:r>
      <w:r w:rsidR="00FC4BB0">
        <w:t>, Winter 2027</w:t>
      </w:r>
      <w:r w:rsidR="005A6775">
        <w:t xml:space="preserve"> (3 credits)</w:t>
      </w:r>
    </w:p>
    <w:p w14:paraId="3A69352F" w14:textId="140327CE" w:rsidR="00166C19" w:rsidRDefault="00166C19" w:rsidP="00166C19">
      <w:r w:rsidRPr="0032793B">
        <w:rPr>
          <w:b/>
          <w:bCs/>
        </w:rPr>
        <w:t>Number of Credits:</w:t>
      </w:r>
      <w:r>
        <w:t xml:space="preserve"> 3 credits</w:t>
      </w:r>
      <w:r w:rsidR="00FC4BB0">
        <w:t xml:space="preserve"> </w:t>
      </w:r>
    </w:p>
    <w:p w14:paraId="712A21DD" w14:textId="77777777" w:rsidR="00166C19" w:rsidRDefault="00166C19" w:rsidP="00166C19"/>
    <w:p w14:paraId="4B45F40E" w14:textId="57846C71" w:rsidR="00815A25" w:rsidRDefault="00166C19" w:rsidP="00166C19">
      <w:pPr>
        <w:tabs>
          <w:tab w:val="num" w:pos="720"/>
        </w:tabs>
        <w:contextualSpacing/>
      </w:pPr>
      <w:r w:rsidRPr="0032793B">
        <w:rPr>
          <w:b/>
          <w:bCs/>
        </w:rPr>
        <w:t xml:space="preserve">Project </w:t>
      </w:r>
      <w:r>
        <w:rPr>
          <w:b/>
          <w:bCs/>
        </w:rPr>
        <w:t>D</w:t>
      </w:r>
      <w:r w:rsidRPr="0032793B">
        <w:rPr>
          <w:b/>
          <w:bCs/>
        </w:rPr>
        <w:t>escription:</w:t>
      </w:r>
      <w:r>
        <w:t xml:space="preserve"> </w:t>
      </w:r>
    </w:p>
    <w:p w14:paraId="717658B4" w14:textId="77777777" w:rsidR="00C622AD" w:rsidRDefault="00C622AD" w:rsidP="00166C19">
      <w:pPr>
        <w:tabs>
          <w:tab w:val="num" w:pos="720"/>
        </w:tabs>
        <w:contextualSpacing/>
      </w:pPr>
    </w:p>
    <w:p w14:paraId="1A4A93B2" w14:textId="5CD7E217" w:rsidR="00412FCA" w:rsidRDefault="00412FCA" w:rsidP="00166C19">
      <w:pPr>
        <w:tabs>
          <w:tab w:val="num" w:pos="720"/>
        </w:tabs>
        <w:contextualSpacing/>
      </w:pPr>
      <w:r>
        <w:t xml:space="preserve">Public support for transgender (trans) rights in Canada has declined sharply in recent years, coinciding with a surge in misinformation targeting trans people. False claims—such as those misrepresenting puberty blockers as sterilizing—have spread widely through media and legislation. This ROP course is part of a broader agenda about the how misinformation shapes attitudes on trans people and their rights. The student will receive training in conducting literature reviews and gathering examples of misinformation and corrections of such misinformation. </w:t>
      </w:r>
    </w:p>
    <w:p w14:paraId="1A199E52" w14:textId="77777777" w:rsidR="00FC4BB0" w:rsidRDefault="00FC4BB0" w:rsidP="00FC4BB0">
      <w:pPr>
        <w:tabs>
          <w:tab w:val="num" w:pos="720"/>
        </w:tabs>
        <w:contextualSpacing/>
      </w:pPr>
    </w:p>
    <w:p w14:paraId="726ABA26" w14:textId="740D0ADF" w:rsidR="00FC4BB0" w:rsidRDefault="00FC4BB0" w:rsidP="00FC4BB0">
      <w:pPr>
        <w:tabs>
          <w:tab w:val="num" w:pos="720"/>
        </w:tabs>
        <w:contextualSpacing/>
      </w:pPr>
      <w:r>
        <w:t xml:space="preserve">Through this experience, students will gain skills in </w:t>
      </w:r>
      <w:r w:rsidR="00412FCA">
        <w:t xml:space="preserve">academic research, especially literature reviews, survey design, and documentary research. </w:t>
      </w:r>
      <w:r>
        <w:t>Written assignments will be determined collaboratively between the supervisor and student, and may include a reflective research journal, an honours thesis proposal, a graduate scholarship proposal</w:t>
      </w:r>
      <w:r w:rsidR="004465C6">
        <w:t>, or a report.</w:t>
      </w:r>
      <w:r>
        <w:t xml:space="preserve"> This opportunity is ideal for students considering graduate studies in gender and politics</w:t>
      </w:r>
      <w:r w:rsidR="00C7292A">
        <w:t>, LGBTQ2S+ politics,</w:t>
      </w:r>
      <w:r>
        <w:t xml:space="preserve"> and/or Canadian politics.</w:t>
      </w:r>
    </w:p>
    <w:p w14:paraId="7D61AD40" w14:textId="77777777" w:rsidR="00FC4BB0" w:rsidRDefault="00FC4BB0" w:rsidP="00FC4BB0">
      <w:pPr>
        <w:tabs>
          <w:tab w:val="num" w:pos="720"/>
        </w:tabs>
        <w:contextualSpacing/>
      </w:pPr>
    </w:p>
    <w:p w14:paraId="6CDB264A" w14:textId="77777777" w:rsidR="00FC4BB0" w:rsidRPr="00C45BA2" w:rsidRDefault="00FC4BB0" w:rsidP="00FC4BB0">
      <w:pPr>
        <w:rPr>
          <w:b/>
          <w:bCs/>
        </w:rPr>
      </w:pPr>
      <w:r w:rsidRPr="00C45BA2">
        <w:rPr>
          <w:b/>
          <w:bCs/>
        </w:rPr>
        <w:t>Required</w:t>
      </w:r>
      <w:r>
        <w:rPr>
          <w:b/>
          <w:bCs/>
        </w:rPr>
        <w:t xml:space="preserve"> Skills: </w:t>
      </w:r>
    </w:p>
    <w:p w14:paraId="65ACA053" w14:textId="77777777" w:rsidR="00FC4BB0" w:rsidRDefault="00FC4BB0" w:rsidP="00FC4BB0">
      <w:pPr>
        <w:pStyle w:val="ListParagraph"/>
        <w:numPr>
          <w:ilvl w:val="0"/>
          <w:numId w:val="1"/>
        </w:numPr>
      </w:pPr>
      <w:r>
        <w:t>Ability to work independently and meet deadlines</w:t>
      </w:r>
    </w:p>
    <w:p w14:paraId="76D95168" w14:textId="2A1667FA" w:rsidR="00C7292A" w:rsidRDefault="00C7292A" w:rsidP="00C7292A">
      <w:pPr>
        <w:pStyle w:val="ListParagraph"/>
        <w:numPr>
          <w:ilvl w:val="0"/>
          <w:numId w:val="1"/>
        </w:numPr>
      </w:pPr>
      <w:r>
        <w:t>Strong academic reading and writing skills</w:t>
      </w:r>
    </w:p>
    <w:p w14:paraId="2A8F7289" w14:textId="77777777" w:rsidR="00FC4BB0" w:rsidRDefault="00FC4BB0" w:rsidP="00FC4BB0">
      <w:pPr>
        <w:pStyle w:val="ListParagraph"/>
        <w:numPr>
          <w:ilvl w:val="0"/>
          <w:numId w:val="1"/>
        </w:numPr>
      </w:pPr>
      <w:r>
        <w:t xml:space="preserve">Access to a laptop or desktop computer with Internet </w:t>
      </w:r>
    </w:p>
    <w:p w14:paraId="5C29B833" w14:textId="77777777" w:rsidR="00FC4BB0" w:rsidRDefault="00FC4BB0" w:rsidP="00FC4BB0"/>
    <w:p w14:paraId="478C72D7" w14:textId="77777777" w:rsidR="00FC4BB0" w:rsidRPr="00C45BA2" w:rsidRDefault="00FC4BB0" w:rsidP="00FC4BB0">
      <w:pPr>
        <w:rPr>
          <w:b/>
          <w:bCs/>
        </w:rPr>
      </w:pPr>
      <w:r w:rsidRPr="00C45BA2">
        <w:rPr>
          <w:b/>
          <w:bCs/>
        </w:rPr>
        <w:t xml:space="preserve">Assets: </w:t>
      </w:r>
    </w:p>
    <w:p w14:paraId="2215704E" w14:textId="77777777" w:rsidR="00B74CF2" w:rsidRDefault="00B74CF2" w:rsidP="00B74CF2">
      <w:pPr>
        <w:pStyle w:val="ListParagraph"/>
        <w:numPr>
          <w:ilvl w:val="0"/>
          <w:numId w:val="1"/>
        </w:numPr>
      </w:pPr>
      <w:r>
        <w:t>Knowledge of LGBTQ2S+ politics, especially trans issues</w:t>
      </w:r>
    </w:p>
    <w:p w14:paraId="262F13C2" w14:textId="0644776C" w:rsidR="00412FCA" w:rsidRDefault="00412FCA" w:rsidP="00FC4BB0">
      <w:pPr>
        <w:pStyle w:val="ListParagraph"/>
        <w:numPr>
          <w:ilvl w:val="0"/>
          <w:numId w:val="1"/>
        </w:numPr>
      </w:pPr>
      <w:r>
        <w:t>Knowledge of Canadian politics (e.g., completion of POLS 211 and/or POLS 212)</w:t>
      </w:r>
    </w:p>
    <w:p w14:paraId="2708B5A1" w14:textId="77777777" w:rsidR="00E56419" w:rsidRDefault="00E56419" w:rsidP="00E56419">
      <w:pPr>
        <w:pStyle w:val="ListParagraph"/>
        <w:numPr>
          <w:ilvl w:val="0"/>
          <w:numId w:val="1"/>
        </w:numPr>
      </w:pPr>
      <w:r>
        <w:t>Completion of POLS 284 and/or POLS 285</w:t>
      </w:r>
    </w:p>
    <w:p w14:paraId="65A7E24F" w14:textId="32CE40B7" w:rsidR="008D22BF" w:rsidRDefault="008D22BF" w:rsidP="00E56419">
      <w:pPr>
        <w:pStyle w:val="ListParagraph"/>
        <w:numPr>
          <w:ilvl w:val="0"/>
          <w:numId w:val="1"/>
        </w:numPr>
      </w:pPr>
      <w:r>
        <w:t>Proficiency in Zotero and Microsoft Word</w:t>
      </w:r>
    </w:p>
    <w:p w14:paraId="21AAAC5E" w14:textId="77777777" w:rsidR="00FC4BB0" w:rsidRDefault="00FC4BB0" w:rsidP="00FC4BB0"/>
    <w:p w14:paraId="2BA36253" w14:textId="77777777" w:rsidR="00FC4BB0" w:rsidRDefault="00FC4BB0" w:rsidP="00FC4BB0">
      <w:pPr>
        <w:rPr>
          <w:i/>
          <w:iCs/>
        </w:rPr>
      </w:pPr>
      <w:r w:rsidRPr="00EB7EA7">
        <w:rPr>
          <w:i/>
          <w:iCs/>
        </w:rPr>
        <w:t>Note: Please apply even if you meet all required qualifications but do not possess all the listed assets.</w:t>
      </w:r>
    </w:p>
    <w:p w14:paraId="35FFCB44" w14:textId="77777777" w:rsidR="00FC4BB0" w:rsidRDefault="00FC4BB0" w:rsidP="00FC4BB0">
      <w:pPr>
        <w:rPr>
          <w:i/>
          <w:iCs/>
        </w:rPr>
      </w:pPr>
    </w:p>
    <w:p w14:paraId="3125C3A0" w14:textId="77777777" w:rsidR="00FC4BB0" w:rsidRPr="00C45BA2" w:rsidRDefault="00FC4BB0" w:rsidP="00FC4BB0">
      <w:pPr>
        <w:rPr>
          <w:b/>
          <w:bCs/>
        </w:rPr>
      </w:pPr>
      <w:r w:rsidRPr="00C45BA2">
        <w:rPr>
          <w:b/>
          <w:bCs/>
        </w:rPr>
        <w:t>Application Instructions</w:t>
      </w:r>
    </w:p>
    <w:p w14:paraId="10CE9563" w14:textId="77777777" w:rsidR="00FC4BB0" w:rsidRDefault="00FC4BB0" w:rsidP="00FC4BB0"/>
    <w:p w14:paraId="48B158A8" w14:textId="0FDC55E2" w:rsidR="00145C55" w:rsidRDefault="00B648F0" w:rsidP="00166C19">
      <w:r>
        <w:t xml:space="preserve">Please complete the application at this Microsoft Form: </w:t>
      </w:r>
      <w:hyperlink r:id="rId5" w:history="1">
        <w:r w:rsidR="003E186B" w:rsidRPr="00FA1202">
          <w:rPr>
            <w:rStyle w:val="Hyperlink"/>
          </w:rPr>
          <w:t>https://forms.office.com/r/1iWRnG4HMb</w:t>
        </w:r>
      </w:hyperlink>
      <w:r w:rsidR="003E186B">
        <w:t xml:space="preserve"> </w:t>
      </w:r>
    </w:p>
    <w:p w14:paraId="6894DE52" w14:textId="77777777" w:rsidR="003E186B" w:rsidRDefault="003E186B" w:rsidP="00166C19"/>
    <w:p w14:paraId="57B95AB5" w14:textId="2DB37444" w:rsidR="003E186B" w:rsidRPr="008F0EA5" w:rsidRDefault="003E186B" w:rsidP="00166C19">
      <w:r>
        <w:t xml:space="preserve">It will request (1) a cover letter, (2) a resumé/CV, and (3) an unofficial transcript. </w:t>
      </w:r>
    </w:p>
    <w:sectPr w:rsidR="003E186B" w:rsidRPr="008F0EA5" w:rsidSect="0041579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8104D"/>
    <w:multiLevelType w:val="hybridMultilevel"/>
    <w:tmpl w:val="8FA2B0C8"/>
    <w:lvl w:ilvl="0" w:tplc="28860328">
      <w:start w:val="2"/>
      <w:numFmt w:val="bullet"/>
      <w:lvlText w:val=""/>
      <w:lvlJc w:val="left"/>
      <w:pPr>
        <w:ind w:left="720" w:hanging="360"/>
      </w:pPr>
      <w:rPr>
        <w:rFonts w:ascii="Symbol" w:eastAsiaTheme="minorHAnsi" w:hAnsi="Symbol" w:cs="Times New Roman (Body C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3836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AEF"/>
    <w:rsid w:val="000120DD"/>
    <w:rsid w:val="000C3402"/>
    <w:rsid w:val="00145C55"/>
    <w:rsid w:val="00146FC3"/>
    <w:rsid w:val="00166C19"/>
    <w:rsid w:val="001C760B"/>
    <w:rsid w:val="00231803"/>
    <w:rsid w:val="0026314D"/>
    <w:rsid w:val="00354F74"/>
    <w:rsid w:val="003D17C2"/>
    <w:rsid w:val="003E186B"/>
    <w:rsid w:val="003E30AD"/>
    <w:rsid w:val="003E6044"/>
    <w:rsid w:val="00412FCA"/>
    <w:rsid w:val="00415795"/>
    <w:rsid w:val="004465C6"/>
    <w:rsid w:val="00467F62"/>
    <w:rsid w:val="00585F60"/>
    <w:rsid w:val="005A6775"/>
    <w:rsid w:val="006615BB"/>
    <w:rsid w:val="006D0E99"/>
    <w:rsid w:val="00753E17"/>
    <w:rsid w:val="007B5452"/>
    <w:rsid w:val="00815A25"/>
    <w:rsid w:val="008D22BF"/>
    <w:rsid w:val="008F0EA5"/>
    <w:rsid w:val="00914AEF"/>
    <w:rsid w:val="009C0A86"/>
    <w:rsid w:val="009F1B26"/>
    <w:rsid w:val="00AC71D9"/>
    <w:rsid w:val="00AD28EC"/>
    <w:rsid w:val="00B1033D"/>
    <w:rsid w:val="00B168F8"/>
    <w:rsid w:val="00B648F0"/>
    <w:rsid w:val="00B74CF2"/>
    <w:rsid w:val="00B7756C"/>
    <w:rsid w:val="00B94759"/>
    <w:rsid w:val="00BA1B48"/>
    <w:rsid w:val="00C454B2"/>
    <w:rsid w:val="00C622AD"/>
    <w:rsid w:val="00C7292A"/>
    <w:rsid w:val="00C80952"/>
    <w:rsid w:val="00D257F5"/>
    <w:rsid w:val="00DA218D"/>
    <w:rsid w:val="00E031B0"/>
    <w:rsid w:val="00E35F7B"/>
    <w:rsid w:val="00E56419"/>
    <w:rsid w:val="00EE729B"/>
    <w:rsid w:val="00F2313C"/>
    <w:rsid w:val="00F23CCF"/>
    <w:rsid w:val="00F676FE"/>
    <w:rsid w:val="00F823B4"/>
    <w:rsid w:val="00FC3D97"/>
    <w:rsid w:val="00FC4BB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3DF8987"/>
  <w15:chartTrackingRefBased/>
  <w15:docId w15:val="{BBEB0707-6727-324A-A0F2-55097D143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Body CS)"/>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C19"/>
  </w:style>
  <w:style w:type="paragraph" w:styleId="Heading1">
    <w:name w:val="heading 1"/>
    <w:basedOn w:val="Normal"/>
    <w:next w:val="Normal"/>
    <w:link w:val="Heading1Char"/>
    <w:uiPriority w:val="9"/>
    <w:qFormat/>
    <w:rsid w:val="00914A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4A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4AE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4AE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14AE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14AE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14AE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14AE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14AE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4A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4A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4AE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4AE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14AE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14AE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14AE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14AE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14AE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14AE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4A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4AE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4AE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14AE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14AEF"/>
    <w:rPr>
      <w:i/>
      <w:iCs/>
      <w:color w:val="404040" w:themeColor="text1" w:themeTint="BF"/>
    </w:rPr>
  </w:style>
  <w:style w:type="paragraph" w:styleId="ListParagraph">
    <w:name w:val="List Paragraph"/>
    <w:basedOn w:val="Normal"/>
    <w:uiPriority w:val="34"/>
    <w:qFormat/>
    <w:rsid w:val="00914AEF"/>
    <w:pPr>
      <w:ind w:left="720"/>
      <w:contextualSpacing/>
    </w:pPr>
  </w:style>
  <w:style w:type="character" w:styleId="IntenseEmphasis">
    <w:name w:val="Intense Emphasis"/>
    <w:basedOn w:val="DefaultParagraphFont"/>
    <w:uiPriority w:val="21"/>
    <w:qFormat/>
    <w:rsid w:val="00914AEF"/>
    <w:rPr>
      <w:i/>
      <w:iCs/>
      <w:color w:val="0F4761" w:themeColor="accent1" w:themeShade="BF"/>
    </w:rPr>
  </w:style>
  <w:style w:type="paragraph" w:styleId="IntenseQuote">
    <w:name w:val="Intense Quote"/>
    <w:basedOn w:val="Normal"/>
    <w:next w:val="Normal"/>
    <w:link w:val="IntenseQuoteChar"/>
    <w:uiPriority w:val="30"/>
    <w:qFormat/>
    <w:rsid w:val="00914A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4AEF"/>
    <w:rPr>
      <w:i/>
      <w:iCs/>
      <w:color w:val="0F4761" w:themeColor="accent1" w:themeShade="BF"/>
    </w:rPr>
  </w:style>
  <w:style w:type="character" w:styleId="IntenseReference">
    <w:name w:val="Intense Reference"/>
    <w:basedOn w:val="DefaultParagraphFont"/>
    <w:uiPriority w:val="32"/>
    <w:qFormat/>
    <w:rsid w:val="00914AEF"/>
    <w:rPr>
      <w:b/>
      <w:bCs/>
      <w:smallCaps/>
      <w:color w:val="0F4761" w:themeColor="accent1" w:themeShade="BF"/>
      <w:spacing w:val="5"/>
    </w:rPr>
  </w:style>
  <w:style w:type="character" w:styleId="Hyperlink">
    <w:name w:val="Hyperlink"/>
    <w:basedOn w:val="DefaultParagraphFont"/>
    <w:uiPriority w:val="99"/>
    <w:unhideWhenUsed/>
    <w:rsid w:val="009C0A86"/>
    <w:rPr>
      <w:color w:val="467886" w:themeColor="hyperlink"/>
      <w:u w:val="single"/>
    </w:rPr>
  </w:style>
  <w:style w:type="character" w:styleId="UnresolvedMention">
    <w:name w:val="Unresolved Mention"/>
    <w:basedOn w:val="DefaultParagraphFont"/>
    <w:uiPriority w:val="99"/>
    <w:semiHidden/>
    <w:unhideWhenUsed/>
    <w:rsid w:val="009C0A86"/>
    <w:rPr>
      <w:color w:val="605E5C"/>
      <w:shd w:val="clear" w:color="auto" w:fill="E1DFDD"/>
    </w:rPr>
  </w:style>
  <w:style w:type="character" w:styleId="CommentReference">
    <w:name w:val="annotation reference"/>
    <w:basedOn w:val="DefaultParagraphFont"/>
    <w:uiPriority w:val="99"/>
    <w:semiHidden/>
    <w:unhideWhenUsed/>
    <w:rsid w:val="009C0A86"/>
    <w:rPr>
      <w:sz w:val="16"/>
      <w:szCs w:val="16"/>
    </w:rPr>
  </w:style>
  <w:style w:type="paragraph" w:styleId="CommentText">
    <w:name w:val="annotation text"/>
    <w:basedOn w:val="Normal"/>
    <w:link w:val="CommentTextChar"/>
    <w:uiPriority w:val="99"/>
    <w:semiHidden/>
    <w:unhideWhenUsed/>
    <w:rsid w:val="009C0A86"/>
    <w:rPr>
      <w:sz w:val="20"/>
      <w:szCs w:val="20"/>
    </w:rPr>
  </w:style>
  <w:style w:type="character" w:customStyle="1" w:styleId="CommentTextChar">
    <w:name w:val="Comment Text Char"/>
    <w:basedOn w:val="DefaultParagraphFont"/>
    <w:link w:val="CommentText"/>
    <w:uiPriority w:val="99"/>
    <w:semiHidden/>
    <w:rsid w:val="009C0A86"/>
    <w:rPr>
      <w:sz w:val="20"/>
      <w:szCs w:val="20"/>
    </w:rPr>
  </w:style>
  <w:style w:type="paragraph" w:styleId="CommentSubject">
    <w:name w:val="annotation subject"/>
    <w:basedOn w:val="CommentText"/>
    <w:next w:val="CommentText"/>
    <w:link w:val="CommentSubjectChar"/>
    <w:uiPriority w:val="99"/>
    <w:semiHidden/>
    <w:unhideWhenUsed/>
    <w:rsid w:val="009C0A86"/>
    <w:rPr>
      <w:b/>
      <w:bCs/>
    </w:rPr>
  </w:style>
  <w:style w:type="character" w:customStyle="1" w:styleId="CommentSubjectChar">
    <w:name w:val="Comment Subject Char"/>
    <w:basedOn w:val="CommentTextChar"/>
    <w:link w:val="CommentSubject"/>
    <w:uiPriority w:val="99"/>
    <w:semiHidden/>
    <w:rsid w:val="009C0A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orms.office.com/r/1iWRnG4HMb"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300</Words>
  <Characters>1711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Baisley</dc:creator>
  <cp:keywords/>
  <dc:description/>
  <cp:lastModifiedBy>Elizabeth Baisley</cp:lastModifiedBy>
  <cp:revision>12</cp:revision>
  <dcterms:created xsi:type="dcterms:W3CDTF">2026-04-27T13:25:00Z</dcterms:created>
  <dcterms:modified xsi:type="dcterms:W3CDTF">2026-04-28T19:31:00Z</dcterms:modified>
</cp:coreProperties>
</file>