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EF1D5" w14:textId="1F6C9932" w:rsidR="00217B78" w:rsidRPr="008325DE" w:rsidRDefault="0099223C" w:rsidP="00D470DE">
      <w:pPr>
        <w:jc w:val="center"/>
        <w:rPr>
          <w:rFonts w:asciiTheme="minorHAnsi" w:hAnsiTheme="minorHAnsi" w:cstheme="minorHAnsi"/>
          <w:b/>
          <w:bCs/>
          <w:sz w:val="24"/>
          <w:szCs w:val="24"/>
        </w:rPr>
      </w:pPr>
      <w:r w:rsidRPr="008325DE">
        <w:rPr>
          <w:rFonts w:asciiTheme="minorHAnsi" w:hAnsiTheme="minorHAnsi" w:cstheme="minorHAnsi"/>
          <w:b/>
          <w:bCs/>
          <w:sz w:val="24"/>
          <w:szCs w:val="24"/>
        </w:rPr>
        <w:t xml:space="preserve">Equity Issues Committee (EIC) </w:t>
      </w:r>
      <w:r w:rsidR="00217B78" w:rsidRPr="008325DE">
        <w:rPr>
          <w:rFonts w:asciiTheme="minorHAnsi" w:hAnsiTheme="minorHAnsi" w:cstheme="minorHAnsi"/>
          <w:b/>
          <w:bCs/>
          <w:sz w:val="24"/>
          <w:szCs w:val="24"/>
        </w:rPr>
        <w:t>Recommendations</w:t>
      </w:r>
      <w:r w:rsidR="002E72E1" w:rsidRPr="008325DE">
        <w:rPr>
          <w:rFonts w:asciiTheme="minorHAnsi" w:hAnsiTheme="minorHAnsi" w:cstheme="minorHAnsi"/>
          <w:b/>
          <w:bCs/>
          <w:sz w:val="24"/>
          <w:szCs w:val="24"/>
        </w:rPr>
        <w:t xml:space="preserve"> </w:t>
      </w:r>
    </w:p>
    <w:p w14:paraId="58104B79" w14:textId="77777777" w:rsidR="000D6AFB" w:rsidRPr="008325DE" w:rsidRDefault="000D6AFB" w:rsidP="000D6AFB">
      <w:pPr>
        <w:rPr>
          <w:rFonts w:asciiTheme="minorHAnsi" w:hAnsiTheme="minorHAnsi" w:cstheme="minorHAnsi"/>
          <w:sz w:val="24"/>
          <w:szCs w:val="24"/>
        </w:rPr>
      </w:pPr>
    </w:p>
    <w:p w14:paraId="042C4BA9" w14:textId="639CAC17" w:rsidR="002E72E1" w:rsidRPr="008325DE" w:rsidRDefault="002E72E1" w:rsidP="000D6AFB">
      <w:pPr>
        <w:rPr>
          <w:rFonts w:asciiTheme="minorHAnsi" w:eastAsia="Times New Roman" w:hAnsiTheme="minorHAnsi" w:cstheme="minorHAnsi"/>
          <w:color w:val="000000"/>
          <w:sz w:val="24"/>
          <w:szCs w:val="24"/>
          <w:lang w:val="en-US" w:eastAsia="fr-CA"/>
        </w:rPr>
      </w:pPr>
      <w:r w:rsidRPr="008325DE">
        <w:rPr>
          <w:rFonts w:asciiTheme="minorHAnsi" w:hAnsiTheme="minorHAnsi" w:cstheme="minorHAnsi"/>
          <w:sz w:val="24"/>
          <w:szCs w:val="24"/>
        </w:rPr>
        <w:t xml:space="preserve">Following the August 2020 departmental meeting, the EIC was tasked with </w:t>
      </w:r>
      <w:r w:rsidRPr="008325DE">
        <w:rPr>
          <w:rFonts w:asciiTheme="minorHAnsi" w:eastAsia="Times New Roman" w:hAnsiTheme="minorHAnsi" w:cstheme="minorHAnsi"/>
          <w:color w:val="000000"/>
          <w:sz w:val="24"/>
          <w:szCs w:val="24"/>
          <w:lang w:val="en-US" w:eastAsia="fr-CA"/>
        </w:rPr>
        <w:t xml:space="preserve">providing recommendations </w:t>
      </w:r>
      <w:r w:rsidR="0097348B" w:rsidRPr="008325DE">
        <w:rPr>
          <w:rFonts w:asciiTheme="minorHAnsi" w:eastAsia="Times New Roman" w:hAnsiTheme="minorHAnsi" w:cstheme="minorHAnsi"/>
          <w:color w:val="000000"/>
          <w:sz w:val="24"/>
          <w:szCs w:val="24"/>
          <w:lang w:val="en-US" w:eastAsia="fr-CA"/>
        </w:rPr>
        <w:t xml:space="preserve">to the Department in response to </w:t>
      </w:r>
      <w:r w:rsidRPr="008325DE">
        <w:rPr>
          <w:rFonts w:asciiTheme="minorHAnsi" w:eastAsia="Times New Roman" w:hAnsiTheme="minorHAnsi" w:cstheme="minorHAnsi"/>
          <w:color w:val="000000"/>
          <w:sz w:val="24"/>
          <w:szCs w:val="24"/>
          <w:lang w:val="en-US" w:eastAsia="fr-CA"/>
        </w:rPr>
        <w:t>the DSC and PSGSA anti-racism survey results</w:t>
      </w:r>
      <w:r w:rsidR="001E230D" w:rsidRPr="008325DE">
        <w:rPr>
          <w:rFonts w:asciiTheme="minorHAnsi" w:eastAsia="Times New Roman" w:hAnsiTheme="minorHAnsi" w:cstheme="minorHAnsi"/>
          <w:color w:val="000000"/>
          <w:sz w:val="24"/>
          <w:szCs w:val="24"/>
          <w:lang w:val="en-US" w:eastAsia="fr-CA"/>
        </w:rPr>
        <w:t xml:space="preserve"> (see Annex for an overview of the PSGSA results)</w:t>
      </w:r>
      <w:r w:rsidRPr="008325DE">
        <w:rPr>
          <w:rFonts w:asciiTheme="minorHAnsi" w:eastAsia="Times New Roman" w:hAnsiTheme="minorHAnsi" w:cstheme="minorHAnsi"/>
          <w:color w:val="000000"/>
          <w:sz w:val="24"/>
          <w:szCs w:val="24"/>
          <w:lang w:val="en-US" w:eastAsia="fr-CA"/>
        </w:rPr>
        <w:t xml:space="preserve">. </w:t>
      </w:r>
    </w:p>
    <w:p w14:paraId="325F38AF" w14:textId="77777777" w:rsidR="000D6AFB" w:rsidRPr="008325DE" w:rsidRDefault="000D6AFB" w:rsidP="000D6AFB">
      <w:pPr>
        <w:rPr>
          <w:rFonts w:asciiTheme="minorHAnsi" w:eastAsia="Times New Roman" w:hAnsiTheme="minorHAnsi" w:cstheme="minorHAnsi"/>
          <w:color w:val="000000"/>
          <w:sz w:val="24"/>
          <w:szCs w:val="24"/>
          <w:lang w:val="en-US" w:eastAsia="fr-CA"/>
        </w:rPr>
      </w:pPr>
    </w:p>
    <w:p w14:paraId="4D2368EB" w14:textId="77777777" w:rsidR="002E72E1" w:rsidRPr="008325DE" w:rsidRDefault="002E72E1" w:rsidP="000D6AFB">
      <w:pPr>
        <w:rPr>
          <w:rFonts w:asciiTheme="minorHAnsi" w:eastAsia="Times New Roman" w:hAnsiTheme="minorHAnsi" w:cstheme="minorHAnsi"/>
          <w:color w:val="000000"/>
          <w:sz w:val="24"/>
          <w:szCs w:val="24"/>
          <w:lang w:val="en-US" w:eastAsia="fr-CA"/>
        </w:rPr>
      </w:pPr>
      <w:r w:rsidRPr="008325DE">
        <w:rPr>
          <w:rFonts w:asciiTheme="minorHAnsi" w:eastAsia="Times New Roman" w:hAnsiTheme="minorHAnsi" w:cstheme="minorHAnsi"/>
          <w:color w:val="000000"/>
          <w:sz w:val="24"/>
          <w:szCs w:val="24"/>
          <w:lang w:val="en-US" w:eastAsia="fr-CA"/>
        </w:rPr>
        <w:t xml:space="preserve">The EIC recommendations focus on teaching practices and curriculum revision, as well as the department’s overall climate. The EIC views these recommendations as </w:t>
      </w:r>
      <w:r w:rsidR="003A64B1" w:rsidRPr="008325DE">
        <w:rPr>
          <w:rFonts w:asciiTheme="minorHAnsi" w:eastAsia="Times New Roman" w:hAnsiTheme="minorHAnsi" w:cstheme="minorHAnsi"/>
          <w:color w:val="000000"/>
          <w:sz w:val="24"/>
          <w:szCs w:val="24"/>
          <w:lang w:val="en-US" w:eastAsia="fr-CA"/>
        </w:rPr>
        <w:t>part of the department’s ongoing</w:t>
      </w:r>
      <w:r w:rsidRPr="008325DE">
        <w:rPr>
          <w:rFonts w:asciiTheme="minorHAnsi" w:eastAsia="Times New Roman" w:hAnsiTheme="minorHAnsi" w:cstheme="minorHAnsi"/>
          <w:color w:val="000000"/>
          <w:sz w:val="24"/>
          <w:szCs w:val="24"/>
          <w:lang w:val="en-US" w:eastAsia="fr-CA"/>
        </w:rPr>
        <w:t xml:space="preserve"> trajectory of change</w:t>
      </w:r>
      <w:r w:rsidR="003A64B1" w:rsidRPr="008325DE">
        <w:rPr>
          <w:rFonts w:asciiTheme="minorHAnsi" w:eastAsia="Times New Roman" w:hAnsiTheme="minorHAnsi" w:cstheme="minorHAnsi"/>
          <w:color w:val="000000"/>
          <w:sz w:val="24"/>
          <w:szCs w:val="24"/>
          <w:lang w:val="en-US" w:eastAsia="fr-CA"/>
        </w:rPr>
        <w:t xml:space="preserve">, which </w:t>
      </w:r>
      <w:r w:rsidRPr="008325DE">
        <w:rPr>
          <w:rFonts w:asciiTheme="minorHAnsi" w:eastAsia="Times New Roman" w:hAnsiTheme="minorHAnsi" w:cstheme="minorHAnsi"/>
          <w:color w:val="000000"/>
          <w:sz w:val="24"/>
          <w:szCs w:val="24"/>
          <w:lang w:val="en-US" w:eastAsia="fr-CA"/>
        </w:rPr>
        <w:t>has led to a more diverse</w:t>
      </w:r>
      <w:r w:rsidR="003A64B1" w:rsidRPr="008325DE">
        <w:rPr>
          <w:rFonts w:asciiTheme="minorHAnsi" w:eastAsia="Times New Roman" w:hAnsiTheme="minorHAnsi" w:cstheme="minorHAnsi"/>
          <w:color w:val="000000"/>
          <w:sz w:val="24"/>
          <w:szCs w:val="24"/>
          <w:lang w:val="en-US" w:eastAsia="fr-CA"/>
        </w:rPr>
        <w:t xml:space="preserve"> learning environment</w:t>
      </w:r>
      <w:r w:rsidRPr="008325DE">
        <w:rPr>
          <w:rFonts w:asciiTheme="minorHAnsi" w:eastAsia="Times New Roman" w:hAnsiTheme="minorHAnsi" w:cstheme="minorHAnsi"/>
          <w:color w:val="000000"/>
          <w:sz w:val="24"/>
          <w:szCs w:val="24"/>
          <w:lang w:val="en-US" w:eastAsia="fr-CA"/>
        </w:rPr>
        <w:t xml:space="preserve"> both in </w:t>
      </w:r>
      <w:r w:rsidR="003A64B1" w:rsidRPr="008325DE">
        <w:rPr>
          <w:rFonts w:asciiTheme="minorHAnsi" w:eastAsia="Times New Roman" w:hAnsiTheme="minorHAnsi" w:cstheme="minorHAnsi"/>
          <w:color w:val="000000"/>
          <w:sz w:val="24"/>
          <w:szCs w:val="24"/>
          <w:lang w:val="en-US" w:eastAsia="fr-CA"/>
        </w:rPr>
        <w:t xml:space="preserve">terms of </w:t>
      </w:r>
      <w:r w:rsidRPr="008325DE">
        <w:rPr>
          <w:rFonts w:asciiTheme="minorHAnsi" w:eastAsia="Times New Roman" w:hAnsiTheme="minorHAnsi" w:cstheme="minorHAnsi"/>
          <w:color w:val="000000"/>
          <w:sz w:val="24"/>
          <w:szCs w:val="24"/>
          <w:lang w:val="en-US" w:eastAsia="fr-CA"/>
        </w:rPr>
        <w:t xml:space="preserve">its composition and in </w:t>
      </w:r>
      <w:r w:rsidR="0097348B" w:rsidRPr="008325DE">
        <w:rPr>
          <w:rFonts w:asciiTheme="minorHAnsi" w:eastAsia="Times New Roman" w:hAnsiTheme="minorHAnsi" w:cstheme="minorHAnsi"/>
          <w:color w:val="000000"/>
          <w:sz w:val="24"/>
          <w:szCs w:val="24"/>
          <w:lang w:val="en-US" w:eastAsia="fr-CA"/>
        </w:rPr>
        <w:t xml:space="preserve">terms of </w:t>
      </w:r>
      <w:r w:rsidRPr="008325DE">
        <w:rPr>
          <w:rFonts w:asciiTheme="minorHAnsi" w:eastAsia="Times New Roman" w:hAnsiTheme="minorHAnsi" w:cstheme="minorHAnsi"/>
          <w:color w:val="000000"/>
          <w:sz w:val="24"/>
          <w:szCs w:val="24"/>
          <w:lang w:val="en-US" w:eastAsia="fr-CA"/>
        </w:rPr>
        <w:t>promoting different perspectives</w:t>
      </w:r>
      <w:r w:rsidR="0097348B" w:rsidRPr="008325DE">
        <w:rPr>
          <w:rFonts w:asciiTheme="minorHAnsi" w:eastAsia="Times New Roman" w:hAnsiTheme="minorHAnsi" w:cstheme="minorHAnsi"/>
          <w:color w:val="000000"/>
          <w:sz w:val="24"/>
          <w:szCs w:val="24"/>
          <w:lang w:val="en-US" w:eastAsia="fr-CA"/>
        </w:rPr>
        <w:t>,</w:t>
      </w:r>
      <w:r w:rsidRPr="008325DE">
        <w:rPr>
          <w:rFonts w:asciiTheme="minorHAnsi" w:eastAsia="Times New Roman" w:hAnsiTheme="minorHAnsi" w:cstheme="minorHAnsi"/>
          <w:color w:val="000000"/>
          <w:sz w:val="24"/>
          <w:szCs w:val="24"/>
          <w:lang w:val="en-US" w:eastAsia="fr-CA"/>
        </w:rPr>
        <w:t xml:space="preserve"> as a pluralistic intellectual community. </w:t>
      </w:r>
    </w:p>
    <w:p w14:paraId="627CEFD6" w14:textId="77777777" w:rsidR="000D6AFB" w:rsidRPr="008325DE" w:rsidRDefault="000D6AFB" w:rsidP="000D6AFB">
      <w:pPr>
        <w:rPr>
          <w:rFonts w:asciiTheme="minorHAnsi" w:eastAsia="Times New Roman" w:hAnsiTheme="minorHAnsi" w:cstheme="minorHAnsi"/>
          <w:color w:val="000000"/>
          <w:sz w:val="24"/>
          <w:szCs w:val="24"/>
          <w:lang w:val="en-US" w:eastAsia="fr-CA"/>
        </w:rPr>
      </w:pPr>
    </w:p>
    <w:p w14:paraId="6E09D73B" w14:textId="3EFE24C2" w:rsidR="000D6AFB" w:rsidRPr="008325DE" w:rsidRDefault="0097348B" w:rsidP="000D6AFB">
      <w:pPr>
        <w:rPr>
          <w:rFonts w:asciiTheme="minorHAnsi" w:hAnsiTheme="minorHAnsi" w:cstheme="minorHAnsi"/>
          <w:sz w:val="24"/>
          <w:szCs w:val="24"/>
        </w:rPr>
      </w:pPr>
      <w:r w:rsidRPr="008325DE">
        <w:rPr>
          <w:rFonts w:asciiTheme="minorHAnsi" w:hAnsiTheme="minorHAnsi" w:cstheme="minorHAnsi"/>
          <w:sz w:val="24"/>
          <w:szCs w:val="24"/>
          <w:lang w:val="en-US"/>
        </w:rPr>
        <w:t xml:space="preserve">In general, the EIC </w:t>
      </w:r>
      <w:r w:rsidRPr="008325DE">
        <w:rPr>
          <w:rFonts w:asciiTheme="minorHAnsi" w:hAnsiTheme="minorHAnsi" w:cstheme="minorHAnsi"/>
          <w:sz w:val="24"/>
          <w:szCs w:val="24"/>
        </w:rPr>
        <w:t>encourages</w:t>
      </w:r>
      <w:r w:rsidR="002E72E1" w:rsidRPr="008325DE">
        <w:rPr>
          <w:rFonts w:asciiTheme="minorHAnsi" w:hAnsiTheme="minorHAnsi" w:cstheme="minorHAnsi"/>
          <w:sz w:val="24"/>
          <w:szCs w:val="24"/>
        </w:rPr>
        <w:t xml:space="preserve"> further </w:t>
      </w:r>
      <w:r w:rsidRPr="008325DE">
        <w:rPr>
          <w:rFonts w:asciiTheme="minorHAnsi" w:hAnsiTheme="minorHAnsi" w:cstheme="minorHAnsi"/>
          <w:sz w:val="24"/>
          <w:szCs w:val="24"/>
        </w:rPr>
        <w:t>reflection</w:t>
      </w:r>
      <w:r w:rsidR="00217B78" w:rsidRPr="008325DE">
        <w:rPr>
          <w:rFonts w:asciiTheme="minorHAnsi" w:hAnsiTheme="minorHAnsi" w:cstheme="minorHAnsi"/>
          <w:sz w:val="24"/>
          <w:szCs w:val="24"/>
        </w:rPr>
        <w:t xml:space="preserve"> </w:t>
      </w:r>
      <w:r w:rsidRPr="008325DE">
        <w:rPr>
          <w:rFonts w:asciiTheme="minorHAnsi" w:hAnsiTheme="minorHAnsi" w:cstheme="minorHAnsi"/>
          <w:sz w:val="24"/>
          <w:szCs w:val="24"/>
        </w:rPr>
        <w:t xml:space="preserve">and work </w:t>
      </w:r>
      <w:r w:rsidR="002E72E1" w:rsidRPr="008325DE">
        <w:rPr>
          <w:rFonts w:asciiTheme="minorHAnsi" w:hAnsiTheme="minorHAnsi" w:cstheme="minorHAnsi"/>
          <w:sz w:val="24"/>
          <w:szCs w:val="24"/>
        </w:rPr>
        <w:t xml:space="preserve">by Faculty members </w:t>
      </w:r>
      <w:r w:rsidRPr="008325DE">
        <w:rPr>
          <w:rFonts w:asciiTheme="minorHAnsi" w:hAnsiTheme="minorHAnsi" w:cstheme="minorHAnsi"/>
          <w:sz w:val="24"/>
          <w:szCs w:val="24"/>
        </w:rPr>
        <w:t xml:space="preserve">themselves </w:t>
      </w:r>
      <w:r w:rsidR="002E72E1" w:rsidRPr="008325DE">
        <w:rPr>
          <w:rFonts w:asciiTheme="minorHAnsi" w:hAnsiTheme="minorHAnsi" w:cstheme="minorHAnsi"/>
          <w:sz w:val="24"/>
          <w:szCs w:val="24"/>
        </w:rPr>
        <w:t>(</w:t>
      </w:r>
      <w:r w:rsidRPr="008325DE">
        <w:rPr>
          <w:rFonts w:asciiTheme="minorHAnsi" w:hAnsiTheme="minorHAnsi" w:cstheme="minorHAnsi"/>
          <w:sz w:val="24"/>
          <w:szCs w:val="24"/>
        </w:rPr>
        <w:t xml:space="preserve">individually </w:t>
      </w:r>
      <w:r w:rsidR="00B57D81" w:rsidRPr="008325DE">
        <w:rPr>
          <w:rFonts w:asciiTheme="minorHAnsi" w:hAnsiTheme="minorHAnsi" w:cstheme="minorHAnsi"/>
          <w:sz w:val="24"/>
          <w:szCs w:val="24"/>
        </w:rPr>
        <w:t>and collectively</w:t>
      </w:r>
      <w:r w:rsidR="002E72E1" w:rsidRPr="008325DE">
        <w:rPr>
          <w:rFonts w:asciiTheme="minorHAnsi" w:hAnsiTheme="minorHAnsi" w:cstheme="minorHAnsi"/>
          <w:sz w:val="24"/>
          <w:szCs w:val="24"/>
        </w:rPr>
        <w:t xml:space="preserve">) </w:t>
      </w:r>
      <w:r w:rsidR="00217B78" w:rsidRPr="008325DE">
        <w:rPr>
          <w:rFonts w:asciiTheme="minorHAnsi" w:hAnsiTheme="minorHAnsi" w:cstheme="minorHAnsi"/>
          <w:sz w:val="24"/>
          <w:szCs w:val="24"/>
        </w:rPr>
        <w:t xml:space="preserve">on </w:t>
      </w:r>
      <w:r w:rsidR="002E72E1" w:rsidRPr="008325DE">
        <w:rPr>
          <w:rFonts w:asciiTheme="minorHAnsi" w:hAnsiTheme="minorHAnsi" w:cstheme="minorHAnsi"/>
          <w:sz w:val="24"/>
          <w:szCs w:val="24"/>
        </w:rPr>
        <w:t xml:space="preserve">race and racism, </w:t>
      </w:r>
      <w:r w:rsidR="0099223C" w:rsidRPr="008325DE">
        <w:rPr>
          <w:rFonts w:asciiTheme="minorHAnsi" w:hAnsiTheme="minorHAnsi" w:cstheme="minorHAnsi"/>
          <w:sz w:val="24"/>
          <w:szCs w:val="24"/>
        </w:rPr>
        <w:t>around the areas</w:t>
      </w:r>
      <w:r w:rsidR="000D6AFB" w:rsidRPr="008325DE">
        <w:rPr>
          <w:rFonts w:asciiTheme="minorHAnsi" w:hAnsiTheme="minorHAnsi" w:cstheme="minorHAnsi"/>
          <w:sz w:val="24"/>
          <w:szCs w:val="24"/>
        </w:rPr>
        <w:t xml:space="preserve"> of</w:t>
      </w:r>
      <w:r w:rsidR="00217B78" w:rsidRPr="008325DE">
        <w:rPr>
          <w:rFonts w:asciiTheme="minorHAnsi" w:hAnsiTheme="minorHAnsi" w:cstheme="minorHAnsi"/>
          <w:sz w:val="24"/>
          <w:szCs w:val="24"/>
        </w:rPr>
        <w:t xml:space="preserve"> pedagogy, </w:t>
      </w:r>
      <w:r w:rsidR="000D6AFB" w:rsidRPr="008325DE">
        <w:rPr>
          <w:rFonts w:asciiTheme="minorHAnsi" w:hAnsiTheme="minorHAnsi" w:cstheme="minorHAnsi"/>
          <w:sz w:val="24"/>
          <w:szCs w:val="24"/>
        </w:rPr>
        <w:t xml:space="preserve">curriculum and </w:t>
      </w:r>
      <w:r w:rsidR="00217B78" w:rsidRPr="008325DE">
        <w:rPr>
          <w:rFonts w:asciiTheme="minorHAnsi" w:hAnsiTheme="minorHAnsi" w:cstheme="minorHAnsi"/>
          <w:sz w:val="24"/>
          <w:szCs w:val="24"/>
        </w:rPr>
        <w:t>departmental culture</w:t>
      </w:r>
      <w:r w:rsidR="000D6AFB" w:rsidRPr="008325DE">
        <w:rPr>
          <w:rFonts w:asciiTheme="minorHAnsi" w:hAnsiTheme="minorHAnsi" w:cstheme="minorHAnsi"/>
          <w:sz w:val="24"/>
          <w:szCs w:val="24"/>
        </w:rPr>
        <w:t xml:space="preserve">. The EIC’s recommendations should be </w:t>
      </w:r>
      <w:r w:rsidRPr="008325DE">
        <w:rPr>
          <w:rFonts w:asciiTheme="minorHAnsi" w:hAnsiTheme="minorHAnsi" w:cstheme="minorHAnsi"/>
          <w:sz w:val="24"/>
          <w:szCs w:val="24"/>
        </w:rPr>
        <w:t xml:space="preserve">considered </w:t>
      </w:r>
      <w:r w:rsidR="00217B78" w:rsidRPr="008325DE">
        <w:rPr>
          <w:rFonts w:asciiTheme="minorHAnsi" w:hAnsiTheme="minorHAnsi" w:cstheme="minorHAnsi"/>
          <w:sz w:val="24"/>
          <w:szCs w:val="24"/>
        </w:rPr>
        <w:t xml:space="preserve">in conjunction </w:t>
      </w:r>
      <w:r w:rsidR="000D6AFB" w:rsidRPr="008325DE">
        <w:rPr>
          <w:rFonts w:asciiTheme="minorHAnsi" w:hAnsiTheme="minorHAnsi" w:cstheme="minorHAnsi"/>
          <w:sz w:val="24"/>
          <w:szCs w:val="24"/>
        </w:rPr>
        <w:t xml:space="preserve">with </w:t>
      </w:r>
      <w:r w:rsidRPr="008325DE">
        <w:rPr>
          <w:rFonts w:asciiTheme="minorHAnsi" w:hAnsiTheme="minorHAnsi" w:cstheme="minorHAnsi"/>
          <w:sz w:val="24"/>
          <w:szCs w:val="24"/>
        </w:rPr>
        <w:t xml:space="preserve">this </w:t>
      </w:r>
      <w:r w:rsidR="000D6AFB" w:rsidRPr="008325DE">
        <w:rPr>
          <w:rFonts w:asciiTheme="minorHAnsi" w:hAnsiTheme="minorHAnsi" w:cstheme="minorHAnsi"/>
          <w:sz w:val="24"/>
          <w:szCs w:val="24"/>
        </w:rPr>
        <w:t>ongoing work being done by Faculty members</w:t>
      </w:r>
      <w:r w:rsidR="00217B78" w:rsidRPr="008325DE">
        <w:rPr>
          <w:rFonts w:asciiTheme="minorHAnsi" w:hAnsiTheme="minorHAnsi" w:cstheme="minorHAnsi"/>
          <w:sz w:val="24"/>
          <w:szCs w:val="24"/>
        </w:rPr>
        <w:t xml:space="preserve">. </w:t>
      </w:r>
      <w:r w:rsidR="000D6AFB" w:rsidRPr="008325DE">
        <w:rPr>
          <w:rFonts w:asciiTheme="minorHAnsi" w:hAnsiTheme="minorHAnsi" w:cstheme="minorHAnsi"/>
          <w:sz w:val="24"/>
          <w:szCs w:val="24"/>
        </w:rPr>
        <w:t xml:space="preserve">It is for the Department as a whole to develop a work plan that is </w:t>
      </w:r>
      <w:r w:rsidR="0099223C" w:rsidRPr="008325DE">
        <w:rPr>
          <w:rFonts w:asciiTheme="minorHAnsi" w:hAnsiTheme="minorHAnsi" w:cstheme="minorHAnsi"/>
          <w:sz w:val="24"/>
          <w:szCs w:val="24"/>
        </w:rPr>
        <w:t xml:space="preserve">both </w:t>
      </w:r>
      <w:r w:rsidR="000D6AFB" w:rsidRPr="008325DE">
        <w:rPr>
          <w:rFonts w:asciiTheme="minorHAnsi" w:hAnsiTheme="minorHAnsi" w:cstheme="minorHAnsi"/>
          <w:sz w:val="24"/>
          <w:szCs w:val="24"/>
        </w:rPr>
        <w:t>ambitious but realistic and the EIC views the faculty retreat</w:t>
      </w:r>
      <w:r w:rsidR="001E230D" w:rsidRPr="008325DE">
        <w:rPr>
          <w:rFonts w:asciiTheme="minorHAnsi" w:hAnsiTheme="minorHAnsi" w:cstheme="minorHAnsi"/>
          <w:sz w:val="24"/>
          <w:szCs w:val="24"/>
        </w:rPr>
        <w:t>s</w:t>
      </w:r>
      <w:r w:rsidR="000D6AFB" w:rsidRPr="008325DE">
        <w:rPr>
          <w:rFonts w:asciiTheme="minorHAnsi" w:hAnsiTheme="minorHAnsi" w:cstheme="minorHAnsi"/>
          <w:sz w:val="24"/>
          <w:szCs w:val="24"/>
        </w:rPr>
        <w:t xml:space="preserve"> </w:t>
      </w:r>
      <w:r w:rsidR="001E230D" w:rsidRPr="008325DE">
        <w:rPr>
          <w:rFonts w:asciiTheme="minorHAnsi" w:hAnsiTheme="minorHAnsi" w:cstheme="minorHAnsi"/>
          <w:sz w:val="24"/>
          <w:szCs w:val="24"/>
        </w:rPr>
        <w:t xml:space="preserve">(held on November 19, 2020 and on February 4, 2021) </w:t>
      </w:r>
      <w:r w:rsidR="000D6AFB" w:rsidRPr="008325DE">
        <w:rPr>
          <w:rFonts w:asciiTheme="minorHAnsi" w:hAnsiTheme="minorHAnsi" w:cstheme="minorHAnsi"/>
          <w:sz w:val="24"/>
          <w:szCs w:val="24"/>
        </w:rPr>
        <w:t>as representing important step</w:t>
      </w:r>
      <w:r w:rsidR="001E230D" w:rsidRPr="008325DE">
        <w:rPr>
          <w:rFonts w:asciiTheme="minorHAnsi" w:hAnsiTheme="minorHAnsi" w:cstheme="minorHAnsi"/>
          <w:sz w:val="24"/>
          <w:szCs w:val="24"/>
        </w:rPr>
        <w:t>s</w:t>
      </w:r>
      <w:r w:rsidR="000D6AFB" w:rsidRPr="008325DE">
        <w:rPr>
          <w:rFonts w:asciiTheme="minorHAnsi" w:hAnsiTheme="minorHAnsi" w:cstheme="minorHAnsi"/>
          <w:sz w:val="24"/>
          <w:szCs w:val="24"/>
        </w:rPr>
        <w:t xml:space="preserve"> in this </w:t>
      </w:r>
      <w:r w:rsidRPr="008325DE">
        <w:rPr>
          <w:rFonts w:asciiTheme="minorHAnsi" w:hAnsiTheme="minorHAnsi" w:cstheme="minorHAnsi"/>
          <w:sz w:val="24"/>
          <w:szCs w:val="24"/>
        </w:rPr>
        <w:t>respect. More specific suggestions for the Department’s consideration are included below:</w:t>
      </w:r>
    </w:p>
    <w:p w14:paraId="0A92E142" w14:textId="77777777" w:rsidR="000D6AFB" w:rsidRPr="008325DE" w:rsidRDefault="000D6AFB" w:rsidP="000D6AFB">
      <w:pPr>
        <w:rPr>
          <w:rFonts w:asciiTheme="minorHAnsi" w:hAnsiTheme="minorHAnsi" w:cstheme="minorHAnsi"/>
          <w:sz w:val="24"/>
          <w:szCs w:val="24"/>
        </w:rPr>
      </w:pPr>
    </w:p>
    <w:p w14:paraId="3FD846F7" w14:textId="4BCDD4FB" w:rsidR="000D6AFB" w:rsidRPr="008325DE" w:rsidRDefault="000D6AFB" w:rsidP="000D6AFB">
      <w:pPr>
        <w:rPr>
          <w:rFonts w:asciiTheme="minorHAnsi" w:hAnsiTheme="minorHAnsi" w:cstheme="minorHAnsi"/>
          <w:sz w:val="24"/>
          <w:szCs w:val="24"/>
        </w:rPr>
      </w:pPr>
      <w:r w:rsidRPr="008325DE">
        <w:rPr>
          <w:rFonts w:asciiTheme="minorHAnsi" w:hAnsiTheme="minorHAnsi" w:cstheme="minorHAnsi"/>
          <w:sz w:val="24"/>
          <w:szCs w:val="24"/>
        </w:rPr>
        <w:t>The EIC recommends:</w:t>
      </w:r>
    </w:p>
    <w:p w14:paraId="67274F17" w14:textId="72F43C7C" w:rsidR="000D6AFB" w:rsidRPr="008325DE" w:rsidRDefault="000D6AFB" w:rsidP="000D6AFB">
      <w:pPr>
        <w:pStyle w:val="Paragraphedeliste"/>
        <w:numPr>
          <w:ilvl w:val="0"/>
          <w:numId w:val="1"/>
        </w:numPr>
        <w:rPr>
          <w:rFonts w:asciiTheme="minorHAnsi" w:hAnsiTheme="minorHAnsi" w:cstheme="minorHAnsi"/>
          <w:sz w:val="24"/>
          <w:szCs w:val="24"/>
        </w:rPr>
      </w:pPr>
      <w:r w:rsidRPr="008325DE">
        <w:rPr>
          <w:rFonts w:asciiTheme="minorHAnsi" w:hAnsiTheme="minorHAnsi" w:cstheme="minorHAnsi"/>
          <w:sz w:val="24"/>
          <w:szCs w:val="24"/>
        </w:rPr>
        <w:t>That course instructors consider crafting a statement for their syllabi that signals a commitment to anti-racism and EDII</w:t>
      </w:r>
      <w:r w:rsidR="0099223C" w:rsidRPr="008325DE">
        <w:rPr>
          <w:rFonts w:asciiTheme="minorHAnsi" w:hAnsiTheme="minorHAnsi" w:cstheme="minorHAnsi"/>
          <w:sz w:val="24"/>
          <w:szCs w:val="24"/>
        </w:rPr>
        <w:t xml:space="preserve"> (Equity, Diversity, Inclusion </w:t>
      </w:r>
      <w:r w:rsidR="003A5A6C" w:rsidRPr="008325DE">
        <w:rPr>
          <w:rFonts w:asciiTheme="minorHAnsi" w:hAnsiTheme="minorHAnsi" w:cstheme="minorHAnsi"/>
          <w:sz w:val="24"/>
          <w:szCs w:val="24"/>
        </w:rPr>
        <w:t>&amp; Indigeneity</w:t>
      </w:r>
      <w:proofErr w:type="gramStart"/>
      <w:r w:rsidR="0099223C" w:rsidRPr="008325DE">
        <w:rPr>
          <w:rFonts w:asciiTheme="minorHAnsi" w:hAnsiTheme="minorHAnsi" w:cstheme="minorHAnsi"/>
          <w:sz w:val="24"/>
          <w:szCs w:val="24"/>
        </w:rPr>
        <w:t>)</w:t>
      </w:r>
      <w:r w:rsidR="008325DE">
        <w:rPr>
          <w:rFonts w:asciiTheme="minorHAnsi" w:hAnsiTheme="minorHAnsi" w:cstheme="minorHAnsi"/>
          <w:sz w:val="24"/>
          <w:szCs w:val="24"/>
        </w:rPr>
        <w:t>;</w:t>
      </w:r>
      <w:proofErr w:type="gramEnd"/>
    </w:p>
    <w:p w14:paraId="6A120BA1" w14:textId="1AB5CEB2" w:rsidR="002E72E1" w:rsidRPr="008325DE" w:rsidRDefault="000D6AFB" w:rsidP="000D6AFB">
      <w:pPr>
        <w:pStyle w:val="Paragraphedeliste"/>
        <w:numPr>
          <w:ilvl w:val="0"/>
          <w:numId w:val="1"/>
        </w:numPr>
        <w:rPr>
          <w:rFonts w:asciiTheme="minorHAnsi" w:hAnsiTheme="minorHAnsi" w:cstheme="minorHAnsi"/>
          <w:sz w:val="24"/>
          <w:szCs w:val="24"/>
        </w:rPr>
      </w:pPr>
      <w:r w:rsidRPr="008325DE">
        <w:rPr>
          <w:rFonts w:asciiTheme="minorHAnsi" w:hAnsiTheme="minorHAnsi" w:cstheme="minorHAnsi"/>
          <w:sz w:val="24"/>
          <w:szCs w:val="24"/>
        </w:rPr>
        <w:t>That the Department</w:t>
      </w:r>
      <w:r w:rsidR="00BC6A2C">
        <w:rPr>
          <w:rFonts w:asciiTheme="minorHAnsi" w:hAnsiTheme="minorHAnsi" w:cstheme="minorHAnsi"/>
          <w:sz w:val="24"/>
          <w:szCs w:val="24"/>
        </w:rPr>
        <w:t xml:space="preserve"> work with and</w:t>
      </w:r>
      <w:r w:rsidRPr="008325DE">
        <w:rPr>
          <w:rFonts w:asciiTheme="minorHAnsi" w:hAnsiTheme="minorHAnsi" w:cstheme="minorHAnsi"/>
          <w:sz w:val="24"/>
          <w:szCs w:val="24"/>
        </w:rPr>
        <w:t xml:space="preserve"> </w:t>
      </w:r>
      <w:r w:rsidR="005E1AD9">
        <w:rPr>
          <w:rFonts w:asciiTheme="minorHAnsi" w:hAnsiTheme="minorHAnsi" w:cstheme="minorHAnsi"/>
          <w:sz w:val="24"/>
          <w:szCs w:val="24"/>
        </w:rPr>
        <w:t>support</w:t>
      </w:r>
      <w:r w:rsidRPr="008325DE">
        <w:rPr>
          <w:rFonts w:asciiTheme="minorHAnsi" w:hAnsiTheme="minorHAnsi" w:cstheme="minorHAnsi"/>
          <w:sz w:val="24"/>
          <w:szCs w:val="24"/>
        </w:rPr>
        <w:t xml:space="preserve"> </w:t>
      </w:r>
      <w:r w:rsidR="00BC6A2C">
        <w:rPr>
          <w:rFonts w:asciiTheme="minorHAnsi" w:hAnsiTheme="minorHAnsi" w:cstheme="minorHAnsi"/>
          <w:sz w:val="24"/>
          <w:szCs w:val="24"/>
        </w:rPr>
        <w:t xml:space="preserve">student-led </w:t>
      </w:r>
      <w:r w:rsidRPr="008325DE">
        <w:rPr>
          <w:rFonts w:asciiTheme="minorHAnsi" w:hAnsiTheme="minorHAnsi" w:cstheme="minorHAnsi"/>
          <w:sz w:val="24"/>
          <w:szCs w:val="24"/>
        </w:rPr>
        <w:t>initiatives to raise awareness with regards to anti-racism and EDII</w:t>
      </w:r>
      <w:r w:rsidR="002B7FDF" w:rsidRPr="008325DE">
        <w:rPr>
          <w:rFonts w:asciiTheme="minorHAnsi" w:hAnsiTheme="minorHAnsi" w:cstheme="minorHAnsi"/>
          <w:sz w:val="24"/>
          <w:szCs w:val="24"/>
        </w:rPr>
        <w:t xml:space="preserve"> (</w:t>
      </w:r>
      <w:r w:rsidR="005E1AD9">
        <w:rPr>
          <w:rFonts w:asciiTheme="minorHAnsi" w:hAnsiTheme="minorHAnsi" w:cstheme="minorHAnsi"/>
          <w:sz w:val="24"/>
          <w:szCs w:val="24"/>
        </w:rPr>
        <w:t>for example: events, campaigns, surveys</w:t>
      </w:r>
      <w:r w:rsidR="002B7FDF" w:rsidRPr="008325DE">
        <w:rPr>
          <w:rFonts w:asciiTheme="minorHAnsi" w:hAnsiTheme="minorHAnsi" w:cstheme="minorHAnsi"/>
          <w:sz w:val="24"/>
          <w:szCs w:val="24"/>
        </w:rPr>
        <w:t>)</w:t>
      </w:r>
      <w:r w:rsidRPr="008325DE">
        <w:rPr>
          <w:rFonts w:asciiTheme="minorHAnsi" w:hAnsiTheme="minorHAnsi" w:cstheme="minorHAnsi"/>
          <w:sz w:val="24"/>
          <w:szCs w:val="24"/>
        </w:rPr>
        <w:t xml:space="preserve">.  </w:t>
      </w:r>
    </w:p>
    <w:p w14:paraId="49547EFB" w14:textId="765158F6" w:rsidR="002B7FDF" w:rsidRPr="008325DE" w:rsidRDefault="0099223C" w:rsidP="00C419E0">
      <w:pPr>
        <w:pStyle w:val="Paragraphedeliste"/>
        <w:numPr>
          <w:ilvl w:val="0"/>
          <w:numId w:val="1"/>
        </w:numPr>
        <w:rPr>
          <w:rFonts w:asciiTheme="minorHAnsi" w:hAnsiTheme="minorHAnsi" w:cstheme="minorHAnsi"/>
          <w:sz w:val="24"/>
          <w:szCs w:val="24"/>
          <w:lang w:val="en-US"/>
        </w:rPr>
      </w:pPr>
      <w:r w:rsidRPr="008325DE">
        <w:rPr>
          <w:rFonts w:asciiTheme="minorHAnsi" w:hAnsiTheme="minorHAnsi" w:cstheme="minorHAnsi"/>
          <w:sz w:val="24"/>
          <w:szCs w:val="24"/>
          <w:lang w:val="en-US"/>
        </w:rPr>
        <w:t>T</w:t>
      </w:r>
      <w:r w:rsidR="002B7FDF" w:rsidRPr="008325DE">
        <w:rPr>
          <w:rFonts w:asciiTheme="minorHAnsi" w:hAnsiTheme="minorHAnsi" w:cstheme="minorHAnsi"/>
          <w:sz w:val="24"/>
          <w:szCs w:val="24"/>
          <w:lang w:val="en-US"/>
        </w:rPr>
        <w:t>hat the curriculum revision tool developed by the anti-racism advisor be updated annually to serve as a reference for course development or revisions, for integrating race and anti-racism as a consideration in curriculum development, ensuring meaningful BIPOC representation</w:t>
      </w:r>
      <w:r w:rsidR="002B7FDF" w:rsidRPr="008325DE">
        <w:rPr>
          <w:rFonts w:asciiTheme="minorHAnsi" w:hAnsiTheme="minorHAnsi" w:cstheme="minorHAnsi"/>
          <w:sz w:val="24"/>
          <w:szCs w:val="24"/>
        </w:rPr>
        <w:t xml:space="preserve"> on syllabi and fostering an inclusive learning environment. </w:t>
      </w:r>
      <w:r w:rsidRPr="008325DE">
        <w:rPr>
          <w:rFonts w:asciiTheme="minorHAnsi" w:hAnsiTheme="minorHAnsi" w:cstheme="minorHAnsi"/>
          <w:sz w:val="24"/>
          <w:szCs w:val="24"/>
          <w:lang w:val="en-US"/>
        </w:rPr>
        <w:t xml:space="preserve">This recognizes the work that has already been done by course instructors and TAs and </w:t>
      </w:r>
      <w:r w:rsidR="008325DE">
        <w:rPr>
          <w:rFonts w:asciiTheme="minorHAnsi" w:hAnsiTheme="minorHAnsi" w:cstheme="minorHAnsi"/>
          <w:sz w:val="24"/>
          <w:szCs w:val="24"/>
          <w:lang w:val="en-US"/>
        </w:rPr>
        <w:t xml:space="preserve">the importance of </w:t>
      </w:r>
      <w:r w:rsidRPr="008325DE">
        <w:rPr>
          <w:rFonts w:asciiTheme="minorHAnsi" w:hAnsiTheme="minorHAnsi" w:cstheme="minorHAnsi"/>
          <w:sz w:val="24"/>
          <w:szCs w:val="24"/>
          <w:lang w:val="en-US"/>
        </w:rPr>
        <w:t>academic freedom as a guiding principle of university research and teaching.</w:t>
      </w:r>
      <w:r w:rsidR="00C419E0" w:rsidRPr="008325DE">
        <w:rPr>
          <w:rFonts w:asciiTheme="minorHAnsi" w:hAnsiTheme="minorHAnsi" w:cstheme="minorHAnsi"/>
          <w:sz w:val="24"/>
          <w:szCs w:val="24"/>
          <w:lang w:val="en-US"/>
        </w:rPr>
        <w:t xml:space="preserve"> </w:t>
      </w:r>
      <w:r w:rsidR="00C419E0" w:rsidRPr="00DA3CBE">
        <w:rPr>
          <w:rFonts w:asciiTheme="minorHAnsi" w:eastAsia="Times New Roman" w:hAnsiTheme="minorHAnsi" w:cstheme="minorHAnsi"/>
          <w:color w:val="000000"/>
          <w:sz w:val="24"/>
          <w:szCs w:val="24"/>
          <w:lang w:val="en-US" w:eastAsia="fr-CA"/>
        </w:rPr>
        <w:t>The tool is wide-ranging, allowing instructors to reflect on questions that include everything from how to reflect on the discipline of Political Studies itself to the practical tasks of including more BIPOC voices. Please note that instructors are not required to use this tool, but rather are encouraged to use it to ​continue to reflect on our courses and teaching</w:t>
      </w:r>
      <w:r w:rsidR="00C419E0" w:rsidRPr="00DA3CBE">
        <w:rPr>
          <w:rFonts w:asciiTheme="minorHAnsi" w:eastAsia="Times New Roman" w:hAnsiTheme="minorHAnsi" w:cstheme="minorHAnsi"/>
          <w:color w:val="000000" w:themeColor="text1"/>
          <w:sz w:val="24"/>
          <w:szCs w:val="24"/>
          <w:lang w:val="en-US" w:eastAsia="fr-CA"/>
        </w:rPr>
        <w:t>.</w:t>
      </w:r>
    </w:p>
    <w:p w14:paraId="4998493C" w14:textId="405D9B60" w:rsidR="00D470DE" w:rsidRPr="008325DE" w:rsidRDefault="00D470DE" w:rsidP="002B7FDF">
      <w:pPr>
        <w:pStyle w:val="Paragraphedeliste"/>
        <w:numPr>
          <w:ilvl w:val="0"/>
          <w:numId w:val="1"/>
        </w:numPr>
        <w:rPr>
          <w:rFonts w:asciiTheme="minorHAnsi" w:hAnsiTheme="minorHAnsi" w:cstheme="minorHAnsi"/>
          <w:sz w:val="24"/>
          <w:szCs w:val="24"/>
        </w:rPr>
      </w:pPr>
      <w:r w:rsidRPr="008325DE">
        <w:rPr>
          <w:rFonts w:asciiTheme="minorHAnsi" w:hAnsiTheme="minorHAnsi" w:cstheme="minorHAnsi"/>
          <w:sz w:val="24"/>
          <w:szCs w:val="24"/>
        </w:rPr>
        <w:t>That the Department continue to offer more tailored equity training to TAs, TFs, instructors and Faculty members</w:t>
      </w:r>
      <w:r w:rsidR="00C419E0" w:rsidRPr="008325DE">
        <w:rPr>
          <w:rFonts w:asciiTheme="minorHAnsi" w:hAnsiTheme="minorHAnsi" w:cstheme="minorHAnsi"/>
          <w:sz w:val="24"/>
          <w:szCs w:val="24"/>
        </w:rPr>
        <w:t xml:space="preserve"> and staff</w:t>
      </w:r>
      <w:r w:rsidR="00DA3F42" w:rsidRPr="008325DE">
        <w:rPr>
          <w:rFonts w:asciiTheme="minorHAnsi" w:hAnsiTheme="minorHAnsi" w:cstheme="minorHAnsi"/>
          <w:sz w:val="24"/>
          <w:szCs w:val="24"/>
        </w:rPr>
        <w:t xml:space="preserve">, to help </w:t>
      </w:r>
      <w:r w:rsidR="00DA3F42" w:rsidRPr="008325DE">
        <w:rPr>
          <w:rFonts w:asciiTheme="minorHAnsi" w:hAnsiTheme="minorHAnsi" w:cstheme="minorHAnsi"/>
          <w:sz w:val="24"/>
          <w:szCs w:val="24"/>
          <w:lang w:val="en-US"/>
        </w:rPr>
        <w:t xml:space="preserve">minimize bias in the teaching and learning process and assist </w:t>
      </w:r>
      <w:r w:rsidR="00DA3F42" w:rsidRPr="008325DE">
        <w:rPr>
          <w:rFonts w:asciiTheme="minorHAnsi" w:hAnsiTheme="minorHAnsi" w:cstheme="minorHAnsi"/>
          <w:sz w:val="24"/>
          <w:szCs w:val="24"/>
        </w:rPr>
        <w:t xml:space="preserve">in the development of anti-racist strategies in the classroom. </w:t>
      </w:r>
    </w:p>
    <w:p w14:paraId="5DF853F1" w14:textId="000514D8" w:rsidR="008325DE" w:rsidRPr="008325DE" w:rsidRDefault="003A5A6C" w:rsidP="00820D31">
      <w:pPr>
        <w:pStyle w:val="Paragraphedeliste"/>
        <w:numPr>
          <w:ilvl w:val="0"/>
          <w:numId w:val="1"/>
        </w:numPr>
        <w:rPr>
          <w:rFonts w:asciiTheme="minorHAnsi" w:hAnsiTheme="minorHAnsi" w:cstheme="minorHAnsi"/>
          <w:sz w:val="24"/>
          <w:szCs w:val="24"/>
        </w:rPr>
      </w:pPr>
      <w:r>
        <w:rPr>
          <w:rFonts w:asciiTheme="minorHAnsi" w:hAnsiTheme="minorHAnsi" w:cstheme="minorHAnsi"/>
          <w:sz w:val="24"/>
          <w:szCs w:val="24"/>
        </w:rPr>
        <w:lastRenderedPageBreak/>
        <w:t>That t</w:t>
      </w:r>
      <w:r w:rsidR="008325DE" w:rsidRPr="008325DE">
        <w:rPr>
          <w:rFonts w:asciiTheme="minorHAnsi" w:hAnsiTheme="minorHAnsi" w:cstheme="minorHAnsi"/>
          <w:sz w:val="24"/>
          <w:szCs w:val="24"/>
        </w:rPr>
        <w:t>he Department promote clearly the university structure for reporting</w:t>
      </w:r>
      <w:r w:rsidR="00DA3CBE">
        <w:rPr>
          <w:rFonts w:asciiTheme="minorHAnsi" w:hAnsiTheme="minorHAnsi" w:cstheme="minorHAnsi"/>
          <w:sz w:val="24"/>
          <w:szCs w:val="24"/>
        </w:rPr>
        <w:t xml:space="preserve"> instances of racism and discrimination</w:t>
      </w:r>
      <w:r w:rsidR="008325DE" w:rsidRPr="008325DE">
        <w:rPr>
          <w:rFonts w:asciiTheme="minorHAnsi" w:hAnsiTheme="minorHAnsi" w:cstheme="minorHAnsi"/>
          <w:sz w:val="24"/>
          <w:szCs w:val="24"/>
        </w:rPr>
        <w:t>, which protects the rights of students, and should enthusiastically support this structure to increase knowledge about and trust in reporting procedures and decrease apprehension about making such reports.</w:t>
      </w:r>
    </w:p>
    <w:p w14:paraId="776D7BF4" w14:textId="1088DE87" w:rsidR="008325DE" w:rsidRPr="008325DE" w:rsidRDefault="003A5A6C" w:rsidP="008325DE">
      <w:pPr>
        <w:pStyle w:val="Paragraphedeliste"/>
        <w:numPr>
          <w:ilvl w:val="0"/>
          <w:numId w:val="1"/>
        </w:numPr>
        <w:rPr>
          <w:rFonts w:asciiTheme="minorHAnsi" w:hAnsiTheme="minorHAnsi" w:cstheme="minorHAnsi"/>
          <w:sz w:val="24"/>
          <w:szCs w:val="24"/>
        </w:rPr>
      </w:pPr>
      <w:r>
        <w:rPr>
          <w:rFonts w:asciiTheme="minorHAnsi" w:hAnsiTheme="minorHAnsi" w:cstheme="minorHAnsi"/>
          <w:sz w:val="24"/>
          <w:szCs w:val="24"/>
        </w:rPr>
        <w:t>That the</w:t>
      </w:r>
      <w:r w:rsidR="005E1AD9">
        <w:rPr>
          <w:rFonts w:asciiTheme="minorHAnsi" w:hAnsiTheme="minorHAnsi" w:cstheme="minorHAnsi"/>
          <w:sz w:val="24"/>
          <w:szCs w:val="24"/>
        </w:rPr>
        <w:t xml:space="preserve"> Department undertake a review of the student </w:t>
      </w:r>
      <w:r w:rsidR="005E1AD9" w:rsidRPr="008325DE">
        <w:rPr>
          <w:rFonts w:asciiTheme="minorHAnsi" w:hAnsiTheme="minorHAnsi" w:cstheme="minorHAnsi"/>
          <w:sz w:val="24"/>
          <w:szCs w:val="24"/>
        </w:rPr>
        <w:t xml:space="preserve">funding and work opportunities </w:t>
      </w:r>
      <w:r w:rsidR="005E1AD9">
        <w:rPr>
          <w:rFonts w:asciiTheme="minorHAnsi" w:hAnsiTheme="minorHAnsi" w:cstheme="minorHAnsi"/>
          <w:sz w:val="24"/>
          <w:szCs w:val="24"/>
        </w:rPr>
        <w:t>it offers in order to f</w:t>
      </w:r>
      <w:r w:rsidR="008325DE" w:rsidRPr="008325DE">
        <w:rPr>
          <w:rFonts w:asciiTheme="minorHAnsi" w:hAnsiTheme="minorHAnsi" w:cstheme="minorHAnsi"/>
          <w:sz w:val="24"/>
          <w:szCs w:val="24"/>
        </w:rPr>
        <w:t xml:space="preserve">ormalize a more transparent system for the allocation of </w:t>
      </w:r>
      <w:r w:rsidR="006321B4">
        <w:rPr>
          <w:rFonts w:asciiTheme="minorHAnsi" w:hAnsiTheme="minorHAnsi" w:cstheme="minorHAnsi"/>
          <w:sz w:val="24"/>
          <w:szCs w:val="24"/>
        </w:rPr>
        <w:t>contracts and fellowships</w:t>
      </w:r>
      <w:r w:rsidR="008325DE" w:rsidRPr="008325DE">
        <w:rPr>
          <w:rFonts w:asciiTheme="minorHAnsi" w:hAnsiTheme="minorHAnsi" w:cstheme="minorHAnsi"/>
          <w:sz w:val="24"/>
          <w:szCs w:val="24"/>
        </w:rPr>
        <w:t>.</w:t>
      </w:r>
    </w:p>
    <w:p w14:paraId="599E0D2F" w14:textId="77777777" w:rsidR="00E3133E" w:rsidRDefault="00E3133E" w:rsidP="00820D31">
      <w:pPr>
        <w:pStyle w:val="Paragraphedeliste"/>
        <w:numPr>
          <w:ilvl w:val="0"/>
          <w:numId w:val="1"/>
        </w:numPr>
        <w:rPr>
          <w:rFonts w:asciiTheme="minorHAnsi" w:hAnsiTheme="minorHAnsi" w:cstheme="minorHAnsi"/>
          <w:sz w:val="24"/>
          <w:szCs w:val="24"/>
        </w:rPr>
      </w:pPr>
      <w:r>
        <w:rPr>
          <w:rFonts w:asciiTheme="minorHAnsi" w:hAnsiTheme="minorHAnsi" w:cstheme="minorHAnsi"/>
          <w:sz w:val="24"/>
          <w:szCs w:val="24"/>
          <w:lang w:val="en-US"/>
        </w:rPr>
        <w:t xml:space="preserve">That the Department assess its course offerings and BIPOC representation to identify gaps that are important to fill from an academic and </w:t>
      </w:r>
      <w:r>
        <w:rPr>
          <w:rFonts w:asciiTheme="minorHAnsi" w:hAnsiTheme="minorHAnsi" w:cstheme="minorHAnsi"/>
          <w:sz w:val="24"/>
          <w:szCs w:val="24"/>
          <w:lang w:val="en-US"/>
        </w:rPr>
        <w:t>EDII</w:t>
      </w:r>
      <w:r>
        <w:rPr>
          <w:rFonts w:asciiTheme="minorHAnsi" w:hAnsiTheme="minorHAnsi" w:cstheme="minorHAnsi"/>
          <w:sz w:val="24"/>
          <w:szCs w:val="24"/>
          <w:lang w:val="en-US"/>
        </w:rPr>
        <w:t xml:space="preserve"> standpoint, </w:t>
      </w:r>
      <w:r>
        <w:rPr>
          <w:rFonts w:asciiTheme="minorHAnsi" w:hAnsiTheme="minorHAnsi" w:cstheme="minorHAnsi"/>
          <w:sz w:val="24"/>
          <w:szCs w:val="24"/>
        </w:rPr>
        <w:t>which could then be addressed by the h</w:t>
      </w:r>
      <w:r w:rsidRPr="008325DE">
        <w:rPr>
          <w:rFonts w:asciiTheme="minorHAnsi" w:hAnsiTheme="minorHAnsi" w:cstheme="minorHAnsi"/>
          <w:sz w:val="24"/>
          <w:szCs w:val="24"/>
        </w:rPr>
        <w:t xml:space="preserve">iring </w:t>
      </w:r>
      <w:r>
        <w:rPr>
          <w:rFonts w:asciiTheme="minorHAnsi" w:hAnsiTheme="minorHAnsi" w:cstheme="minorHAnsi"/>
          <w:sz w:val="24"/>
          <w:szCs w:val="24"/>
        </w:rPr>
        <w:t>of faculty and staff, the</w:t>
      </w:r>
      <w:r w:rsidRPr="008325DE">
        <w:rPr>
          <w:rFonts w:asciiTheme="minorHAnsi" w:hAnsiTheme="minorHAnsi" w:cstheme="minorHAnsi"/>
          <w:sz w:val="24"/>
          <w:szCs w:val="24"/>
        </w:rPr>
        <w:t xml:space="preserve"> recruitment of students, and</w:t>
      </w:r>
      <w:r>
        <w:rPr>
          <w:rFonts w:asciiTheme="minorHAnsi" w:hAnsiTheme="minorHAnsi" w:cstheme="minorHAnsi"/>
          <w:sz w:val="24"/>
          <w:szCs w:val="24"/>
        </w:rPr>
        <w:t>/or</w:t>
      </w:r>
      <w:r w:rsidRPr="008325DE">
        <w:rPr>
          <w:rFonts w:asciiTheme="minorHAnsi" w:hAnsiTheme="minorHAnsi" w:cstheme="minorHAnsi"/>
          <w:sz w:val="24"/>
          <w:szCs w:val="24"/>
        </w:rPr>
        <w:t xml:space="preserve"> invitation of speakers</w:t>
      </w:r>
      <w:r>
        <w:rPr>
          <w:rFonts w:asciiTheme="minorHAnsi" w:hAnsiTheme="minorHAnsi" w:cstheme="minorHAnsi"/>
          <w:sz w:val="24"/>
          <w:szCs w:val="24"/>
        </w:rPr>
        <w:t xml:space="preserve"> to the department’s speaker series</w:t>
      </w:r>
      <w:r>
        <w:rPr>
          <w:rStyle w:val="Marquedecommentaire"/>
        </w:rPr>
        <w:t/>
      </w:r>
      <w:r>
        <w:rPr>
          <w:rFonts w:asciiTheme="minorHAnsi" w:hAnsiTheme="minorHAnsi" w:cstheme="minorHAnsi"/>
          <w:sz w:val="24"/>
          <w:szCs w:val="24"/>
        </w:rPr>
        <w:t xml:space="preserve">. </w:t>
      </w:r>
      <w:r w:rsidRPr="008325DE">
        <w:rPr>
          <w:rFonts w:asciiTheme="minorHAnsi" w:hAnsiTheme="minorHAnsi" w:cstheme="minorHAnsi"/>
          <w:sz w:val="24"/>
          <w:szCs w:val="24"/>
        </w:rPr>
        <w:t xml:space="preserve"> </w:t>
      </w:r>
    </w:p>
    <w:p w14:paraId="036F2FCC" w14:textId="0B66E3B6" w:rsidR="005E1AD9" w:rsidRPr="008325DE" w:rsidRDefault="00740A1B" w:rsidP="00820D31">
      <w:pPr>
        <w:pStyle w:val="Paragraphedeliste"/>
        <w:numPr>
          <w:ilvl w:val="0"/>
          <w:numId w:val="1"/>
        </w:numPr>
        <w:rPr>
          <w:rFonts w:asciiTheme="minorHAnsi" w:hAnsiTheme="minorHAnsi" w:cstheme="minorHAnsi"/>
          <w:sz w:val="24"/>
          <w:szCs w:val="24"/>
        </w:rPr>
      </w:pPr>
      <w:r>
        <w:rPr>
          <w:rFonts w:asciiTheme="minorHAnsi" w:hAnsiTheme="minorHAnsi" w:cstheme="minorHAnsi"/>
          <w:sz w:val="24"/>
          <w:szCs w:val="24"/>
        </w:rPr>
        <w:t>As the Department pursues anti-racism strategies, it should also design a monitoring mechanism to measure progress annually.</w:t>
      </w:r>
    </w:p>
    <w:p w14:paraId="02E1009B" w14:textId="053A66EE" w:rsidR="001E230D" w:rsidRDefault="001E230D">
      <w:pPr>
        <w:rPr>
          <w:rFonts w:asciiTheme="minorHAnsi" w:hAnsiTheme="minorHAnsi" w:cstheme="minorHAnsi"/>
          <w:sz w:val="24"/>
          <w:szCs w:val="24"/>
        </w:rPr>
      </w:pPr>
    </w:p>
    <w:p w14:paraId="051E190F" w14:textId="78668385" w:rsidR="005E1AD9" w:rsidRDefault="005E1AD9">
      <w:pPr>
        <w:rPr>
          <w:rFonts w:asciiTheme="minorHAnsi" w:hAnsiTheme="minorHAnsi" w:cstheme="minorHAnsi"/>
          <w:sz w:val="24"/>
          <w:szCs w:val="24"/>
        </w:rPr>
      </w:pPr>
    </w:p>
    <w:p w14:paraId="0FD088AB" w14:textId="18D747AD" w:rsidR="005E1AD9" w:rsidRDefault="005E1AD9">
      <w:pPr>
        <w:rPr>
          <w:rFonts w:asciiTheme="minorHAnsi" w:hAnsiTheme="minorHAnsi" w:cstheme="minorHAnsi"/>
          <w:sz w:val="24"/>
          <w:szCs w:val="24"/>
        </w:rPr>
      </w:pPr>
    </w:p>
    <w:p w14:paraId="15E583E7" w14:textId="2101F668" w:rsidR="005E1AD9" w:rsidRDefault="005E1AD9">
      <w:pPr>
        <w:rPr>
          <w:rFonts w:asciiTheme="minorHAnsi" w:hAnsiTheme="minorHAnsi" w:cstheme="minorHAnsi"/>
          <w:sz w:val="24"/>
          <w:szCs w:val="24"/>
        </w:rPr>
      </w:pPr>
    </w:p>
    <w:p w14:paraId="6356C42D" w14:textId="077D7F6A" w:rsidR="005E1AD9" w:rsidRDefault="005E1AD9">
      <w:pPr>
        <w:rPr>
          <w:rFonts w:asciiTheme="minorHAnsi" w:hAnsiTheme="minorHAnsi" w:cstheme="minorHAnsi"/>
          <w:sz w:val="24"/>
          <w:szCs w:val="24"/>
        </w:rPr>
      </w:pPr>
    </w:p>
    <w:p w14:paraId="748DBF46" w14:textId="7CEFE25A" w:rsidR="005E1AD9" w:rsidRDefault="005E1AD9">
      <w:pPr>
        <w:rPr>
          <w:rFonts w:asciiTheme="minorHAnsi" w:hAnsiTheme="minorHAnsi" w:cstheme="minorHAnsi"/>
          <w:sz w:val="24"/>
          <w:szCs w:val="24"/>
        </w:rPr>
      </w:pPr>
    </w:p>
    <w:p w14:paraId="19CB95B4" w14:textId="323AC95F" w:rsidR="005E1AD9" w:rsidRDefault="005E1AD9">
      <w:pPr>
        <w:rPr>
          <w:rFonts w:asciiTheme="minorHAnsi" w:hAnsiTheme="minorHAnsi" w:cstheme="minorHAnsi"/>
          <w:sz w:val="24"/>
          <w:szCs w:val="24"/>
        </w:rPr>
      </w:pPr>
    </w:p>
    <w:p w14:paraId="144C1715" w14:textId="015EB0B1" w:rsidR="005E1AD9" w:rsidRDefault="005E1AD9">
      <w:pPr>
        <w:rPr>
          <w:rFonts w:asciiTheme="minorHAnsi" w:hAnsiTheme="minorHAnsi" w:cstheme="minorHAnsi"/>
          <w:sz w:val="24"/>
          <w:szCs w:val="24"/>
        </w:rPr>
      </w:pPr>
    </w:p>
    <w:p w14:paraId="28AD20F0" w14:textId="3F674228" w:rsidR="005E1AD9" w:rsidRDefault="005E1AD9">
      <w:pPr>
        <w:rPr>
          <w:rFonts w:asciiTheme="minorHAnsi" w:hAnsiTheme="minorHAnsi" w:cstheme="minorHAnsi"/>
          <w:sz w:val="24"/>
          <w:szCs w:val="24"/>
        </w:rPr>
      </w:pPr>
    </w:p>
    <w:p w14:paraId="7761DC7C" w14:textId="2D39C219" w:rsidR="005E1AD9" w:rsidRDefault="005E1AD9">
      <w:pPr>
        <w:rPr>
          <w:rFonts w:asciiTheme="minorHAnsi" w:hAnsiTheme="minorHAnsi" w:cstheme="minorHAnsi"/>
          <w:sz w:val="24"/>
          <w:szCs w:val="24"/>
        </w:rPr>
      </w:pPr>
    </w:p>
    <w:p w14:paraId="1BD809A2" w14:textId="49F64971" w:rsidR="005E1AD9" w:rsidRDefault="005E1AD9">
      <w:pPr>
        <w:rPr>
          <w:rFonts w:asciiTheme="minorHAnsi" w:hAnsiTheme="minorHAnsi" w:cstheme="minorHAnsi"/>
          <w:sz w:val="24"/>
          <w:szCs w:val="24"/>
        </w:rPr>
      </w:pPr>
    </w:p>
    <w:p w14:paraId="086C59BB" w14:textId="3FBB2111" w:rsidR="005E1AD9" w:rsidRDefault="005E1AD9">
      <w:pPr>
        <w:rPr>
          <w:rFonts w:asciiTheme="minorHAnsi" w:hAnsiTheme="minorHAnsi" w:cstheme="minorHAnsi"/>
          <w:sz w:val="24"/>
          <w:szCs w:val="24"/>
        </w:rPr>
      </w:pPr>
    </w:p>
    <w:p w14:paraId="08F0639E" w14:textId="092A6118" w:rsidR="005E1AD9" w:rsidRDefault="005E1AD9">
      <w:pPr>
        <w:rPr>
          <w:rFonts w:asciiTheme="minorHAnsi" w:hAnsiTheme="minorHAnsi" w:cstheme="minorHAnsi"/>
          <w:sz w:val="24"/>
          <w:szCs w:val="24"/>
        </w:rPr>
      </w:pPr>
    </w:p>
    <w:p w14:paraId="39DB8E24" w14:textId="5D7D90AF" w:rsidR="005E1AD9" w:rsidRDefault="005E1AD9">
      <w:pPr>
        <w:rPr>
          <w:rFonts w:asciiTheme="minorHAnsi" w:hAnsiTheme="minorHAnsi" w:cstheme="minorHAnsi"/>
          <w:sz w:val="24"/>
          <w:szCs w:val="24"/>
        </w:rPr>
      </w:pPr>
    </w:p>
    <w:p w14:paraId="35246E21" w14:textId="51A1B8AF" w:rsidR="005E1AD9" w:rsidRDefault="005E1AD9">
      <w:pPr>
        <w:rPr>
          <w:rFonts w:asciiTheme="minorHAnsi" w:hAnsiTheme="minorHAnsi" w:cstheme="minorHAnsi"/>
          <w:sz w:val="24"/>
          <w:szCs w:val="24"/>
        </w:rPr>
      </w:pPr>
    </w:p>
    <w:p w14:paraId="44370377" w14:textId="0D8CC9AB" w:rsidR="005E1AD9" w:rsidRDefault="005E1AD9">
      <w:pPr>
        <w:rPr>
          <w:rFonts w:asciiTheme="minorHAnsi" w:hAnsiTheme="minorHAnsi" w:cstheme="minorHAnsi"/>
          <w:sz w:val="24"/>
          <w:szCs w:val="24"/>
        </w:rPr>
      </w:pPr>
    </w:p>
    <w:p w14:paraId="6D216C00" w14:textId="3EB01420" w:rsidR="005E1AD9" w:rsidRDefault="005E1AD9">
      <w:pPr>
        <w:rPr>
          <w:rFonts w:asciiTheme="minorHAnsi" w:hAnsiTheme="minorHAnsi" w:cstheme="minorHAnsi"/>
          <w:sz w:val="24"/>
          <w:szCs w:val="24"/>
        </w:rPr>
      </w:pPr>
    </w:p>
    <w:p w14:paraId="0400F2E9" w14:textId="33737B9C" w:rsidR="005E1AD9" w:rsidRDefault="005E1AD9">
      <w:pPr>
        <w:rPr>
          <w:rFonts w:asciiTheme="minorHAnsi" w:hAnsiTheme="minorHAnsi" w:cstheme="minorHAnsi"/>
          <w:sz w:val="24"/>
          <w:szCs w:val="24"/>
        </w:rPr>
      </w:pPr>
    </w:p>
    <w:p w14:paraId="7059D487" w14:textId="4D4408FD" w:rsidR="005E1AD9" w:rsidRDefault="005E1AD9">
      <w:pPr>
        <w:rPr>
          <w:rFonts w:asciiTheme="minorHAnsi" w:hAnsiTheme="minorHAnsi" w:cstheme="minorHAnsi"/>
          <w:sz w:val="24"/>
          <w:szCs w:val="24"/>
        </w:rPr>
      </w:pPr>
    </w:p>
    <w:p w14:paraId="4619ACF3" w14:textId="620CB45A" w:rsidR="005E1AD9" w:rsidRDefault="005E1AD9">
      <w:pPr>
        <w:rPr>
          <w:rFonts w:asciiTheme="minorHAnsi" w:hAnsiTheme="minorHAnsi" w:cstheme="minorHAnsi"/>
          <w:sz w:val="24"/>
          <w:szCs w:val="24"/>
        </w:rPr>
      </w:pPr>
    </w:p>
    <w:p w14:paraId="1C6FC4E0" w14:textId="06E09999" w:rsidR="005E1AD9" w:rsidRDefault="005E1AD9">
      <w:pPr>
        <w:rPr>
          <w:rFonts w:asciiTheme="minorHAnsi" w:hAnsiTheme="minorHAnsi" w:cstheme="minorHAnsi"/>
          <w:sz w:val="24"/>
          <w:szCs w:val="24"/>
        </w:rPr>
      </w:pPr>
    </w:p>
    <w:p w14:paraId="71713C59" w14:textId="4A8FA280" w:rsidR="005E1AD9" w:rsidRDefault="005E1AD9">
      <w:pPr>
        <w:rPr>
          <w:rFonts w:asciiTheme="minorHAnsi" w:hAnsiTheme="minorHAnsi" w:cstheme="minorHAnsi"/>
          <w:sz w:val="24"/>
          <w:szCs w:val="24"/>
        </w:rPr>
      </w:pPr>
    </w:p>
    <w:p w14:paraId="0359D4C8" w14:textId="2844ACB0" w:rsidR="005E1AD9" w:rsidRDefault="005E1AD9">
      <w:pPr>
        <w:rPr>
          <w:rFonts w:asciiTheme="minorHAnsi" w:hAnsiTheme="minorHAnsi" w:cstheme="minorHAnsi"/>
          <w:sz w:val="24"/>
          <w:szCs w:val="24"/>
        </w:rPr>
      </w:pPr>
    </w:p>
    <w:p w14:paraId="6DA19FF8" w14:textId="5C9D57BA" w:rsidR="005E1AD9" w:rsidRDefault="005E1AD9">
      <w:pPr>
        <w:rPr>
          <w:rFonts w:asciiTheme="minorHAnsi" w:hAnsiTheme="minorHAnsi" w:cstheme="minorHAnsi"/>
          <w:sz w:val="24"/>
          <w:szCs w:val="24"/>
        </w:rPr>
      </w:pPr>
    </w:p>
    <w:p w14:paraId="1B3B5AEE" w14:textId="4F1C2690" w:rsidR="005E1AD9" w:rsidRDefault="005E1AD9">
      <w:pPr>
        <w:rPr>
          <w:rFonts w:asciiTheme="minorHAnsi" w:hAnsiTheme="minorHAnsi" w:cstheme="minorHAnsi"/>
          <w:sz w:val="24"/>
          <w:szCs w:val="24"/>
        </w:rPr>
      </w:pPr>
    </w:p>
    <w:p w14:paraId="060054CF" w14:textId="16FB69BF" w:rsidR="005E1AD9" w:rsidRDefault="005E1AD9">
      <w:pPr>
        <w:rPr>
          <w:rFonts w:asciiTheme="minorHAnsi" w:hAnsiTheme="minorHAnsi" w:cstheme="minorHAnsi"/>
          <w:sz w:val="24"/>
          <w:szCs w:val="24"/>
        </w:rPr>
      </w:pPr>
    </w:p>
    <w:p w14:paraId="46147996" w14:textId="1A8947FC" w:rsidR="005E1AD9" w:rsidRDefault="005E1AD9">
      <w:pPr>
        <w:rPr>
          <w:rFonts w:asciiTheme="minorHAnsi" w:hAnsiTheme="minorHAnsi" w:cstheme="minorHAnsi"/>
          <w:sz w:val="24"/>
          <w:szCs w:val="24"/>
        </w:rPr>
      </w:pPr>
    </w:p>
    <w:p w14:paraId="1F9B55E2" w14:textId="76944ABB" w:rsidR="005E1AD9" w:rsidRDefault="005E1AD9">
      <w:pPr>
        <w:rPr>
          <w:rFonts w:asciiTheme="minorHAnsi" w:hAnsiTheme="minorHAnsi" w:cstheme="minorHAnsi"/>
          <w:sz w:val="24"/>
          <w:szCs w:val="24"/>
        </w:rPr>
      </w:pPr>
    </w:p>
    <w:p w14:paraId="3203EDAF" w14:textId="2A6F1107" w:rsidR="005E1AD9" w:rsidRDefault="005E1AD9">
      <w:pPr>
        <w:rPr>
          <w:rFonts w:asciiTheme="minorHAnsi" w:hAnsiTheme="minorHAnsi" w:cstheme="minorHAnsi"/>
          <w:sz w:val="24"/>
          <w:szCs w:val="24"/>
        </w:rPr>
      </w:pPr>
    </w:p>
    <w:p w14:paraId="01ECF1AB" w14:textId="77777777" w:rsidR="003A5A6C" w:rsidRDefault="003A5A6C">
      <w:pPr>
        <w:rPr>
          <w:rFonts w:asciiTheme="minorHAnsi" w:hAnsiTheme="minorHAnsi" w:cstheme="minorHAnsi"/>
          <w:sz w:val="24"/>
          <w:szCs w:val="24"/>
        </w:rPr>
      </w:pPr>
    </w:p>
    <w:p w14:paraId="7D21F1D3" w14:textId="77777777" w:rsidR="005E1AD9" w:rsidRPr="008325DE" w:rsidRDefault="005E1AD9">
      <w:pPr>
        <w:rPr>
          <w:rFonts w:asciiTheme="minorHAnsi" w:hAnsiTheme="minorHAnsi" w:cstheme="minorHAnsi"/>
          <w:sz w:val="24"/>
          <w:szCs w:val="24"/>
        </w:rPr>
      </w:pPr>
    </w:p>
    <w:p w14:paraId="5E5C97A4" w14:textId="77777777" w:rsidR="001E230D" w:rsidRPr="008325DE" w:rsidRDefault="001E230D" w:rsidP="001E230D">
      <w:pPr>
        <w:rPr>
          <w:rFonts w:asciiTheme="minorHAnsi" w:hAnsiTheme="minorHAnsi" w:cstheme="minorHAnsi"/>
          <w:b/>
          <w:bCs/>
          <w:sz w:val="24"/>
          <w:szCs w:val="24"/>
        </w:rPr>
      </w:pPr>
      <w:r w:rsidRPr="008325DE">
        <w:rPr>
          <w:rFonts w:asciiTheme="minorHAnsi" w:hAnsiTheme="minorHAnsi" w:cstheme="minorHAnsi"/>
          <w:b/>
          <w:bCs/>
          <w:sz w:val="24"/>
          <w:szCs w:val="24"/>
        </w:rPr>
        <w:t>ANNEX</w:t>
      </w:r>
    </w:p>
    <w:p w14:paraId="21E2D91B" w14:textId="77777777" w:rsidR="001E230D" w:rsidRPr="008325DE" w:rsidRDefault="001E230D" w:rsidP="001E230D">
      <w:pPr>
        <w:rPr>
          <w:rFonts w:asciiTheme="minorHAnsi" w:hAnsiTheme="minorHAnsi" w:cstheme="minorHAnsi"/>
          <w:sz w:val="24"/>
          <w:szCs w:val="24"/>
        </w:rPr>
      </w:pPr>
    </w:p>
    <w:p w14:paraId="0CE0EBFD" w14:textId="2441E4FE" w:rsidR="001E230D" w:rsidRPr="008325DE" w:rsidRDefault="001E230D" w:rsidP="001E230D">
      <w:pPr>
        <w:rPr>
          <w:rFonts w:asciiTheme="minorHAnsi" w:hAnsiTheme="minorHAnsi" w:cstheme="minorHAnsi"/>
          <w:sz w:val="24"/>
          <w:szCs w:val="24"/>
        </w:rPr>
      </w:pPr>
      <w:r w:rsidRPr="008325DE">
        <w:rPr>
          <w:rFonts w:asciiTheme="minorHAnsi" w:hAnsiTheme="minorHAnsi" w:cstheme="minorHAnsi"/>
          <w:sz w:val="24"/>
          <w:szCs w:val="24"/>
        </w:rPr>
        <w:t>The PSGSA anti-racism survey revealed that, overall, the department was seen as only moderately welcoming to BIPOC people and quite poor in terms of reflecting commitment to anti-racism and decolonisation. Racism in the department was seen to be a moderate issue which should be concerning. The fact that ANY instances of discrimination in the department were declared as having been witnessed or experienced should be an alarm for everyone to take on board the seriousness of the issues in the department in terms of requiring anti-racism work and making structural and meaningful changes to address these issues.</w:t>
      </w:r>
    </w:p>
    <w:p w14:paraId="0EFAA83D" w14:textId="77777777" w:rsidR="001E230D" w:rsidRPr="008325DE" w:rsidRDefault="001E230D" w:rsidP="001E230D">
      <w:pPr>
        <w:rPr>
          <w:rFonts w:asciiTheme="minorHAnsi" w:hAnsiTheme="minorHAnsi" w:cstheme="minorHAnsi"/>
          <w:sz w:val="24"/>
          <w:szCs w:val="24"/>
        </w:rPr>
      </w:pPr>
    </w:p>
    <w:p w14:paraId="2BCA0CCD" w14:textId="4114D5F8" w:rsidR="001E230D" w:rsidRPr="008325DE" w:rsidRDefault="001E230D" w:rsidP="001E230D">
      <w:pPr>
        <w:rPr>
          <w:rFonts w:asciiTheme="minorHAnsi" w:hAnsiTheme="minorHAnsi" w:cstheme="minorHAnsi"/>
          <w:sz w:val="24"/>
          <w:szCs w:val="24"/>
        </w:rPr>
      </w:pPr>
      <w:r w:rsidRPr="008325DE">
        <w:rPr>
          <w:rFonts w:asciiTheme="minorHAnsi" w:hAnsiTheme="minorHAnsi" w:cstheme="minorHAnsi"/>
          <w:sz w:val="24"/>
          <w:szCs w:val="24"/>
        </w:rPr>
        <w:t>The PSGSA would like to highlight the following key concerns arising from the survey:</w:t>
      </w:r>
    </w:p>
    <w:p w14:paraId="0159CE50" w14:textId="77777777" w:rsidR="001E230D" w:rsidRPr="008325DE" w:rsidRDefault="001E230D" w:rsidP="001E230D">
      <w:pPr>
        <w:pStyle w:val="Paragraphedeliste"/>
        <w:numPr>
          <w:ilvl w:val="0"/>
          <w:numId w:val="3"/>
        </w:numPr>
        <w:spacing w:after="160" w:line="259" w:lineRule="auto"/>
        <w:ind w:left="360"/>
        <w:rPr>
          <w:rFonts w:asciiTheme="minorHAnsi" w:hAnsiTheme="minorHAnsi" w:cstheme="minorHAnsi"/>
          <w:sz w:val="24"/>
          <w:szCs w:val="24"/>
        </w:rPr>
      </w:pPr>
      <w:r w:rsidRPr="008325DE">
        <w:rPr>
          <w:rFonts w:asciiTheme="minorHAnsi" w:hAnsiTheme="minorHAnsi" w:cstheme="minorHAnsi"/>
          <w:sz w:val="24"/>
          <w:szCs w:val="24"/>
        </w:rPr>
        <w:t xml:space="preserve">The main take-away regarding the classroom experience is that the demand for content on issues of race and indigeneity from students is not being met in course design. Few courses focused on issues of race and indigeneity (more than half of respondents declared this was not the focus of ANY of their courses) and only some courses were seen to create opportunities to discuss these issues. </w:t>
      </w:r>
    </w:p>
    <w:p w14:paraId="6D4C7FFB" w14:textId="77777777" w:rsidR="001E230D" w:rsidRPr="008325DE" w:rsidRDefault="001E230D" w:rsidP="001E230D">
      <w:pPr>
        <w:pStyle w:val="Paragraphedeliste"/>
        <w:numPr>
          <w:ilvl w:val="0"/>
          <w:numId w:val="3"/>
        </w:numPr>
        <w:spacing w:after="160" w:line="259" w:lineRule="auto"/>
        <w:ind w:left="360"/>
        <w:rPr>
          <w:rFonts w:asciiTheme="minorHAnsi" w:hAnsiTheme="minorHAnsi" w:cstheme="minorHAnsi"/>
          <w:sz w:val="24"/>
          <w:szCs w:val="24"/>
        </w:rPr>
      </w:pPr>
      <w:r w:rsidRPr="008325DE">
        <w:rPr>
          <w:rFonts w:asciiTheme="minorHAnsi" w:hAnsiTheme="minorHAnsi" w:cstheme="minorHAnsi"/>
          <w:sz w:val="24"/>
          <w:szCs w:val="24"/>
        </w:rPr>
        <w:t>There was a very mixed response in terms of students feeling like they would know where to go for support in reporting instances of racism, discrimination, and micro-aggression or if they were comfortable reporting such instances. Additionally, the precarious nature of Graduate Students affects their ability to make such reports confidently.</w:t>
      </w:r>
    </w:p>
    <w:p w14:paraId="2AD6A920" w14:textId="77777777" w:rsidR="001E230D" w:rsidRPr="008325DE" w:rsidRDefault="001E230D" w:rsidP="001E230D">
      <w:pPr>
        <w:pStyle w:val="Paragraphedeliste"/>
        <w:numPr>
          <w:ilvl w:val="0"/>
          <w:numId w:val="3"/>
        </w:numPr>
        <w:spacing w:after="160" w:line="259" w:lineRule="auto"/>
        <w:ind w:left="360"/>
        <w:rPr>
          <w:rFonts w:asciiTheme="minorHAnsi" w:hAnsiTheme="minorHAnsi" w:cstheme="minorHAnsi"/>
          <w:sz w:val="24"/>
          <w:szCs w:val="24"/>
        </w:rPr>
      </w:pPr>
      <w:r w:rsidRPr="008325DE">
        <w:rPr>
          <w:rFonts w:asciiTheme="minorHAnsi" w:hAnsiTheme="minorHAnsi" w:cstheme="minorHAnsi"/>
          <w:sz w:val="24"/>
          <w:szCs w:val="24"/>
        </w:rPr>
        <w:t xml:space="preserve">The survey revealed questions of equity concerning access to professional development, work opportunities, and scholarship and funding opportunities. A key issue was raised regarding informal practices around hiring and funding decisions. Due to the informal processes in the department whereby Supervisors frequently open TA and RA opportunities for their supervisees, instances of discrimination were observed where BIPOC students are left out of these informal relationships. Additionally, without an understanding of these informal systems, BIPOC students would not necessarily be aware they could safely make such requests. This results in inequality in terms of stability in the program which can directly affect the ability to complete coursework, research, and thesis writing. </w:t>
      </w:r>
    </w:p>
    <w:p w14:paraId="17678E6B" w14:textId="6B62E3E6" w:rsidR="00C419E0" w:rsidRPr="008325DE" w:rsidRDefault="001E230D" w:rsidP="005818B8">
      <w:pPr>
        <w:pStyle w:val="Paragraphedeliste"/>
        <w:numPr>
          <w:ilvl w:val="0"/>
          <w:numId w:val="3"/>
        </w:numPr>
        <w:spacing w:after="160" w:line="259" w:lineRule="auto"/>
        <w:ind w:left="360"/>
        <w:rPr>
          <w:rFonts w:asciiTheme="minorHAnsi" w:hAnsiTheme="minorHAnsi" w:cstheme="minorHAnsi"/>
          <w:sz w:val="24"/>
          <w:szCs w:val="24"/>
        </w:rPr>
      </w:pPr>
      <w:r w:rsidRPr="008325DE">
        <w:rPr>
          <w:rFonts w:asciiTheme="minorHAnsi" w:hAnsiTheme="minorHAnsi" w:cstheme="minorHAnsi"/>
          <w:sz w:val="24"/>
          <w:szCs w:val="24"/>
        </w:rPr>
        <w:t xml:space="preserve">Barriers emerging through a preferencing of traditional theories and methods over critical or anti-colonial approaches, were also raised. Students who wish to pursue research on issues of race, indigeneity, or </w:t>
      </w:r>
      <w:proofErr w:type="spellStart"/>
      <w:r w:rsidRPr="008325DE">
        <w:rPr>
          <w:rFonts w:asciiTheme="minorHAnsi" w:hAnsiTheme="minorHAnsi" w:cstheme="minorHAnsi"/>
          <w:sz w:val="24"/>
          <w:szCs w:val="24"/>
        </w:rPr>
        <w:t>decolonialism</w:t>
      </w:r>
      <w:proofErr w:type="spellEnd"/>
      <w:r w:rsidRPr="008325DE">
        <w:rPr>
          <w:rFonts w:asciiTheme="minorHAnsi" w:hAnsiTheme="minorHAnsi" w:cstheme="minorHAnsi"/>
          <w:sz w:val="24"/>
          <w:szCs w:val="24"/>
        </w:rPr>
        <w:t xml:space="preserve"> may find this affects their access to fieldwork funding, support for critical methods training, and more difficult proposal defences, and these future hurdles might incline students to revert to the more dominant approaches to ease their degree process or delay their progress in their degree if they if they choose to pursue more critical research. </w:t>
      </w:r>
    </w:p>
    <w:p w14:paraId="7C01EF3B" w14:textId="77777777" w:rsidR="00C419E0" w:rsidRPr="008325DE" w:rsidRDefault="00C419E0">
      <w:pPr>
        <w:rPr>
          <w:rFonts w:asciiTheme="minorHAnsi" w:hAnsiTheme="minorHAnsi" w:cstheme="minorHAnsi"/>
          <w:sz w:val="24"/>
          <w:szCs w:val="24"/>
        </w:rPr>
      </w:pPr>
    </w:p>
    <w:sectPr w:rsidR="00C419E0" w:rsidRPr="008325DE" w:rsidSect="00AC1D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03D19"/>
    <w:multiLevelType w:val="multilevel"/>
    <w:tmpl w:val="FEE8C8F2"/>
    <w:lvl w:ilvl="0">
      <w:start w:val="3"/>
      <w:numFmt w:val="bullet"/>
      <w:lvlText w:val="-"/>
      <w:lvlJc w:val="left"/>
      <w:pPr>
        <w:ind w:left="720" w:hanging="360"/>
      </w:pPr>
      <w:rPr>
        <w:rFonts w:ascii="Calibri" w:eastAsiaTheme="minorHAnsi" w:hAnsi="Calibri" w:cs="Calibri" w:hint="default"/>
        <w:lang w:val="en-C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BAE69B0"/>
    <w:multiLevelType w:val="hybridMultilevel"/>
    <w:tmpl w:val="9E82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66BDF"/>
    <w:multiLevelType w:val="hybridMultilevel"/>
    <w:tmpl w:val="70284266"/>
    <w:lvl w:ilvl="0" w:tplc="0C0C000F">
      <w:start w:val="1"/>
      <w:numFmt w:val="decimal"/>
      <w:lvlText w:val="%1."/>
      <w:lvlJc w:val="left"/>
      <w:pPr>
        <w:ind w:left="720" w:hanging="360"/>
      </w:pPr>
      <w:rPr>
        <w:rFonts w:hint="default"/>
        <w:lang w:val="en-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1497B82"/>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F0"/>
    <w:rsid w:val="000D6AFB"/>
    <w:rsid w:val="00121980"/>
    <w:rsid w:val="001E230D"/>
    <w:rsid w:val="00217B78"/>
    <w:rsid w:val="00221A28"/>
    <w:rsid w:val="002B7FDF"/>
    <w:rsid w:val="002E72E1"/>
    <w:rsid w:val="003738C3"/>
    <w:rsid w:val="00381EF0"/>
    <w:rsid w:val="003A5A6C"/>
    <w:rsid w:val="003A64B1"/>
    <w:rsid w:val="003F3ED0"/>
    <w:rsid w:val="005137BC"/>
    <w:rsid w:val="005818B8"/>
    <w:rsid w:val="005E1AD9"/>
    <w:rsid w:val="006321B4"/>
    <w:rsid w:val="006C1544"/>
    <w:rsid w:val="00740A1B"/>
    <w:rsid w:val="00794BFF"/>
    <w:rsid w:val="008325DE"/>
    <w:rsid w:val="008E515A"/>
    <w:rsid w:val="0097348B"/>
    <w:rsid w:val="0099223C"/>
    <w:rsid w:val="00A519FC"/>
    <w:rsid w:val="00AC1D54"/>
    <w:rsid w:val="00B57D81"/>
    <w:rsid w:val="00BC6A2C"/>
    <w:rsid w:val="00C12088"/>
    <w:rsid w:val="00C419E0"/>
    <w:rsid w:val="00C42041"/>
    <w:rsid w:val="00D470DE"/>
    <w:rsid w:val="00DA3CBE"/>
    <w:rsid w:val="00DA3F42"/>
    <w:rsid w:val="00E3133E"/>
    <w:rsid w:val="00E46ED3"/>
    <w:rsid w:val="00E702CA"/>
    <w:rsid w:val="00E85683"/>
    <w:rsid w:val="00E914D7"/>
    <w:rsid w:val="00F674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35C2DC4"/>
  <w15:chartTrackingRefBased/>
  <w15:docId w15:val="{6B55FE9F-8C22-CB4F-9B48-EA1E825E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78"/>
    <w:rPr>
      <w:rFonts w:ascii="Verdana" w:eastAsia="Verdana" w:hAnsi="Verdana" w:cs="Times New Roman"/>
      <w:sz w:val="22"/>
      <w:szCs w:val="22"/>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teindent1">
    <w:name w:val="rteindent1"/>
    <w:basedOn w:val="Normal"/>
    <w:rsid w:val="00381EF0"/>
    <w:pPr>
      <w:spacing w:before="100" w:beforeAutospacing="1" w:after="100" w:afterAutospacing="1"/>
    </w:pPr>
    <w:rPr>
      <w:rFonts w:ascii="Times New Roman" w:eastAsia="Times New Roman" w:hAnsi="Times New Roman"/>
      <w:sz w:val="24"/>
      <w:szCs w:val="24"/>
      <w:lang w:val="fr-CA" w:eastAsia="fr-CA"/>
    </w:rPr>
  </w:style>
  <w:style w:type="paragraph" w:styleId="Paragraphedeliste">
    <w:name w:val="List Paragraph"/>
    <w:basedOn w:val="Normal"/>
    <w:uiPriority w:val="34"/>
    <w:qFormat/>
    <w:rsid w:val="002E72E1"/>
    <w:pPr>
      <w:ind w:left="720"/>
      <w:contextualSpacing/>
    </w:pPr>
  </w:style>
  <w:style w:type="paragraph" w:customStyle="1" w:styleId="Default">
    <w:name w:val="Default"/>
    <w:rsid w:val="002E72E1"/>
    <w:pPr>
      <w:autoSpaceDE w:val="0"/>
      <w:autoSpaceDN w:val="0"/>
      <w:adjustRightInd w:val="0"/>
    </w:pPr>
    <w:rPr>
      <w:rFonts w:ascii="Book Antiqua" w:hAnsi="Book Antiqua" w:cs="Book Antiqua"/>
      <w:color w:val="000000"/>
    </w:rPr>
  </w:style>
  <w:style w:type="paragraph" w:styleId="Textedebulles">
    <w:name w:val="Balloon Text"/>
    <w:basedOn w:val="Normal"/>
    <w:link w:val="TextedebullesCar"/>
    <w:uiPriority w:val="99"/>
    <w:semiHidden/>
    <w:unhideWhenUsed/>
    <w:rsid w:val="00E85683"/>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85683"/>
    <w:rPr>
      <w:rFonts w:ascii="Times New Roman" w:eastAsia="Verdana" w:hAnsi="Times New Roman" w:cs="Times New Roman"/>
      <w:sz w:val="18"/>
      <w:szCs w:val="18"/>
      <w:lang w:val="en-CA"/>
    </w:rPr>
  </w:style>
  <w:style w:type="character" w:customStyle="1" w:styleId="apple-converted-space">
    <w:name w:val="apple-converted-space"/>
    <w:basedOn w:val="Policepardfaut"/>
    <w:rsid w:val="00C419E0"/>
  </w:style>
  <w:style w:type="character" w:styleId="Marquedecommentaire">
    <w:name w:val="annotation reference"/>
    <w:basedOn w:val="Policepardfaut"/>
    <w:uiPriority w:val="99"/>
    <w:semiHidden/>
    <w:unhideWhenUsed/>
    <w:rsid w:val="00E702CA"/>
    <w:rPr>
      <w:sz w:val="16"/>
      <w:szCs w:val="16"/>
    </w:rPr>
  </w:style>
  <w:style w:type="paragraph" w:styleId="Commentaire">
    <w:name w:val="annotation text"/>
    <w:basedOn w:val="Normal"/>
    <w:link w:val="CommentaireCar"/>
    <w:uiPriority w:val="99"/>
    <w:semiHidden/>
    <w:unhideWhenUsed/>
    <w:rsid w:val="00E702CA"/>
    <w:rPr>
      <w:sz w:val="20"/>
      <w:szCs w:val="20"/>
    </w:rPr>
  </w:style>
  <w:style w:type="character" w:customStyle="1" w:styleId="CommentaireCar">
    <w:name w:val="Commentaire Car"/>
    <w:basedOn w:val="Policepardfaut"/>
    <w:link w:val="Commentaire"/>
    <w:uiPriority w:val="99"/>
    <w:semiHidden/>
    <w:rsid w:val="00E702CA"/>
    <w:rPr>
      <w:rFonts w:ascii="Verdana" w:eastAsia="Verdana" w:hAnsi="Verdana" w:cs="Times New Roman"/>
      <w:sz w:val="20"/>
      <w:szCs w:val="20"/>
      <w:lang w:val="en-CA"/>
    </w:rPr>
  </w:style>
  <w:style w:type="paragraph" w:styleId="Objetducommentaire">
    <w:name w:val="annotation subject"/>
    <w:basedOn w:val="Commentaire"/>
    <w:next w:val="Commentaire"/>
    <w:link w:val="ObjetducommentaireCar"/>
    <w:uiPriority w:val="99"/>
    <w:semiHidden/>
    <w:unhideWhenUsed/>
    <w:rsid w:val="00E702CA"/>
    <w:rPr>
      <w:b/>
      <w:bCs/>
    </w:rPr>
  </w:style>
  <w:style w:type="character" w:customStyle="1" w:styleId="ObjetducommentaireCar">
    <w:name w:val="Objet du commentaire Car"/>
    <w:basedOn w:val="CommentaireCar"/>
    <w:link w:val="Objetducommentaire"/>
    <w:uiPriority w:val="99"/>
    <w:semiHidden/>
    <w:rsid w:val="00E702CA"/>
    <w:rPr>
      <w:rFonts w:ascii="Verdana" w:eastAsia="Verdana" w:hAnsi="Verdana" w:cs="Times New Roman"/>
      <w:b/>
      <w:bCs/>
      <w:sz w:val="20"/>
      <w:szCs w:val="20"/>
      <w:lang w:val="en-CA"/>
    </w:rPr>
  </w:style>
  <w:style w:type="paragraph" w:styleId="Rvision">
    <w:name w:val="Revision"/>
    <w:hidden/>
    <w:uiPriority w:val="99"/>
    <w:semiHidden/>
    <w:rsid w:val="005E1AD9"/>
    <w:rPr>
      <w:rFonts w:ascii="Verdana" w:eastAsia="Verdana" w:hAnsi="Verdana" w:cs="Times New Roman"/>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944202">
      <w:bodyDiv w:val="1"/>
      <w:marLeft w:val="0"/>
      <w:marRight w:val="0"/>
      <w:marTop w:val="0"/>
      <w:marBottom w:val="0"/>
      <w:divBdr>
        <w:top w:val="none" w:sz="0" w:space="0" w:color="auto"/>
        <w:left w:val="none" w:sz="0" w:space="0" w:color="auto"/>
        <w:bottom w:val="none" w:sz="0" w:space="0" w:color="auto"/>
        <w:right w:val="none" w:sz="0" w:space="0" w:color="auto"/>
      </w:divBdr>
    </w:div>
    <w:div w:id="921908727">
      <w:bodyDiv w:val="1"/>
      <w:marLeft w:val="0"/>
      <w:marRight w:val="0"/>
      <w:marTop w:val="0"/>
      <w:marBottom w:val="0"/>
      <w:divBdr>
        <w:top w:val="none" w:sz="0" w:space="0" w:color="auto"/>
        <w:left w:val="none" w:sz="0" w:space="0" w:color="auto"/>
        <w:bottom w:val="none" w:sz="0" w:space="0" w:color="auto"/>
        <w:right w:val="none" w:sz="0" w:space="0" w:color="auto"/>
      </w:divBdr>
    </w:div>
    <w:div w:id="17096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1016</Words>
  <Characters>5590</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von Hlatky</dc:creator>
  <cp:keywords/>
  <dc:description/>
  <cp:lastModifiedBy>Stefanie von Hlatky</cp:lastModifiedBy>
  <cp:revision>12</cp:revision>
  <dcterms:created xsi:type="dcterms:W3CDTF">2021-01-08T13:37:00Z</dcterms:created>
  <dcterms:modified xsi:type="dcterms:W3CDTF">2021-03-08T12:00:00Z</dcterms:modified>
</cp:coreProperties>
</file>