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0B5C" w14:textId="77777777" w:rsidR="00A50114" w:rsidRPr="00506461" w:rsidRDefault="00A50114" w:rsidP="00A50114">
      <w:pPr>
        <w:rPr>
          <w:rFonts w:ascii="Calibri Light" w:hAnsi="Calibri Light" w:cs="Calibri Light"/>
          <w:sz w:val="48"/>
          <w:szCs w:val="48"/>
        </w:rPr>
      </w:pPr>
      <w:r w:rsidRPr="00506461">
        <w:rPr>
          <w:rFonts w:ascii="Calibri Light" w:hAnsi="Calibri Light" w:cs="Calibri Light"/>
          <w:sz w:val="48"/>
          <w:szCs w:val="48"/>
        </w:rPr>
        <w:t>Ontario Council of Academic Vice-Presidents’ Undergraduate Degree Level Expectations</w:t>
      </w:r>
    </w:p>
    <w:p w14:paraId="65BCAB1A" w14:textId="77777777" w:rsidR="00A50114" w:rsidRDefault="00A50114" w:rsidP="00A50114">
      <w:pPr>
        <w:spacing w:before="40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</w:p>
    <w:p w14:paraId="11FCE6C1" w14:textId="2A1AD348" w:rsidR="00A50114" w:rsidRDefault="00901EB5" w:rsidP="00A50114">
      <w:pPr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>With Revisions specific to Queen’s University</w:t>
      </w:r>
    </w:p>
    <w:p w14:paraId="0506AACF" w14:textId="77777777" w:rsidR="00901EB5" w:rsidRDefault="00901EB5" w:rsidP="00A50114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3960"/>
        <w:gridCol w:w="3900"/>
      </w:tblGrid>
      <w:tr w:rsidR="00A50114" w:rsidRPr="00A50114" w14:paraId="7902977C" w14:textId="77777777" w:rsidTr="00B71B11">
        <w:tc>
          <w:tcPr>
            <w:tcW w:w="1485" w:type="dxa"/>
          </w:tcPr>
          <w:p w14:paraId="2E2D399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</w:tcPr>
          <w:p w14:paraId="1806B6D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Baccalaureate/bachelor’s degree </w:t>
            </w:r>
          </w:p>
          <w:p w14:paraId="54A101F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FD437FE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This degree is awarded to students who have demonstrated/are able to:</w:t>
            </w:r>
          </w:p>
          <w:p w14:paraId="4B74E30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5E35DED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Baccalaureate/bachelor’s degree: </w:t>
            </w:r>
            <w:proofErr w:type="spellStart"/>
            <w:r w:rsidRPr="00A50114">
              <w:rPr>
                <w:rFonts w:ascii="Calibri" w:eastAsia="Calibri" w:hAnsi="Calibri" w:cs="Calibri"/>
              </w:rPr>
              <w:t>honours</w:t>
            </w:r>
            <w:proofErr w:type="spell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53B244B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This degree is awarded to students who have demonstrated the following:</w:t>
            </w:r>
          </w:p>
        </w:tc>
      </w:tr>
      <w:tr w:rsidR="00A50114" w:rsidRPr="00A50114" w14:paraId="00A96489" w14:textId="77777777" w:rsidTr="00B71B11">
        <w:tc>
          <w:tcPr>
            <w:tcW w:w="1485" w:type="dxa"/>
          </w:tcPr>
          <w:p w14:paraId="737A780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Depth and Breadth of Knowledge</w:t>
            </w:r>
          </w:p>
          <w:p w14:paraId="3C5C0B8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</w:tcPr>
          <w:p w14:paraId="3233D3B3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General knowledge and understanding of many key concepts, methodologies, theoretical approaches and assumptions in a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094D4BB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b) Broad understanding of some of the major fields in a discipline, including, where appropriate, from an interdisciplinary perspective, and how the fields may intersect with fields in related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disciplines;</w:t>
            </w:r>
            <w:proofErr w:type="gramEnd"/>
          </w:p>
          <w:p w14:paraId="755DEB6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c) Ability to gather, review, evaluate and interpret information relevant to one or more of the major fields in a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2F1D3619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d) Some detailed knowledge in an area of the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0EB128D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e) Critical thinking and analytical skills inside and outside the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3D7865B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 </w:t>
            </w: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f) Ability to apply learning from one or more areas outside the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4EE324B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g) Ability to identify the potential for </w:t>
            </w:r>
            <w:r w:rsidRPr="00A50114">
              <w:rPr>
                <w:rFonts w:ascii="Calibri" w:eastAsia="Calibri" w:hAnsi="Calibri" w:cs="Calibri"/>
              </w:rPr>
              <w:lastRenderedPageBreak/>
              <w:t>inequities in the production and dissemination of knowledge; and</w:t>
            </w:r>
          </w:p>
          <w:p w14:paraId="7B04C81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>h) Ability to recognize diverse worldviews, ways of knowing, abilities, and experiences, including Indigenous perspectives.</w:t>
            </w:r>
            <w:r w:rsidRPr="00A50114">
              <w:br/>
            </w:r>
            <w:r w:rsidRPr="00A50114">
              <w:br/>
            </w:r>
            <w:r w:rsidRPr="00A50114">
              <w:br/>
            </w:r>
          </w:p>
          <w:p w14:paraId="017CF00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10FFB2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4D22E82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lastRenderedPageBreak/>
              <w:t xml:space="preserve">a) Developed knowledge and critical understanding of the key concepts, methodologies, current advances, theoretical approaches and assumptions in a discipline overall, as well as in a specialized area of a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4F2FFA9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EAE393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b) Developed understanding of many of the major fields in a discipline, including, where appropriate, from an interdisciplinary perspective, and how the fields may intersect with fields in related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disciplines;</w:t>
            </w:r>
            <w:proofErr w:type="gramEnd"/>
          </w:p>
          <w:p w14:paraId="7CD6E20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AB078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c) Developed ability to: </w:t>
            </w:r>
            <w:proofErr w:type="spellStart"/>
            <w:r w:rsidRPr="00A50114">
              <w:rPr>
                <w:rFonts w:ascii="Calibri" w:eastAsia="Calibri" w:hAnsi="Calibri" w:cs="Calibri"/>
              </w:rPr>
              <w:t>i</w:t>
            </w:r>
            <w:proofErr w:type="spellEnd"/>
            <w:r w:rsidRPr="00A50114">
              <w:rPr>
                <w:rFonts w:ascii="Calibri" w:eastAsia="Calibri" w:hAnsi="Calibri" w:cs="Calibri"/>
              </w:rPr>
              <w:t xml:space="preserve">) gather, review, evaluate and interpret information, and ii) compare the merits of alternate hypotheses or creative options, relevant to one or more of the major fields in a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6E4CBB2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0B4C3B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d) Developed, detailed knowledge of and experience in research in an area of the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01C47FA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A62B48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lastRenderedPageBreak/>
              <w:t xml:space="preserve">e) Developed critical thinking and analytical skills inside and outside the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67B5D24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551CA9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f) Ability to apply learning from one or more areas outside the discipline. </w:t>
            </w:r>
          </w:p>
          <w:p w14:paraId="6DD5A492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8176B3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g) Ability to examine the potential for inequities in the production and dissemination of knowledge; and</w:t>
            </w:r>
          </w:p>
          <w:p w14:paraId="75786E99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837D31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h) Ability to explore diverse worldviews, ways of knowing, abilities, and experiences, including Indigenous perspectives.</w:t>
            </w:r>
          </w:p>
        </w:tc>
      </w:tr>
      <w:tr w:rsidR="00A50114" w:rsidRPr="00A50114" w14:paraId="456A1487" w14:textId="77777777" w:rsidTr="00B71B11">
        <w:tc>
          <w:tcPr>
            <w:tcW w:w="1485" w:type="dxa"/>
          </w:tcPr>
          <w:p w14:paraId="7D828D12" w14:textId="77777777" w:rsidR="00A50114" w:rsidRPr="00A50114" w:rsidRDefault="00A50114" w:rsidP="00B71B11">
            <w:pPr>
              <w:spacing w:line="259" w:lineRule="auto"/>
              <w:ind w:left="-30" w:right="-60" w:firstLine="30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lastRenderedPageBreak/>
              <w:t>Knowledge of Methodologies</w:t>
            </w:r>
          </w:p>
          <w:p w14:paraId="146AD95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21F951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</w:tcPr>
          <w:p w14:paraId="70A8B5E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An understanding of methods of enquiry or creative activity, or both, in their primary area of study that enables the student to: </w:t>
            </w:r>
          </w:p>
          <w:p w14:paraId="1357517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7DDD18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evaluate the appropriateness of different approaches to solving problems using well established ideas and </w:t>
            </w:r>
            <w:proofErr w:type="gramStart"/>
            <w:r w:rsidRPr="00A50114">
              <w:rPr>
                <w:rFonts w:ascii="Calibri" w:eastAsia="Calibri" w:hAnsi="Calibri" w:cs="Calibri"/>
              </w:rPr>
              <w:t>techniques;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33BCB6F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b) devise and sustain arguments or solve problems using these methods; and </w:t>
            </w:r>
          </w:p>
          <w:p w14:paraId="69C4B43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c) describe limitations of methods they use, recognizing potential inequities, biases, or implicit assumptions. </w:t>
            </w:r>
            <w:r w:rsidRPr="00A50114">
              <w:br/>
            </w:r>
          </w:p>
          <w:p w14:paraId="3A41A30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03190F1B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An understanding of methods of enquiry or creative activity, or both, in their primary area of study that enables the student to: </w:t>
            </w:r>
          </w:p>
          <w:p w14:paraId="7365291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E55C1B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evaluate the appropriateness of different approaches to solving problems using well established ideas and </w:t>
            </w:r>
            <w:proofErr w:type="gramStart"/>
            <w:r w:rsidRPr="00A50114">
              <w:rPr>
                <w:rFonts w:ascii="Calibri" w:eastAsia="Calibri" w:hAnsi="Calibri" w:cs="Calibri"/>
              </w:rPr>
              <w:t>techniques;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1C0B23A5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b) devise and sustain arguments or solve problems using these </w:t>
            </w:r>
            <w:proofErr w:type="gramStart"/>
            <w:r w:rsidRPr="00A50114">
              <w:rPr>
                <w:rFonts w:ascii="Calibri" w:eastAsia="Calibri" w:hAnsi="Calibri" w:cs="Calibri"/>
              </w:rPr>
              <w:t>methods;</w:t>
            </w:r>
            <w:proofErr w:type="gramEnd"/>
          </w:p>
          <w:p w14:paraId="72632E6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 </w:t>
            </w: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c) describe and comment upon </w:t>
            </w:r>
            <w:proofErr w:type="gramStart"/>
            <w:r w:rsidRPr="00A50114">
              <w:rPr>
                <w:rFonts w:ascii="Calibri" w:eastAsia="Calibri" w:hAnsi="Calibri" w:cs="Calibri"/>
              </w:rPr>
              <w:t>particular aspects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of current research or equivalent advanced scholarship; and</w:t>
            </w:r>
          </w:p>
          <w:p w14:paraId="61F73D5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>d) describe limitations of methods they use, recognizing potential inequities, biases, or implicit assumptions.</w:t>
            </w:r>
          </w:p>
          <w:p w14:paraId="64F9276B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0114" w:rsidRPr="00A50114" w14:paraId="293CA41B" w14:textId="77777777" w:rsidTr="00B71B11">
        <w:tc>
          <w:tcPr>
            <w:tcW w:w="1485" w:type="dxa"/>
          </w:tcPr>
          <w:p w14:paraId="11A2650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Application of Knowledge</w:t>
            </w:r>
          </w:p>
          <w:p w14:paraId="1E0A52D3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</w:tcPr>
          <w:p w14:paraId="0D18329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lastRenderedPageBreak/>
              <w:t>The ability to review, present, and interpret quantitative and qualitative information to:</w:t>
            </w:r>
          </w:p>
          <w:p w14:paraId="745A48D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6AA16F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develop lines of </w:t>
            </w:r>
            <w:proofErr w:type="gramStart"/>
            <w:r w:rsidRPr="00A50114">
              <w:rPr>
                <w:rFonts w:ascii="Calibri" w:eastAsia="Calibri" w:hAnsi="Calibri" w:cs="Calibri"/>
              </w:rPr>
              <w:t>argument;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06408D2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573CF35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b) make sound judgments in accordance with the major theories, </w:t>
            </w:r>
            <w:proofErr w:type="gramStart"/>
            <w:r w:rsidRPr="00A50114">
              <w:rPr>
                <w:rFonts w:ascii="Calibri" w:eastAsia="Calibri" w:hAnsi="Calibri" w:cs="Calibri"/>
              </w:rPr>
              <w:t>concepts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and methods of the subject(s) of study; and</w:t>
            </w:r>
          </w:p>
          <w:p w14:paraId="76E10D6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The ability to use a basic range of established techniques to: </w:t>
            </w:r>
          </w:p>
          <w:p w14:paraId="32CB161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41B075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a) analyze information;</w:t>
            </w:r>
            <w:r w:rsidRPr="00A50114">
              <w:br/>
            </w:r>
          </w:p>
          <w:p w14:paraId="0BF62533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b) evaluate the appropriateness of different approaches to solving problems related to their area(s) of </w:t>
            </w:r>
            <w:proofErr w:type="gramStart"/>
            <w:r w:rsidRPr="00A50114">
              <w:rPr>
                <w:rFonts w:ascii="Calibri" w:eastAsia="Calibri" w:hAnsi="Calibri" w:cs="Calibri"/>
              </w:rPr>
              <w:t>study;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7CFDC1A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DFB49B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c) propose solutions; </w:t>
            </w:r>
            <w:r w:rsidRPr="00A50114">
              <w:br/>
            </w:r>
          </w:p>
          <w:p w14:paraId="1C47926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d) make use of scholarly reviews and primary sources; and</w:t>
            </w:r>
            <w:r w:rsidRPr="00A50114">
              <w:br/>
            </w:r>
          </w:p>
          <w:p w14:paraId="00C73CC1" w14:textId="77777777" w:rsidR="00A50114" w:rsidRPr="00A50114" w:rsidRDefault="00A50114" w:rsidP="00B71B11">
            <w:pPr>
              <w:spacing w:line="259" w:lineRule="auto"/>
              <w:rPr>
                <w:rFonts w:ascii="Calibri" w:hAnsi="Calibri" w:cs="Calibri"/>
              </w:rPr>
            </w:pPr>
            <w:r w:rsidRPr="00A50114">
              <w:rPr>
                <w:rFonts w:ascii="Calibri" w:hAnsi="Calibri" w:cs="Calibri"/>
              </w:rPr>
              <w:t>e) explore problems from local and global perspectives.</w:t>
            </w:r>
          </w:p>
          <w:p w14:paraId="76725D5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</w:p>
          <w:p w14:paraId="1C742A1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2F7FF5B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lastRenderedPageBreak/>
              <w:t>The ability to review, present and critically evaluate quantitative and qualitative information to:</w:t>
            </w:r>
          </w:p>
          <w:p w14:paraId="5B03731B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E63C10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develop lines of </w:t>
            </w:r>
            <w:proofErr w:type="gramStart"/>
            <w:r w:rsidRPr="00A50114">
              <w:rPr>
                <w:rFonts w:ascii="Calibri" w:eastAsia="Calibri" w:hAnsi="Calibri" w:cs="Calibri"/>
              </w:rPr>
              <w:t>argument;</w:t>
            </w:r>
            <w:proofErr w:type="gramEnd"/>
          </w:p>
          <w:p w14:paraId="43F10AC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1382B79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b) make sound judgements in accordance with the major theories, concepts and methods of the subject(s) of </w:t>
            </w:r>
            <w:proofErr w:type="gramStart"/>
            <w:r w:rsidRPr="00A50114">
              <w:rPr>
                <w:rFonts w:ascii="Calibri" w:eastAsia="Calibri" w:hAnsi="Calibri" w:cs="Calibri"/>
              </w:rPr>
              <w:t>study;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32E881F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CCFE09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c) apply underlying concepts, principles, and techniques of analysis, both within and outside the discipline; </w:t>
            </w:r>
            <w:r w:rsidRPr="00A50114">
              <w:br/>
            </w:r>
          </w:p>
          <w:p w14:paraId="6DE7C93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d) where appropriate use this knowledge in the creative </w:t>
            </w:r>
            <w:proofErr w:type="gramStart"/>
            <w:r w:rsidRPr="00A50114">
              <w:rPr>
                <w:rFonts w:ascii="Calibri" w:eastAsia="Calibri" w:hAnsi="Calibri" w:cs="Calibri"/>
              </w:rPr>
              <w:t>process;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701FEE7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40C4C2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e) explore the complex interactions between individual, society, economy, environment, and/or technology; and</w:t>
            </w:r>
          </w:p>
          <w:p w14:paraId="36D371C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C0BCC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The ability to use a range of established techniques to: </w:t>
            </w:r>
          </w:p>
          <w:p w14:paraId="4517F8B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3AC473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initiate and undertake critical evaluation of arguments, assumptions, abstract concepts and </w:t>
            </w:r>
            <w:proofErr w:type="gramStart"/>
            <w:r w:rsidRPr="00A50114">
              <w:rPr>
                <w:rFonts w:ascii="Calibri" w:eastAsia="Calibri" w:hAnsi="Calibri" w:cs="Calibri"/>
              </w:rPr>
              <w:t>information;</w:t>
            </w:r>
            <w:proofErr w:type="gramEnd"/>
          </w:p>
          <w:p w14:paraId="4334C333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315A89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b) propose </w:t>
            </w:r>
            <w:proofErr w:type="gramStart"/>
            <w:r w:rsidRPr="00A50114">
              <w:rPr>
                <w:rFonts w:ascii="Calibri" w:eastAsia="Calibri" w:hAnsi="Calibri" w:cs="Calibri"/>
              </w:rPr>
              <w:t>solutions;</w:t>
            </w:r>
            <w:proofErr w:type="gramEnd"/>
          </w:p>
          <w:p w14:paraId="326B1FE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2B38422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c) frame appropriate questions for the purpose of solving a </w:t>
            </w:r>
            <w:proofErr w:type="gramStart"/>
            <w:r w:rsidRPr="00A50114">
              <w:rPr>
                <w:rFonts w:ascii="Calibri" w:eastAsia="Calibri" w:hAnsi="Calibri" w:cs="Calibri"/>
              </w:rPr>
              <w:t>problem;</w:t>
            </w:r>
            <w:proofErr w:type="gramEnd"/>
          </w:p>
          <w:p w14:paraId="4BE0F46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00DDEE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d) solve a problem or create a new </w:t>
            </w:r>
            <w:proofErr w:type="gramStart"/>
            <w:r w:rsidRPr="00A50114">
              <w:rPr>
                <w:rFonts w:ascii="Calibri" w:eastAsia="Calibri" w:hAnsi="Calibri" w:cs="Calibri"/>
              </w:rPr>
              <w:t>work;</w:t>
            </w:r>
            <w:proofErr w:type="gramEnd"/>
          </w:p>
          <w:p w14:paraId="7F2D0D92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E6E891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e) make critical use of scholarly reviews and primary sources; and </w:t>
            </w:r>
            <w:r w:rsidRPr="00A50114">
              <w:br/>
            </w:r>
          </w:p>
          <w:p w14:paraId="718DCBF5" w14:textId="77777777" w:rsidR="00A50114" w:rsidRPr="00A50114" w:rsidRDefault="00A50114" w:rsidP="00B71B11">
            <w:pPr>
              <w:spacing w:line="259" w:lineRule="auto"/>
              <w:rPr>
                <w:rFonts w:ascii="Calibri" w:hAnsi="Calibri" w:cs="Calibri"/>
              </w:rPr>
            </w:pPr>
            <w:r w:rsidRPr="00A50114">
              <w:rPr>
                <w:rFonts w:ascii="Calibri" w:hAnsi="Calibri" w:cs="Calibri"/>
              </w:rPr>
              <w:lastRenderedPageBreak/>
              <w:t>f) explore problems from local and global perspectives.</w:t>
            </w:r>
          </w:p>
          <w:p w14:paraId="67D6746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A50114" w:rsidRPr="00A50114" w14:paraId="21BA97EB" w14:textId="77777777" w:rsidTr="00B71B11">
        <w:tc>
          <w:tcPr>
            <w:tcW w:w="1485" w:type="dxa"/>
          </w:tcPr>
          <w:p w14:paraId="16706FF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lastRenderedPageBreak/>
              <w:t>Communication Skills</w:t>
            </w:r>
          </w:p>
          <w:p w14:paraId="7284D7A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</w:tcPr>
          <w:p w14:paraId="6D52425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The ability to communicate information, arguments, and analyses: </w:t>
            </w:r>
          </w:p>
          <w:p w14:paraId="07C6E1B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CCE2B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accurately and </w:t>
            </w:r>
            <w:proofErr w:type="gramStart"/>
            <w:r w:rsidRPr="00A50114">
              <w:rPr>
                <w:rFonts w:ascii="Calibri" w:eastAsia="Calibri" w:hAnsi="Calibri" w:cs="Calibri"/>
              </w:rPr>
              <w:t>reliably;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1621A4A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3B55F93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b) orally and in writing; and</w:t>
            </w:r>
          </w:p>
          <w:p w14:paraId="00204EE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27F350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c) to a broad range of audiences in ways that are accessible and inclusive. </w:t>
            </w:r>
          </w:p>
        </w:tc>
        <w:tc>
          <w:tcPr>
            <w:tcW w:w="3900" w:type="dxa"/>
          </w:tcPr>
          <w:p w14:paraId="152324B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The ability to communicate information, arguments, and analyses: </w:t>
            </w:r>
          </w:p>
          <w:p w14:paraId="0044656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F33A52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accurately and </w:t>
            </w:r>
            <w:proofErr w:type="gramStart"/>
            <w:r w:rsidRPr="00A50114">
              <w:rPr>
                <w:rFonts w:ascii="Calibri" w:eastAsia="Calibri" w:hAnsi="Calibri" w:cs="Calibri"/>
              </w:rPr>
              <w:t>reliably;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4011391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FC77B9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b) orally and in writing; and</w:t>
            </w:r>
          </w:p>
          <w:p w14:paraId="52DD736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4A1E42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c) to a broad range of audiences in ways that are accessible and inclusive.</w:t>
            </w:r>
          </w:p>
        </w:tc>
      </w:tr>
      <w:tr w:rsidR="00A50114" w:rsidRPr="00A50114" w14:paraId="528D0047" w14:textId="77777777" w:rsidTr="00B71B11">
        <w:tc>
          <w:tcPr>
            <w:tcW w:w="1485" w:type="dxa"/>
          </w:tcPr>
          <w:p w14:paraId="0E62CD7E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Awareness of Limits of Knowledge</w:t>
            </w:r>
          </w:p>
          <w:p w14:paraId="7F721A4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</w:tcPr>
          <w:p w14:paraId="57684A19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An understanding of the limits to their own knowledge and how this might influence their analyses and interpretations.</w:t>
            </w:r>
          </w:p>
          <w:p w14:paraId="56EF959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04AD35E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19B8D4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17868A6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An understanding of the limits to their own knowledge and ability, and an appreciation of the uncertainty, </w:t>
            </w:r>
            <w:proofErr w:type="gramStart"/>
            <w:r w:rsidRPr="00A50114">
              <w:rPr>
                <w:rFonts w:ascii="Calibri" w:eastAsia="Calibri" w:hAnsi="Calibri" w:cs="Calibri"/>
              </w:rPr>
              <w:t>ambiguity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and limits to knowledge and how this might influence analyses and interpretations; and</w:t>
            </w:r>
          </w:p>
          <w:p w14:paraId="1F781CB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>b) Commitment to ongoing learning by identifying gaps, setting personal learning goals, and advancing knowledge.</w:t>
            </w:r>
          </w:p>
          <w:p w14:paraId="5DF31C2E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773A6D" w:rsidRPr="00A50114" w14:paraId="05AE2BA6" w14:textId="77777777" w:rsidTr="00B71B11">
        <w:tc>
          <w:tcPr>
            <w:tcW w:w="1485" w:type="dxa"/>
          </w:tcPr>
          <w:p w14:paraId="22F210A2" w14:textId="04196FD7" w:rsidR="00773A6D" w:rsidRPr="00A50114" w:rsidRDefault="00773A6D" w:rsidP="00773A6D">
            <w:pPr>
              <w:spacing w:line="259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>Autonomy and Professional Capacity</w:t>
            </w:r>
          </w:p>
        </w:tc>
        <w:tc>
          <w:tcPr>
            <w:tcW w:w="3960" w:type="dxa"/>
          </w:tcPr>
          <w:p w14:paraId="5EE44A45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>Qualities and transferable skills necessary for further study, employment, community involvement and other activities requiring:</w:t>
            </w:r>
          </w:p>
          <w:p w14:paraId="7702179F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265137CF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a) the exercise of personal responsibility and </w:t>
            </w:r>
            <w:proofErr w:type="gramStart"/>
            <w:r w:rsidRPr="00773A6D">
              <w:rPr>
                <w:rFonts w:ascii="Calibri" w:eastAsia="Calibri" w:hAnsi="Calibri" w:cs="Calibri"/>
              </w:rPr>
              <w:t>decision-making;</w:t>
            </w:r>
            <w:proofErr w:type="gramEnd"/>
          </w:p>
          <w:p w14:paraId="14D6BC38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0CFF76C8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b) working effectively with </w:t>
            </w:r>
            <w:proofErr w:type="gramStart"/>
            <w:r w:rsidRPr="00773A6D">
              <w:rPr>
                <w:rFonts w:ascii="Calibri" w:eastAsia="Calibri" w:hAnsi="Calibri" w:cs="Calibri"/>
              </w:rPr>
              <w:t>others;</w:t>
            </w:r>
            <w:proofErr w:type="gramEnd"/>
          </w:p>
          <w:p w14:paraId="3F7C803E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26509D19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c) the ability to identify and address their own learning needs in changing circumstances and to select an appropriate program of further </w:t>
            </w:r>
            <w:proofErr w:type="gramStart"/>
            <w:r w:rsidRPr="00773A6D">
              <w:rPr>
                <w:rFonts w:ascii="Calibri" w:eastAsia="Calibri" w:hAnsi="Calibri" w:cs="Calibri"/>
              </w:rPr>
              <w:t>study;</w:t>
            </w:r>
            <w:proofErr w:type="gramEnd"/>
            <w:r w:rsidRPr="00773A6D">
              <w:rPr>
                <w:rFonts w:ascii="Calibri" w:eastAsia="Calibri" w:hAnsi="Calibri" w:cs="Calibri"/>
              </w:rPr>
              <w:t xml:space="preserve">  </w:t>
            </w:r>
          </w:p>
          <w:p w14:paraId="7DA78200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1E332380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d) </w:t>
            </w:r>
            <w:proofErr w:type="spellStart"/>
            <w:r w:rsidRPr="00773A6D">
              <w:rPr>
                <w:rFonts w:ascii="Calibri" w:eastAsia="Calibri" w:hAnsi="Calibri" w:cs="Calibri"/>
              </w:rPr>
              <w:t>behaviour</w:t>
            </w:r>
            <w:proofErr w:type="spellEnd"/>
            <w:r w:rsidRPr="00773A6D">
              <w:rPr>
                <w:rFonts w:ascii="Calibri" w:eastAsia="Calibri" w:hAnsi="Calibri" w:cs="Calibri"/>
              </w:rPr>
              <w:t xml:space="preserve"> consistent with academic integrity and social responsibility; and</w:t>
            </w:r>
          </w:p>
          <w:p w14:paraId="2AE5B5C0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497A4ED5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e) </w:t>
            </w:r>
            <w:proofErr w:type="spellStart"/>
            <w:r w:rsidRPr="00773A6D">
              <w:rPr>
                <w:rFonts w:ascii="Calibri" w:eastAsia="Calibri" w:hAnsi="Calibri" w:cs="Calibri"/>
              </w:rPr>
              <w:t>behaviour</w:t>
            </w:r>
            <w:proofErr w:type="spellEnd"/>
            <w:r w:rsidRPr="00773A6D">
              <w:rPr>
                <w:rFonts w:ascii="Calibri" w:eastAsia="Calibri" w:hAnsi="Calibri" w:cs="Calibri"/>
              </w:rPr>
              <w:t xml:space="preserve"> consistent with exercising intercultural sensitivity.</w:t>
            </w:r>
          </w:p>
          <w:p w14:paraId="3B74D09F" w14:textId="77777777" w:rsidR="00773A6D" w:rsidRPr="00A50114" w:rsidRDefault="00773A6D" w:rsidP="00773A6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742F112D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lastRenderedPageBreak/>
              <w:t>Qualities and transferable skills necessary for further study, employment, community involvement and other activities requiring:</w:t>
            </w:r>
          </w:p>
          <w:p w14:paraId="4CB2D658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03D5D67F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a) the exercise of initiative, personal responsibility and accountability in both personal and group </w:t>
            </w:r>
            <w:proofErr w:type="gramStart"/>
            <w:r w:rsidRPr="00773A6D">
              <w:rPr>
                <w:rFonts w:ascii="Calibri" w:eastAsia="Calibri" w:hAnsi="Calibri" w:cs="Calibri"/>
              </w:rPr>
              <w:t>contexts;</w:t>
            </w:r>
            <w:proofErr w:type="gramEnd"/>
          </w:p>
          <w:p w14:paraId="3D928886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398C53F9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b) working effectively with </w:t>
            </w:r>
            <w:proofErr w:type="gramStart"/>
            <w:r w:rsidRPr="00773A6D">
              <w:rPr>
                <w:rFonts w:ascii="Calibri" w:eastAsia="Calibri" w:hAnsi="Calibri" w:cs="Calibri"/>
              </w:rPr>
              <w:t>others;</w:t>
            </w:r>
            <w:proofErr w:type="gramEnd"/>
          </w:p>
          <w:p w14:paraId="577E4262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21C59C05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c) decision-making in complex </w:t>
            </w:r>
            <w:proofErr w:type="gramStart"/>
            <w:r w:rsidRPr="00773A6D">
              <w:rPr>
                <w:rFonts w:ascii="Calibri" w:eastAsia="Calibri" w:hAnsi="Calibri" w:cs="Calibri"/>
              </w:rPr>
              <w:t>contexts;</w:t>
            </w:r>
            <w:proofErr w:type="gramEnd"/>
          </w:p>
          <w:p w14:paraId="34FF2D4E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3C79D9BC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lastRenderedPageBreak/>
              <w:t xml:space="preserve">d) ability to manage their own learning in changing circumstances, both within and outside the discipline and to select an appropriate program of further </w:t>
            </w:r>
            <w:proofErr w:type="gramStart"/>
            <w:r w:rsidRPr="00773A6D">
              <w:rPr>
                <w:rFonts w:ascii="Calibri" w:eastAsia="Calibri" w:hAnsi="Calibri" w:cs="Calibri"/>
              </w:rPr>
              <w:t>study;</w:t>
            </w:r>
            <w:proofErr w:type="gramEnd"/>
          </w:p>
          <w:p w14:paraId="29A2D751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672B05FB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e) </w:t>
            </w:r>
            <w:proofErr w:type="spellStart"/>
            <w:r w:rsidRPr="00773A6D">
              <w:rPr>
                <w:rFonts w:ascii="Calibri" w:eastAsia="Calibri" w:hAnsi="Calibri" w:cs="Calibri"/>
              </w:rPr>
              <w:t>behaviour</w:t>
            </w:r>
            <w:proofErr w:type="spellEnd"/>
            <w:r w:rsidRPr="00773A6D">
              <w:rPr>
                <w:rFonts w:ascii="Calibri" w:eastAsia="Calibri" w:hAnsi="Calibri" w:cs="Calibri"/>
              </w:rPr>
              <w:t xml:space="preserve"> consistent with academic integrity and social responsibility; and</w:t>
            </w:r>
          </w:p>
          <w:p w14:paraId="789159ED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7B33E0F0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f) </w:t>
            </w:r>
            <w:proofErr w:type="spellStart"/>
            <w:r w:rsidRPr="00773A6D">
              <w:rPr>
                <w:rFonts w:ascii="Calibri" w:eastAsia="Calibri" w:hAnsi="Calibri" w:cs="Calibri"/>
              </w:rPr>
              <w:t>behaviour</w:t>
            </w:r>
            <w:proofErr w:type="spellEnd"/>
            <w:r w:rsidRPr="00773A6D">
              <w:rPr>
                <w:rFonts w:ascii="Calibri" w:eastAsia="Calibri" w:hAnsi="Calibri" w:cs="Calibri"/>
              </w:rPr>
              <w:t xml:space="preserve"> consistent with exercising intercultural sensitivity.</w:t>
            </w:r>
          </w:p>
          <w:p w14:paraId="0B743F54" w14:textId="77777777" w:rsidR="00773A6D" w:rsidRPr="00A50114" w:rsidRDefault="00773A6D" w:rsidP="00773A6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126808D" w14:textId="77777777" w:rsidR="00F73531" w:rsidRDefault="00773A6D"/>
    <w:sectPr w:rsidR="00F7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14"/>
    <w:rsid w:val="00043754"/>
    <w:rsid w:val="00087CE2"/>
    <w:rsid w:val="00773A6D"/>
    <w:rsid w:val="00901EB5"/>
    <w:rsid w:val="009E4005"/>
    <w:rsid w:val="00A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CB96"/>
  <w15:chartTrackingRefBased/>
  <w15:docId w15:val="{EC332A84-6916-4515-BE74-CD22B218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1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Kairee Kirkwood</dc:creator>
  <cp:keywords/>
  <dc:description/>
  <cp:lastModifiedBy>Rubaiyat Arjumand</cp:lastModifiedBy>
  <cp:revision>3</cp:revision>
  <dcterms:created xsi:type="dcterms:W3CDTF">2022-04-08T14:03:00Z</dcterms:created>
  <dcterms:modified xsi:type="dcterms:W3CDTF">2022-11-14T18:48:00Z</dcterms:modified>
</cp:coreProperties>
</file>