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ABD6" w14:textId="394EA7AC" w:rsidR="00EE2B48" w:rsidRPr="00706289" w:rsidRDefault="00D020AC" w:rsidP="00AA3959">
      <w:pPr>
        <w:tabs>
          <w:tab w:val="left" w:pos="851"/>
        </w:tabs>
        <w:rPr>
          <w:rFonts w:ascii="Calibri" w:hAnsi="Calibri" w:cs="Calibri Light"/>
          <w:b/>
        </w:rPr>
      </w:pPr>
      <w:r w:rsidRPr="00706289">
        <w:rPr>
          <w:rFonts w:ascii="Calibri" w:hAnsi="Calibri" w:cs="Calibri Light"/>
          <w:b/>
        </w:rPr>
        <w:t>S</w:t>
      </w:r>
      <w:r w:rsidR="00D0054C" w:rsidRPr="00706289">
        <w:rPr>
          <w:rFonts w:ascii="Calibri" w:hAnsi="Calibri" w:cs="Calibri Light"/>
          <w:b/>
        </w:rPr>
        <w:t>yllabus T</w:t>
      </w:r>
      <w:r w:rsidR="00EE2B48" w:rsidRPr="00706289">
        <w:rPr>
          <w:rFonts w:ascii="Calibri" w:hAnsi="Calibri" w:cs="Calibri Light"/>
          <w:b/>
        </w:rPr>
        <w:t>emplate</w:t>
      </w:r>
      <w:r w:rsidR="00514FCB" w:rsidRPr="00706289">
        <w:rPr>
          <w:rFonts w:ascii="Calibri" w:hAnsi="Calibri" w:cs="Calibri Light"/>
          <w:b/>
        </w:rPr>
        <w:t xml:space="preserve"> for </w:t>
      </w:r>
      <w:r w:rsidR="00C6449D">
        <w:rPr>
          <w:rFonts w:ascii="Calibri" w:hAnsi="Calibri" w:cs="Calibri Light"/>
          <w:b/>
        </w:rPr>
        <w:t>Graduate Courses</w:t>
      </w:r>
      <w:r w:rsidR="00706289" w:rsidRPr="00706289">
        <w:rPr>
          <w:rFonts w:ascii="Calibri" w:hAnsi="Calibri" w:cs="Calibri Light"/>
          <w:b/>
        </w:rPr>
        <w:tab/>
      </w:r>
      <w:r w:rsidR="00706289">
        <w:rPr>
          <w:rFonts w:ascii="Calibri" w:hAnsi="Calibri" w:cs="Calibri Light"/>
          <w:b/>
        </w:rPr>
        <w:tab/>
      </w:r>
      <w:r w:rsidR="00706289">
        <w:rPr>
          <w:rFonts w:ascii="Calibri" w:hAnsi="Calibri" w:cs="Calibri Light"/>
          <w:b/>
        </w:rPr>
        <w:tab/>
      </w:r>
      <w:r w:rsidR="00C6449D">
        <w:rPr>
          <w:rFonts w:ascii="Calibri" w:hAnsi="Calibri" w:cs="Calibri Light"/>
          <w:b/>
        </w:rPr>
        <w:tab/>
      </w:r>
      <w:r w:rsidR="00C6449D">
        <w:rPr>
          <w:rFonts w:ascii="Calibri" w:hAnsi="Calibri" w:cs="Calibri Light"/>
          <w:b/>
        </w:rPr>
        <w:tab/>
      </w:r>
      <w:r w:rsidR="00C6449D">
        <w:rPr>
          <w:rFonts w:ascii="Calibri" w:hAnsi="Calibri" w:cs="Calibri Light"/>
          <w:b/>
        </w:rPr>
        <w:tab/>
        <w:t>February 2021</w:t>
      </w:r>
    </w:p>
    <w:p w14:paraId="66C2588F" w14:textId="0B6785A8" w:rsidR="00CF1F00" w:rsidRDefault="00CF1F00" w:rsidP="00AA3959">
      <w:pPr>
        <w:tabs>
          <w:tab w:val="left" w:pos="851"/>
        </w:tabs>
        <w:jc w:val="center"/>
        <w:rPr>
          <w:rFonts w:ascii="Calibri" w:hAnsi="Calibri" w:cs="Calibri Light"/>
          <w:i/>
          <w:sz w:val="22"/>
          <w:szCs w:val="22"/>
        </w:rPr>
      </w:pPr>
    </w:p>
    <w:p w14:paraId="173E3D41" w14:textId="35382FAD" w:rsidR="001549CB" w:rsidRPr="00180FCC" w:rsidRDefault="00BF05A8" w:rsidP="00AA3959">
      <w:pPr>
        <w:tabs>
          <w:tab w:val="left" w:pos="851"/>
        </w:tabs>
        <w:rPr>
          <w:rFonts w:ascii="Calibri" w:hAnsi="Calibri" w:cs="Calibri Light"/>
          <w:sz w:val="22"/>
          <w:szCs w:val="22"/>
        </w:rPr>
      </w:pPr>
      <w:r w:rsidRPr="00180FCC">
        <w:rPr>
          <w:rFonts w:ascii="Calibri" w:hAnsi="Calibri" w:cs="Calibri Light"/>
          <w:sz w:val="22"/>
          <w:szCs w:val="22"/>
        </w:rPr>
        <w:t xml:space="preserve">It is recommended that </w:t>
      </w:r>
      <w:r w:rsidR="00C6449D">
        <w:rPr>
          <w:rFonts w:ascii="Calibri" w:hAnsi="Calibri" w:cs="Calibri Light"/>
          <w:sz w:val="22"/>
          <w:szCs w:val="22"/>
        </w:rPr>
        <w:t>c</w:t>
      </w:r>
      <w:r w:rsidR="00B64B31" w:rsidRPr="00180FCC">
        <w:rPr>
          <w:rFonts w:ascii="Calibri" w:hAnsi="Calibri" w:cs="Calibri Light"/>
          <w:sz w:val="22"/>
          <w:szCs w:val="22"/>
        </w:rPr>
        <w:t xml:space="preserve">ourse syllabi </w:t>
      </w:r>
      <w:r w:rsidR="00C6449D">
        <w:rPr>
          <w:rFonts w:ascii="Calibri" w:hAnsi="Calibri" w:cs="Calibri Light"/>
          <w:sz w:val="22"/>
          <w:szCs w:val="22"/>
        </w:rPr>
        <w:t xml:space="preserve">for all graduate courses </w:t>
      </w:r>
      <w:r w:rsidR="00B64B31" w:rsidRPr="00180FCC">
        <w:rPr>
          <w:rFonts w:ascii="Calibri" w:hAnsi="Calibri" w:cs="Calibri Light"/>
          <w:sz w:val="22"/>
          <w:szCs w:val="22"/>
        </w:rPr>
        <w:t>should include</w:t>
      </w:r>
      <w:r w:rsidR="00093F10" w:rsidRPr="00180FCC">
        <w:rPr>
          <w:rFonts w:ascii="Calibri" w:hAnsi="Calibri" w:cs="Calibri Light"/>
          <w:sz w:val="22"/>
          <w:szCs w:val="22"/>
        </w:rPr>
        <w:t xml:space="preserve">: </w:t>
      </w:r>
    </w:p>
    <w:p w14:paraId="79EEDB91" w14:textId="77777777" w:rsidR="0023431C" w:rsidRPr="00180FCC" w:rsidRDefault="0023431C" w:rsidP="00AA3959">
      <w:pPr>
        <w:pStyle w:val="ListParagraph"/>
        <w:numPr>
          <w:ilvl w:val="0"/>
          <w:numId w:val="3"/>
        </w:numPr>
        <w:tabs>
          <w:tab w:val="left" w:pos="851"/>
        </w:tabs>
        <w:ind w:left="851" w:hanging="284"/>
        <w:rPr>
          <w:rFonts w:ascii="Calibri" w:hAnsi="Calibri" w:cs="Calibri Light"/>
          <w:sz w:val="22"/>
          <w:szCs w:val="22"/>
        </w:rPr>
      </w:pPr>
      <w:r w:rsidRPr="00180FCC">
        <w:rPr>
          <w:rFonts w:ascii="Calibri" w:hAnsi="Calibri" w:cs="Calibri Light"/>
          <w:sz w:val="22"/>
          <w:szCs w:val="22"/>
        </w:rPr>
        <w:t>Statement on Academic Integrity</w:t>
      </w:r>
      <w:r w:rsidRPr="00180FCC">
        <w:rPr>
          <w:rFonts w:ascii="Calibri" w:eastAsia="Calibri" w:hAnsi="Calibri" w:cs="Calibri Light"/>
          <w:bCs/>
          <w:sz w:val="22"/>
          <w:szCs w:val="22"/>
        </w:rPr>
        <w:t xml:space="preserve"> </w:t>
      </w:r>
    </w:p>
    <w:p w14:paraId="0B93EA98" w14:textId="65005298" w:rsidR="00584CDE" w:rsidRPr="00180FCC" w:rsidRDefault="00093F10" w:rsidP="00AA3959">
      <w:pPr>
        <w:pStyle w:val="ListParagraph"/>
        <w:numPr>
          <w:ilvl w:val="0"/>
          <w:numId w:val="3"/>
        </w:numPr>
        <w:tabs>
          <w:tab w:val="left" w:pos="851"/>
        </w:tabs>
        <w:ind w:left="851" w:hanging="284"/>
        <w:rPr>
          <w:rFonts w:ascii="Calibri" w:hAnsi="Calibri" w:cs="Calibri Light"/>
          <w:sz w:val="22"/>
          <w:szCs w:val="22"/>
        </w:rPr>
      </w:pPr>
      <w:r w:rsidRPr="00180FCC">
        <w:rPr>
          <w:rFonts w:ascii="Calibri" w:hAnsi="Calibri" w:cs="Calibri Light"/>
          <w:sz w:val="22"/>
          <w:szCs w:val="22"/>
        </w:rPr>
        <w:t>Statement o</w:t>
      </w:r>
      <w:r w:rsidR="00FC3787">
        <w:rPr>
          <w:rFonts w:ascii="Calibri" w:hAnsi="Calibri" w:cs="Calibri Light"/>
          <w:sz w:val="22"/>
          <w:szCs w:val="22"/>
        </w:rPr>
        <w:t>n</w:t>
      </w:r>
      <w:r w:rsidR="0023431C" w:rsidRPr="00180FCC">
        <w:rPr>
          <w:rFonts w:ascii="Calibri" w:hAnsi="Calibri" w:cs="Calibri Light"/>
          <w:sz w:val="22"/>
          <w:szCs w:val="22"/>
        </w:rPr>
        <w:t xml:space="preserve"> Copyright of Course Materials</w:t>
      </w:r>
    </w:p>
    <w:p w14:paraId="449B87EF" w14:textId="6875A730" w:rsidR="003569AB" w:rsidRPr="00180FCC" w:rsidRDefault="003569AB" w:rsidP="00AA3959">
      <w:pPr>
        <w:pStyle w:val="ListParagraph"/>
        <w:numPr>
          <w:ilvl w:val="0"/>
          <w:numId w:val="3"/>
        </w:numPr>
        <w:tabs>
          <w:tab w:val="left" w:pos="851"/>
        </w:tabs>
        <w:ind w:left="851" w:hanging="284"/>
        <w:rPr>
          <w:rFonts w:ascii="Calibri" w:hAnsi="Calibri" w:cs="Calibri Light"/>
          <w:sz w:val="22"/>
          <w:szCs w:val="22"/>
          <w:lang w:val="en-US"/>
        </w:rPr>
      </w:pPr>
      <w:r w:rsidRPr="00180FCC">
        <w:rPr>
          <w:rFonts w:ascii="Calibri" w:hAnsi="Calibri" w:cs="Calibri Light"/>
          <w:sz w:val="22"/>
          <w:szCs w:val="22"/>
        </w:rPr>
        <w:t xml:space="preserve">Privacy Statement for </w:t>
      </w:r>
      <w:r w:rsidRPr="00180FCC">
        <w:rPr>
          <w:rFonts w:ascii="Calibri" w:hAnsi="Calibri" w:cs="Calibri Light"/>
          <w:sz w:val="22"/>
          <w:szCs w:val="22"/>
          <w:lang w:val="en-US"/>
        </w:rPr>
        <w:t>Instructors Who Use External Software in Their C</w:t>
      </w:r>
      <w:r w:rsidR="0023431C" w:rsidRPr="00180FCC">
        <w:rPr>
          <w:rFonts w:ascii="Calibri" w:hAnsi="Calibri" w:cs="Calibri Light"/>
          <w:sz w:val="22"/>
          <w:szCs w:val="22"/>
          <w:lang w:val="en-US"/>
        </w:rPr>
        <w:t>ourse</w:t>
      </w:r>
    </w:p>
    <w:p w14:paraId="1BA3D7AA" w14:textId="43BE1036" w:rsidR="00A07334" w:rsidRPr="00180FCC" w:rsidRDefault="00FC3787" w:rsidP="00AA3959">
      <w:pPr>
        <w:pStyle w:val="ListParagraph"/>
        <w:numPr>
          <w:ilvl w:val="0"/>
          <w:numId w:val="3"/>
        </w:numPr>
        <w:tabs>
          <w:tab w:val="left" w:pos="851"/>
        </w:tabs>
        <w:ind w:left="851" w:hanging="284"/>
        <w:rPr>
          <w:rFonts w:ascii="Calibri" w:hAnsi="Calibri" w:cs="Calibri Light"/>
          <w:sz w:val="22"/>
          <w:szCs w:val="22"/>
        </w:rPr>
      </w:pPr>
      <w:r>
        <w:rPr>
          <w:rFonts w:ascii="Calibri" w:hAnsi="Calibri" w:cs="Calibri Light"/>
          <w:sz w:val="22"/>
          <w:szCs w:val="22"/>
        </w:rPr>
        <w:t xml:space="preserve">Statement on Academic </w:t>
      </w:r>
      <w:r w:rsidR="0023431C" w:rsidRPr="00180FCC">
        <w:rPr>
          <w:rFonts w:ascii="Calibri" w:hAnsi="Calibri" w:cs="Calibri Light"/>
          <w:sz w:val="22"/>
          <w:szCs w:val="22"/>
        </w:rPr>
        <w:t xml:space="preserve">Accommodations </w:t>
      </w:r>
      <w:r>
        <w:rPr>
          <w:rFonts w:ascii="Calibri" w:hAnsi="Calibri" w:cs="Calibri Light"/>
          <w:sz w:val="22"/>
          <w:szCs w:val="22"/>
        </w:rPr>
        <w:t>for Students with Disabilities</w:t>
      </w:r>
      <w:r w:rsidR="00004C27" w:rsidRPr="00180FCC">
        <w:rPr>
          <w:rFonts w:ascii="Calibri" w:hAnsi="Calibri" w:cs="Calibri Light"/>
          <w:sz w:val="22"/>
          <w:szCs w:val="22"/>
        </w:rPr>
        <w:t xml:space="preserve"> </w:t>
      </w:r>
    </w:p>
    <w:p w14:paraId="1F08EA3C" w14:textId="200BE2FE" w:rsidR="00584CDE" w:rsidRDefault="00FC3787" w:rsidP="00AA3959">
      <w:pPr>
        <w:pStyle w:val="ListParagraph"/>
        <w:numPr>
          <w:ilvl w:val="0"/>
          <w:numId w:val="3"/>
        </w:numPr>
        <w:tabs>
          <w:tab w:val="left" w:pos="851"/>
        </w:tabs>
        <w:ind w:left="851" w:hanging="284"/>
        <w:rPr>
          <w:rFonts w:ascii="Calibri" w:hAnsi="Calibri" w:cs="Calibri Light"/>
          <w:sz w:val="22"/>
          <w:szCs w:val="22"/>
        </w:rPr>
      </w:pPr>
      <w:r>
        <w:rPr>
          <w:rFonts w:ascii="Calibri" w:hAnsi="Calibri" w:cs="Calibri Light"/>
          <w:sz w:val="22"/>
          <w:szCs w:val="22"/>
        </w:rPr>
        <w:t xml:space="preserve">Statement on </w:t>
      </w:r>
      <w:r w:rsidR="00A07334" w:rsidRPr="00180FCC">
        <w:rPr>
          <w:rFonts w:ascii="Calibri" w:hAnsi="Calibri" w:cs="Calibri Light"/>
          <w:sz w:val="22"/>
          <w:szCs w:val="22"/>
        </w:rPr>
        <w:t>Academic Considerations for Student</w:t>
      </w:r>
      <w:r w:rsidR="0023431C" w:rsidRPr="00180FCC">
        <w:rPr>
          <w:rFonts w:ascii="Calibri" w:hAnsi="Calibri" w:cs="Calibri Light"/>
          <w:sz w:val="22"/>
          <w:szCs w:val="22"/>
        </w:rPr>
        <w:t>s in Extenuating Circumstances</w:t>
      </w:r>
    </w:p>
    <w:p w14:paraId="7AF2B35C" w14:textId="77777777" w:rsidR="00815632" w:rsidRDefault="00815632" w:rsidP="00815632">
      <w:pPr>
        <w:pStyle w:val="ListParagraph"/>
        <w:numPr>
          <w:ilvl w:val="0"/>
          <w:numId w:val="3"/>
        </w:numPr>
        <w:tabs>
          <w:tab w:val="left" w:pos="851"/>
        </w:tabs>
        <w:ind w:left="851" w:hanging="284"/>
        <w:rPr>
          <w:rFonts w:ascii="Calibri" w:hAnsi="Calibri" w:cs="Calibri Light"/>
          <w:sz w:val="22"/>
          <w:szCs w:val="22"/>
        </w:rPr>
      </w:pPr>
      <w:r>
        <w:rPr>
          <w:rFonts w:ascii="Calibri" w:hAnsi="Calibri" w:cs="Calibri Light"/>
          <w:sz w:val="22"/>
          <w:szCs w:val="22"/>
        </w:rPr>
        <w:t>Statement on Use and Retention of Video Recording (if using)</w:t>
      </w:r>
    </w:p>
    <w:p w14:paraId="28CD4FA3" w14:textId="45AF4A89" w:rsidR="00514FCB" w:rsidRDefault="00FC3787" w:rsidP="00AA3959">
      <w:pPr>
        <w:pStyle w:val="ListParagraph"/>
        <w:numPr>
          <w:ilvl w:val="0"/>
          <w:numId w:val="3"/>
        </w:numPr>
        <w:tabs>
          <w:tab w:val="left" w:pos="851"/>
        </w:tabs>
        <w:ind w:left="851" w:hanging="284"/>
        <w:rPr>
          <w:rFonts w:ascii="Calibri" w:hAnsi="Calibri" w:cs="Calibri Light"/>
          <w:sz w:val="22"/>
          <w:szCs w:val="22"/>
        </w:rPr>
      </w:pPr>
      <w:r>
        <w:rPr>
          <w:rFonts w:ascii="Calibri" w:hAnsi="Calibri" w:cs="Calibri Light"/>
          <w:sz w:val="22"/>
          <w:szCs w:val="22"/>
        </w:rPr>
        <w:t>Statement</w:t>
      </w:r>
      <w:r w:rsidR="00B45AB2">
        <w:rPr>
          <w:rFonts w:ascii="Calibri" w:hAnsi="Calibri" w:cs="Calibri Light"/>
          <w:sz w:val="22"/>
          <w:szCs w:val="22"/>
        </w:rPr>
        <w:t>s</w:t>
      </w:r>
      <w:r>
        <w:rPr>
          <w:rFonts w:ascii="Calibri" w:hAnsi="Calibri" w:cs="Calibri Light"/>
          <w:sz w:val="22"/>
          <w:szCs w:val="22"/>
        </w:rPr>
        <w:t xml:space="preserve"> on </w:t>
      </w:r>
      <w:r w:rsidR="00514FCB">
        <w:rPr>
          <w:rFonts w:ascii="Calibri" w:hAnsi="Calibri" w:cs="Calibri Light"/>
          <w:sz w:val="22"/>
          <w:szCs w:val="22"/>
        </w:rPr>
        <w:t>Remote Proctoring (if using)</w:t>
      </w:r>
    </w:p>
    <w:p w14:paraId="0DEC99C2" w14:textId="77777777" w:rsidR="007B5C5F" w:rsidRPr="00180FCC" w:rsidRDefault="007B5C5F" w:rsidP="00AA3959">
      <w:pPr>
        <w:tabs>
          <w:tab w:val="left" w:pos="851"/>
        </w:tabs>
        <w:ind w:left="720"/>
        <w:rPr>
          <w:rFonts w:ascii="Calibri" w:hAnsi="Calibri" w:cs="Calibri Light"/>
          <w:sz w:val="20"/>
          <w:szCs w:val="20"/>
        </w:rPr>
      </w:pPr>
    </w:p>
    <w:p w14:paraId="67BFC41C" w14:textId="55E4410D" w:rsidR="00EE2B48" w:rsidRPr="00DE5A79" w:rsidRDefault="00EE2B48" w:rsidP="00AA3959">
      <w:pPr>
        <w:tabs>
          <w:tab w:val="left" w:pos="851"/>
        </w:tabs>
        <w:rPr>
          <w:rFonts w:ascii="Calibri" w:hAnsi="Calibri" w:cs="Calibri Light"/>
          <w:b/>
          <w:sz w:val="22"/>
          <w:szCs w:val="22"/>
          <w:u w:val="single"/>
        </w:rPr>
      </w:pPr>
      <w:r w:rsidRPr="00DE5A79">
        <w:rPr>
          <w:rFonts w:ascii="Calibri" w:hAnsi="Calibri" w:cs="Calibri Light"/>
          <w:b/>
          <w:sz w:val="22"/>
          <w:szCs w:val="22"/>
          <w:u w:val="single"/>
        </w:rPr>
        <w:t>Statement on Academic Integrity</w:t>
      </w:r>
    </w:p>
    <w:p w14:paraId="61F8332C" w14:textId="77777777" w:rsidR="0032546A" w:rsidRPr="00180FCC" w:rsidRDefault="0032546A" w:rsidP="00AA3959">
      <w:pPr>
        <w:tabs>
          <w:tab w:val="left" w:pos="851"/>
        </w:tabs>
        <w:rPr>
          <w:rFonts w:ascii="Calibri" w:hAnsi="Calibri" w:cs="Calibri Light"/>
          <w:sz w:val="22"/>
          <w:szCs w:val="22"/>
        </w:rPr>
      </w:pPr>
    </w:p>
    <w:p w14:paraId="42D34BA0" w14:textId="6BE263BC" w:rsidR="00093F10" w:rsidRPr="00B53CA6" w:rsidRDefault="00093F10" w:rsidP="00AA3959">
      <w:pPr>
        <w:tabs>
          <w:tab w:val="left" w:pos="851"/>
        </w:tabs>
        <w:rPr>
          <w:rFonts w:ascii="Calibri" w:hAnsi="Calibri" w:cs="Calibri Light"/>
          <w:sz w:val="22"/>
          <w:szCs w:val="22"/>
        </w:rPr>
      </w:pPr>
      <w:r w:rsidRPr="00B53CA6">
        <w:rPr>
          <w:rFonts w:ascii="Calibri" w:hAnsi="Calibri" w:cs="Calibri Light"/>
          <w:sz w:val="22"/>
          <w:szCs w:val="22"/>
        </w:rPr>
        <w:t xml:space="preserve">The following statement on academic integrity builds on a definition approved by Senate and is designed to make students aware of the importance of the concept and the potential consequences of departing from the core values of academic integrity. </w:t>
      </w:r>
      <w:bookmarkStart w:id="0" w:name="_GoBack"/>
      <w:bookmarkEnd w:id="0"/>
      <w:r w:rsidRPr="00C6449D">
        <w:rPr>
          <w:rFonts w:ascii="Calibri" w:hAnsi="Calibri" w:cs="Calibri Light"/>
          <w:b/>
          <w:bCs/>
          <w:sz w:val="22"/>
          <w:szCs w:val="22"/>
        </w:rPr>
        <w:t xml:space="preserve">It is </w:t>
      </w:r>
      <w:r w:rsidR="00C6449D" w:rsidRPr="00C6449D">
        <w:rPr>
          <w:rFonts w:ascii="Calibri" w:hAnsi="Calibri" w:cs="Calibri Light"/>
          <w:b/>
          <w:bCs/>
          <w:sz w:val="22"/>
          <w:szCs w:val="22"/>
        </w:rPr>
        <w:t>required</w:t>
      </w:r>
      <w:r w:rsidRPr="00C6449D">
        <w:rPr>
          <w:rFonts w:ascii="Calibri" w:hAnsi="Calibri" w:cs="Calibri Light"/>
          <w:b/>
          <w:bCs/>
          <w:sz w:val="22"/>
          <w:szCs w:val="22"/>
        </w:rPr>
        <w:t xml:space="preserve"> that this statement be included on all course syllabi.</w:t>
      </w:r>
      <w:r w:rsidRPr="00B53CA6">
        <w:rPr>
          <w:rFonts w:ascii="Calibri" w:hAnsi="Calibri" w:cs="Calibri Light"/>
          <w:sz w:val="22"/>
          <w:szCs w:val="22"/>
        </w:rPr>
        <w:t xml:space="preserve"> Instructors may also consider including this</w:t>
      </w:r>
      <w:r w:rsidR="0034751B" w:rsidRPr="00B53CA6">
        <w:rPr>
          <w:rFonts w:ascii="Calibri" w:hAnsi="Calibri" w:cs="Calibri Light"/>
          <w:sz w:val="22"/>
          <w:szCs w:val="22"/>
        </w:rPr>
        <w:t xml:space="preserve"> statement with each assignment.</w:t>
      </w:r>
    </w:p>
    <w:p w14:paraId="698CBEDF" w14:textId="77777777" w:rsidR="00FE510B" w:rsidRPr="00180FCC" w:rsidRDefault="00FE510B" w:rsidP="00AA3959">
      <w:pPr>
        <w:tabs>
          <w:tab w:val="left" w:pos="851"/>
        </w:tabs>
        <w:rPr>
          <w:rFonts w:ascii="Calibri" w:hAnsi="Calibri" w:cs="Calibri Light"/>
          <w:sz w:val="22"/>
          <w:szCs w:val="22"/>
        </w:rPr>
      </w:pPr>
    </w:p>
    <w:p w14:paraId="0B21BC9D" w14:textId="55B6168E" w:rsidR="00FE510B" w:rsidRPr="00AA3959" w:rsidRDefault="00B9469B" w:rsidP="00AA3959">
      <w:pPr>
        <w:tabs>
          <w:tab w:val="left" w:pos="851"/>
        </w:tabs>
        <w:rPr>
          <w:rFonts w:ascii="Calibri" w:hAnsi="Calibri" w:cs="Calibri"/>
          <w:i/>
          <w:iCs/>
          <w:sz w:val="22"/>
          <w:szCs w:val="22"/>
        </w:rPr>
      </w:pPr>
      <w:r w:rsidRPr="00AA3959">
        <w:rPr>
          <w:rFonts w:ascii="Calibri" w:hAnsi="Calibri" w:cs="Calibri"/>
          <w:i/>
          <w:iCs/>
          <w:sz w:val="22"/>
          <w:szCs w:val="22"/>
          <w:lang w:val="en"/>
        </w:rPr>
        <w:t>Queen’s students, faculty, administrators and staff all have responsibilities for upholding the fundamental</w:t>
      </w:r>
      <w:r w:rsidR="00AD65DE" w:rsidRPr="00AA3959">
        <w:rPr>
          <w:rFonts w:ascii="Calibri" w:hAnsi="Calibri" w:cs="Calibri"/>
          <w:i/>
          <w:iCs/>
          <w:sz w:val="22"/>
          <w:szCs w:val="22"/>
          <w:lang w:val="en"/>
        </w:rPr>
        <w:t xml:space="preserve"> values of academic integrity; </w:t>
      </w:r>
      <w:r w:rsidR="00FE510B" w:rsidRPr="00AA3959">
        <w:rPr>
          <w:rFonts w:ascii="Calibri" w:hAnsi="Calibri" w:cs="Calibri"/>
          <w:i/>
          <w:iCs/>
          <w:sz w:val="22"/>
          <w:szCs w:val="22"/>
          <w:lang w:val="en"/>
        </w:rPr>
        <w:t xml:space="preserve">honesty, trust, fairness, respect, responsibility and courage (see </w:t>
      </w:r>
      <w:hyperlink r:id="rId8" w:history="1">
        <w:r w:rsidR="00FE510B" w:rsidRPr="00AA3959">
          <w:rPr>
            <w:rStyle w:val="Hyperlink"/>
            <w:rFonts w:ascii="Calibri" w:hAnsi="Calibri" w:cs="Calibri"/>
            <w:i/>
            <w:iCs/>
            <w:sz w:val="22"/>
            <w:szCs w:val="22"/>
            <w:lang w:val="en"/>
          </w:rPr>
          <w:t>www.academicintegrity.org</w:t>
        </w:r>
      </w:hyperlink>
      <w:r w:rsidR="00FE510B" w:rsidRPr="00AA3959">
        <w:rPr>
          <w:rFonts w:ascii="Calibri" w:hAnsi="Calibri" w:cs="Calibri"/>
          <w:i/>
          <w:iCs/>
          <w:sz w:val="22"/>
          <w:szCs w:val="22"/>
          <w:lang w:val="en"/>
        </w:rPr>
        <w:t xml:space="preserve">). These values are central to the building, nurturing and sustaining of an academic community in which all members of the community will thrive. Adherence to the values expressed through academic integrity forms a foundation for the </w:t>
      </w:r>
      <w:r w:rsidR="004E2141">
        <w:rPr>
          <w:rFonts w:ascii="Calibri" w:hAnsi="Calibri" w:cs="Calibri"/>
          <w:i/>
          <w:iCs/>
          <w:sz w:val="22"/>
          <w:szCs w:val="22"/>
          <w:lang w:val="en"/>
        </w:rPr>
        <w:t>“</w:t>
      </w:r>
      <w:r w:rsidR="00FE510B" w:rsidRPr="00AA3959">
        <w:rPr>
          <w:rFonts w:ascii="Calibri" w:hAnsi="Calibri" w:cs="Calibri"/>
          <w:i/>
          <w:iCs/>
          <w:sz w:val="22"/>
          <w:szCs w:val="22"/>
          <w:lang w:val="en"/>
        </w:rPr>
        <w:t>freedom of inquiry and exchange of ideas</w:t>
      </w:r>
      <w:r w:rsidR="004E2141">
        <w:rPr>
          <w:rFonts w:ascii="Calibri" w:hAnsi="Calibri" w:cs="Calibri"/>
          <w:i/>
          <w:iCs/>
          <w:sz w:val="22"/>
          <w:szCs w:val="22"/>
          <w:lang w:val="en"/>
        </w:rPr>
        <w:t>”</w:t>
      </w:r>
      <w:r w:rsidR="00FE510B" w:rsidRPr="00AA3959">
        <w:rPr>
          <w:rFonts w:ascii="Calibri" w:hAnsi="Calibri" w:cs="Calibri"/>
          <w:i/>
          <w:iCs/>
          <w:sz w:val="22"/>
          <w:szCs w:val="22"/>
          <w:lang w:val="en"/>
        </w:rPr>
        <w:t xml:space="preserve"> essential to the intellectual life of the University (see the Senate Report on Principles and Priorities </w:t>
      </w:r>
      <w:hyperlink r:id="rId9" w:history="1">
        <w:r w:rsidR="00FE510B" w:rsidRPr="00AA3959">
          <w:rPr>
            <w:rStyle w:val="Hyperlink"/>
            <w:rFonts w:ascii="Calibri" w:hAnsi="Calibri" w:cs="Calibri"/>
            <w:i/>
            <w:iCs/>
            <w:sz w:val="22"/>
            <w:szCs w:val="22"/>
            <w:lang w:val="en"/>
          </w:rPr>
          <w:t>http://www.queensu.ca/secretariat/policies/senate/report-principles-and-priorities</w:t>
        </w:r>
      </w:hyperlink>
      <w:r w:rsidR="00FE510B" w:rsidRPr="00AA3959">
        <w:rPr>
          <w:rFonts w:ascii="Calibri" w:hAnsi="Calibri" w:cs="Calibri"/>
          <w:i/>
          <w:iCs/>
          <w:sz w:val="22"/>
          <w:szCs w:val="22"/>
          <w:lang w:val="en"/>
        </w:rPr>
        <w:t>).</w:t>
      </w:r>
    </w:p>
    <w:p w14:paraId="284D97E5" w14:textId="77777777" w:rsidR="00FE510B" w:rsidRPr="00AA3959" w:rsidRDefault="00FE510B" w:rsidP="00AA3959">
      <w:pPr>
        <w:pStyle w:val="NormalWeb"/>
        <w:tabs>
          <w:tab w:val="left" w:pos="851"/>
        </w:tabs>
        <w:spacing w:before="0" w:beforeAutospacing="0" w:after="0" w:afterAutospacing="0"/>
        <w:rPr>
          <w:rFonts w:ascii="Calibri" w:hAnsi="Calibri" w:cs="Calibri"/>
          <w:i/>
          <w:iCs/>
          <w:sz w:val="22"/>
          <w:szCs w:val="22"/>
          <w:lang w:val="en"/>
        </w:rPr>
      </w:pPr>
    </w:p>
    <w:p w14:paraId="43C90342" w14:textId="7E344BB2" w:rsidR="00FE510B" w:rsidRPr="00AA3959" w:rsidRDefault="00FE510B" w:rsidP="00AA3959">
      <w:pPr>
        <w:pStyle w:val="NormalWeb"/>
        <w:tabs>
          <w:tab w:val="left" w:pos="851"/>
        </w:tabs>
        <w:spacing w:before="0" w:beforeAutospacing="0" w:after="0" w:afterAutospacing="0"/>
        <w:rPr>
          <w:rFonts w:ascii="Calibri" w:hAnsi="Calibri" w:cs="Calibri"/>
          <w:i/>
          <w:iCs/>
          <w:sz w:val="22"/>
          <w:szCs w:val="22"/>
          <w:lang w:val="en"/>
        </w:rPr>
      </w:pPr>
      <w:r w:rsidRPr="00AA3959">
        <w:rPr>
          <w:rFonts w:ascii="Calibri" w:hAnsi="Calibri" w:cs="Calibri"/>
          <w:i/>
          <w:iCs/>
          <w:sz w:val="22"/>
          <w:szCs w:val="22"/>
          <w:lang w:val="en"/>
        </w:rPr>
        <w:t xml:space="preserve">Students are responsible for familiarizing themselves with the regulations concerning academic integrity and for ensuring that their assignments </w:t>
      </w:r>
      <w:r w:rsidR="003F144A" w:rsidRPr="00AA3959">
        <w:rPr>
          <w:rFonts w:ascii="Calibri" w:hAnsi="Calibri" w:cs="Calibri"/>
          <w:i/>
          <w:iCs/>
          <w:sz w:val="22"/>
          <w:szCs w:val="22"/>
          <w:lang w:val="en"/>
        </w:rPr>
        <w:t xml:space="preserve">and their </w:t>
      </w:r>
      <w:proofErr w:type="spellStart"/>
      <w:r w:rsidR="003F144A" w:rsidRPr="00AA3959">
        <w:rPr>
          <w:rFonts w:ascii="Calibri" w:hAnsi="Calibri" w:cs="Calibri"/>
          <w:i/>
          <w:iCs/>
          <w:sz w:val="22"/>
          <w:szCs w:val="22"/>
          <w:lang w:val="en"/>
        </w:rPr>
        <w:t>behaviour</w:t>
      </w:r>
      <w:proofErr w:type="spellEnd"/>
      <w:r w:rsidR="003F144A" w:rsidRPr="00AA3959">
        <w:rPr>
          <w:rFonts w:ascii="Calibri" w:hAnsi="Calibri" w:cs="Calibri"/>
          <w:i/>
          <w:iCs/>
          <w:sz w:val="22"/>
          <w:szCs w:val="22"/>
          <w:lang w:val="en"/>
        </w:rPr>
        <w:t xml:space="preserve"> </w:t>
      </w:r>
      <w:r w:rsidRPr="00AA3959">
        <w:rPr>
          <w:rFonts w:ascii="Calibri" w:hAnsi="Calibri" w:cs="Calibri"/>
          <w:i/>
          <w:iCs/>
          <w:sz w:val="22"/>
          <w:szCs w:val="22"/>
          <w:lang w:val="en"/>
        </w:rPr>
        <w:t>conform to the principles of academic integrity. In</w:t>
      </w:r>
      <w:r w:rsidR="00FC3787" w:rsidRPr="00AA3959">
        <w:rPr>
          <w:rFonts w:ascii="Calibri" w:hAnsi="Calibri" w:cs="Calibri"/>
          <w:i/>
          <w:iCs/>
          <w:sz w:val="22"/>
          <w:szCs w:val="22"/>
          <w:lang w:val="en"/>
        </w:rPr>
        <w:t>f</w:t>
      </w:r>
      <w:r w:rsidRPr="00AA3959">
        <w:rPr>
          <w:rFonts w:ascii="Calibri" w:hAnsi="Calibri" w:cs="Calibri"/>
          <w:i/>
          <w:iCs/>
          <w:sz w:val="22"/>
          <w:szCs w:val="22"/>
          <w:lang w:val="en"/>
        </w:rPr>
        <w:t xml:space="preserve">ormation on academic integrity is available in the </w:t>
      </w:r>
      <w:r w:rsidR="008B7E6E" w:rsidRPr="00AA3959">
        <w:rPr>
          <w:rFonts w:ascii="Calibri" w:hAnsi="Calibri" w:cs="Calibri"/>
          <w:i/>
          <w:iCs/>
          <w:sz w:val="22"/>
          <w:szCs w:val="22"/>
          <w:lang w:val="en"/>
        </w:rPr>
        <w:t xml:space="preserve">SGS </w:t>
      </w:r>
      <w:r w:rsidRPr="00AA3959">
        <w:rPr>
          <w:rFonts w:ascii="Calibri" w:hAnsi="Calibri" w:cs="Calibri"/>
          <w:i/>
          <w:iCs/>
          <w:sz w:val="22"/>
          <w:szCs w:val="22"/>
          <w:lang w:val="en"/>
        </w:rPr>
        <w:t xml:space="preserve">Calendar </w:t>
      </w:r>
      <w:r w:rsidR="008B7E6E" w:rsidRPr="00AA3959">
        <w:rPr>
          <w:rFonts w:ascii="Calibri" w:hAnsi="Calibri" w:cs="Calibri"/>
          <w:i/>
          <w:iCs/>
          <w:sz w:val="22"/>
          <w:szCs w:val="22"/>
          <w:lang w:val="en"/>
        </w:rPr>
        <w:t>(</w:t>
      </w:r>
      <w:hyperlink r:id="rId10" w:history="1">
        <w:r w:rsidR="008B7E6E" w:rsidRPr="00AA3959">
          <w:rPr>
            <w:rStyle w:val="Hyperlink"/>
            <w:rFonts w:ascii="Calibri" w:hAnsi="Calibri" w:cs="Calibri"/>
            <w:i/>
            <w:iCs/>
            <w:sz w:val="22"/>
            <w:szCs w:val="22"/>
            <w:lang w:val="en"/>
          </w:rPr>
          <w:t>https://www.queensu.ca/sgs/graduate-calendar/academic-integrity-policy</w:t>
        </w:r>
      </w:hyperlink>
      <w:r w:rsidR="008B7E6E" w:rsidRPr="00AA3959">
        <w:rPr>
          <w:rFonts w:ascii="Calibri" w:hAnsi="Calibri" w:cs="Calibri"/>
          <w:i/>
          <w:iCs/>
          <w:sz w:val="22"/>
          <w:szCs w:val="22"/>
          <w:lang w:val="en"/>
        </w:rPr>
        <w:t xml:space="preserve">) </w:t>
      </w:r>
      <w:r w:rsidRPr="00AA3959">
        <w:rPr>
          <w:rFonts w:ascii="Calibri" w:hAnsi="Calibri" w:cs="Calibri"/>
          <w:i/>
          <w:iCs/>
          <w:sz w:val="22"/>
          <w:szCs w:val="22"/>
          <w:lang w:val="en"/>
        </w:rPr>
        <w:t>and from the instructor of this course. Departures from academic integrity include plagiarism, use of unauthorized materials, facilitation, forgery</w:t>
      </w:r>
      <w:r w:rsidR="00FC3787" w:rsidRPr="00AA3959">
        <w:rPr>
          <w:rFonts w:ascii="Calibri" w:hAnsi="Calibri" w:cs="Calibri"/>
          <w:i/>
          <w:iCs/>
          <w:sz w:val="22"/>
          <w:szCs w:val="22"/>
          <w:lang w:val="en"/>
        </w:rPr>
        <w:t xml:space="preserve">, </w:t>
      </w:r>
      <w:r w:rsidRPr="00AA3959">
        <w:rPr>
          <w:rFonts w:ascii="Calibri" w:hAnsi="Calibri" w:cs="Calibri"/>
          <w:i/>
          <w:iCs/>
          <w:sz w:val="22"/>
          <w:szCs w:val="22"/>
          <w:lang w:val="en"/>
        </w:rPr>
        <w:t>falsification</w:t>
      </w:r>
      <w:r w:rsidR="00FC3787" w:rsidRPr="00AA3959">
        <w:rPr>
          <w:rFonts w:ascii="Calibri" w:hAnsi="Calibri" w:cs="Calibri"/>
          <w:i/>
          <w:iCs/>
          <w:sz w:val="22"/>
          <w:szCs w:val="22"/>
          <w:lang w:val="en"/>
        </w:rPr>
        <w:t xml:space="preserve"> and unauthorized use of intellectual property,</w:t>
      </w:r>
      <w:r w:rsidRPr="00AA3959">
        <w:rPr>
          <w:rFonts w:ascii="Calibri" w:hAnsi="Calibri" w:cs="Calibri"/>
          <w:i/>
          <w:iCs/>
          <w:sz w:val="22"/>
          <w:szCs w:val="22"/>
          <w:lang w:val="en"/>
        </w:rPr>
        <w:t xml:space="preserve"> and are antithetical to the development of an academic community at Queen</w:t>
      </w:r>
      <w:r w:rsidR="004E2141">
        <w:rPr>
          <w:rFonts w:ascii="Calibri" w:hAnsi="Calibri" w:cs="Calibri"/>
          <w:i/>
          <w:iCs/>
          <w:sz w:val="22"/>
          <w:szCs w:val="22"/>
          <w:lang w:val="en"/>
        </w:rPr>
        <w:t>’</w:t>
      </w:r>
      <w:r w:rsidRPr="00AA3959">
        <w:rPr>
          <w:rFonts w:ascii="Calibri" w:hAnsi="Calibri" w:cs="Calibri"/>
          <w:i/>
          <w:iCs/>
          <w:sz w:val="22"/>
          <w:szCs w:val="22"/>
          <w:lang w:val="en"/>
        </w:rPr>
        <w:t>s. Given the seriousness of these matters, actions which contravene the regulation on academic integrity carry sanctions that can range from a warning or the loss of grades on an assignment to the failure of a course to a requirement to withdraw from the university.</w:t>
      </w:r>
    </w:p>
    <w:p w14:paraId="71088BE9" w14:textId="7BEF6ED6" w:rsidR="00E87B6C" w:rsidRDefault="00E87B6C" w:rsidP="00AA3959">
      <w:pPr>
        <w:pStyle w:val="NormalWeb"/>
        <w:tabs>
          <w:tab w:val="left" w:pos="851"/>
        </w:tabs>
        <w:spacing w:before="0" w:beforeAutospacing="0" w:after="0" w:afterAutospacing="0"/>
        <w:rPr>
          <w:rFonts w:ascii="Calibri" w:hAnsi="Calibri"/>
          <w:sz w:val="22"/>
          <w:szCs w:val="22"/>
          <w:lang w:val="en"/>
        </w:rPr>
      </w:pPr>
    </w:p>
    <w:p w14:paraId="00D54BA8" w14:textId="7A46875F" w:rsidR="00B95854" w:rsidRPr="00B53CA6" w:rsidRDefault="00E87B6C" w:rsidP="00AA3959">
      <w:pPr>
        <w:pStyle w:val="NormalWeb"/>
        <w:tabs>
          <w:tab w:val="left" w:pos="851"/>
        </w:tabs>
        <w:spacing w:before="0" w:beforeAutospacing="0" w:after="0" w:afterAutospacing="0"/>
        <w:rPr>
          <w:rFonts w:ascii="Calibri" w:hAnsi="Calibri"/>
          <w:sz w:val="22"/>
          <w:szCs w:val="22"/>
          <w:lang w:val="en"/>
        </w:rPr>
      </w:pPr>
      <w:r w:rsidRPr="00B53CA6">
        <w:rPr>
          <w:rFonts w:ascii="Calibri" w:hAnsi="Calibri"/>
          <w:sz w:val="22"/>
          <w:szCs w:val="22"/>
          <w:lang w:val="en"/>
        </w:rPr>
        <w:t>It is recommended that instructors add a paragraph here to explain issues of academic integrity that are particularly relevant to the course.</w:t>
      </w:r>
      <w:r w:rsidR="00AA3959">
        <w:rPr>
          <w:rFonts w:ascii="Calibri" w:hAnsi="Calibri"/>
          <w:sz w:val="22"/>
          <w:szCs w:val="22"/>
          <w:lang w:val="en"/>
        </w:rPr>
        <w:t xml:space="preserve">  For example:</w:t>
      </w:r>
      <w:r w:rsidRPr="00B53CA6">
        <w:rPr>
          <w:rFonts w:ascii="Calibri" w:hAnsi="Calibri"/>
          <w:sz w:val="22"/>
          <w:szCs w:val="22"/>
          <w:lang w:val="en"/>
        </w:rPr>
        <w:t xml:space="preserve"> </w:t>
      </w:r>
    </w:p>
    <w:p w14:paraId="24060EA8" w14:textId="7EC43B33" w:rsidR="00B95854" w:rsidRPr="00B53CA6" w:rsidRDefault="00B53CA6" w:rsidP="00AA3959">
      <w:pPr>
        <w:pStyle w:val="NormalWeb"/>
        <w:numPr>
          <w:ilvl w:val="0"/>
          <w:numId w:val="25"/>
        </w:numPr>
        <w:tabs>
          <w:tab w:val="left" w:pos="851"/>
        </w:tabs>
        <w:spacing w:before="0" w:beforeAutospacing="0" w:after="0" w:afterAutospacing="0"/>
        <w:ind w:left="851" w:hanging="284"/>
        <w:rPr>
          <w:rFonts w:ascii="Calibri" w:hAnsi="Calibri"/>
          <w:sz w:val="22"/>
          <w:szCs w:val="22"/>
          <w:lang w:val="en"/>
        </w:rPr>
      </w:pPr>
      <w:r>
        <w:rPr>
          <w:rFonts w:ascii="Calibri" w:hAnsi="Calibri"/>
          <w:sz w:val="22"/>
          <w:szCs w:val="22"/>
          <w:lang w:val="en"/>
        </w:rPr>
        <w:t>P</w:t>
      </w:r>
      <w:r w:rsidR="00B95854" w:rsidRPr="00B53CA6">
        <w:rPr>
          <w:rFonts w:ascii="Calibri" w:hAnsi="Calibri"/>
          <w:sz w:val="22"/>
          <w:szCs w:val="22"/>
          <w:lang w:val="en"/>
        </w:rPr>
        <w:t>lagiarism –</w:t>
      </w:r>
      <w:r w:rsidR="00AA3959">
        <w:rPr>
          <w:rFonts w:ascii="Calibri" w:hAnsi="Calibri"/>
          <w:sz w:val="22"/>
          <w:szCs w:val="22"/>
          <w:lang w:val="en"/>
        </w:rPr>
        <w:t xml:space="preserve"> </w:t>
      </w:r>
      <w:r w:rsidR="00B95854" w:rsidRPr="00B53CA6">
        <w:rPr>
          <w:rFonts w:ascii="Calibri" w:hAnsi="Calibri"/>
          <w:sz w:val="22"/>
          <w:szCs w:val="22"/>
          <w:lang w:val="en"/>
        </w:rPr>
        <w:t>including guides on how to use sources correctly.</w:t>
      </w:r>
      <w:r w:rsidR="00F203DE" w:rsidRPr="00B53CA6">
        <w:rPr>
          <w:rFonts w:ascii="Calibri" w:hAnsi="Calibri"/>
          <w:sz w:val="22"/>
          <w:szCs w:val="22"/>
          <w:lang w:val="en"/>
        </w:rPr>
        <w:t xml:space="preserve"> Possible example:  </w:t>
      </w:r>
    </w:p>
    <w:p w14:paraId="2CAF73D7" w14:textId="75BB9A44" w:rsidR="00F203DE" w:rsidRPr="00C30EF7" w:rsidRDefault="00F203DE" w:rsidP="00AA3959">
      <w:pPr>
        <w:pStyle w:val="ListParagraph"/>
        <w:numPr>
          <w:ilvl w:val="1"/>
          <w:numId w:val="25"/>
        </w:numPr>
        <w:tabs>
          <w:tab w:val="left" w:pos="851"/>
        </w:tabs>
        <w:autoSpaceDE w:val="0"/>
        <w:autoSpaceDN w:val="0"/>
        <w:rPr>
          <w:rFonts w:ascii="Calibri" w:hAnsi="Calibri" w:cs="Calibri"/>
          <w:i/>
          <w:iCs/>
          <w:color w:val="000000"/>
          <w:sz w:val="22"/>
          <w:szCs w:val="22"/>
          <w:lang w:eastAsia="en-CA"/>
        </w:rPr>
      </w:pPr>
      <w:r w:rsidRPr="00C30EF7">
        <w:rPr>
          <w:rFonts w:ascii="Calibri" w:hAnsi="Calibri" w:cs="Calibri"/>
          <w:i/>
          <w:iCs/>
          <w:color w:val="000000"/>
          <w:sz w:val="22"/>
          <w:szCs w:val="22"/>
          <w:lang w:eastAsia="en-CA"/>
        </w:rPr>
        <w:t>Please note that we have had issues in the past with unintended plagiarism in this course. </w:t>
      </w:r>
      <w:r w:rsidRPr="00C30EF7">
        <w:rPr>
          <w:rFonts w:ascii="Calibri" w:eastAsia="Times New Roman" w:hAnsi="Calibri" w:cs="Calibri"/>
          <w:i/>
          <w:color w:val="000000"/>
          <w:sz w:val="22"/>
          <w:szCs w:val="22"/>
        </w:rPr>
        <w:t xml:space="preserve">Regardless of how and where you retrieve information, </w:t>
      </w:r>
      <w:r w:rsidRPr="00F203DE">
        <w:rPr>
          <w:rFonts w:ascii="Calibri" w:eastAsia="Times New Roman" w:hAnsi="Calibri" w:cs="Calibri"/>
          <w:i/>
          <w:color w:val="000000"/>
          <w:sz w:val="22"/>
          <w:szCs w:val="22"/>
        </w:rPr>
        <w:t xml:space="preserve">the </w:t>
      </w:r>
      <w:r w:rsidRPr="00C30EF7">
        <w:rPr>
          <w:rFonts w:ascii="Calibri" w:eastAsia="Times New Roman" w:hAnsi="Calibri" w:cs="Calibri"/>
          <w:i/>
          <w:color w:val="000000"/>
          <w:sz w:val="22"/>
          <w:szCs w:val="22"/>
        </w:rPr>
        <w:t>principles</w:t>
      </w:r>
      <w:r w:rsidR="00AC6989">
        <w:rPr>
          <w:rFonts w:ascii="Calibri" w:eastAsia="Times New Roman" w:hAnsi="Calibri" w:cs="Calibri"/>
          <w:i/>
          <w:color w:val="000000"/>
          <w:sz w:val="22"/>
          <w:szCs w:val="22"/>
        </w:rPr>
        <w:t xml:space="preserve"> of academic integrity</w:t>
      </w:r>
      <w:r w:rsidRPr="00C30EF7">
        <w:rPr>
          <w:rFonts w:ascii="Calibri" w:eastAsia="Times New Roman" w:hAnsi="Calibri" w:cs="Calibri"/>
          <w:i/>
          <w:color w:val="000000"/>
          <w:sz w:val="22"/>
          <w:szCs w:val="22"/>
        </w:rPr>
        <w:t xml:space="preserve"> apply</w:t>
      </w:r>
      <w:r>
        <w:rPr>
          <w:rFonts w:ascii="Calibri" w:eastAsia="Times New Roman" w:hAnsi="Calibri" w:cs="Calibri"/>
          <w:i/>
          <w:color w:val="000000"/>
          <w:sz w:val="22"/>
          <w:szCs w:val="22"/>
        </w:rPr>
        <w:t>.</w:t>
      </w:r>
      <w:r w:rsidRPr="00C30EF7">
        <w:rPr>
          <w:rFonts w:ascii="Calibri" w:hAnsi="Calibri" w:cs="Calibri"/>
          <w:i/>
          <w:iCs/>
          <w:color w:val="000000"/>
          <w:sz w:val="22"/>
          <w:szCs w:val="22"/>
          <w:lang w:eastAsia="en-CA"/>
        </w:rPr>
        <w:t xml:space="preserve"> Please visit these helpful websites </w:t>
      </w:r>
      <w:r w:rsidR="005D0E35">
        <w:rPr>
          <w:rFonts w:ascii="Calibri" w:hAnsi="Calibri" w:cs="Calibri"/>
          <w:i/>
          <w:iCs/>
          <w:color w:val="000000"/>
          <w:sz w:val="22"/>
          <w:szCs w:val="22"/>
          <w:lang w:eastAsia="en-CA"/>
        </w:rPr>
        <w:t>to help you</w:t>
      </w:r>
      <w:r w:rsidRPr="00C30EF7">
        <w:rPr>
          <w:rFonts w:ascii="Calibri" w:hAnsi="Calibri" w:cs="Calibri"/>
          <w:i/>
          <w:iCs/>
          <w:color w:val="000000"/>
          <w:sz w:val="22"/>
          <w:szCs w:val="22"/>
          <w:lang w:eastAsia="en-CA"/>
        </w:rPr>
        <w:t xml:space="preserve"> make sure that you </w:t>
      </w:r>
      <w:proofErr w:type="gramStart"/>
      <w:r w:rsidRPr="00C30EF7">
        <w:rPr>
          <w:rFonts w:ascii="Calibri" w:hAnsi="Calibri" w:cs="Calibri"/>
          <w:i/>
          <w:iCs/>
          <w:color w:val="000000"/>
          <w:sz w:val="22"/>
          <w:szCs w:val="22"/>
          <w:lang w:eastAsia="en-CA"/>
        </w:rPr>
        <w:t>are able to</w:t>
      </w:r>
      <w:proofErr w:type="gramEnd"/>
      <w:r w:rsidRPr="00C30EF7">
        <w:rPr>
          <w:rFonts w:ascii="Calibri" w:hAnsi="Calibri" w:cs="Calibri"/>
          <w:i/>
          <w:iCs/>
          <w:color w:val="000000"/>
          <w:sz w:val="22"/>
          <w:szCs w:val="22"/>
          <w:lang w:eastAsia="en-CA"/>
        </w:rPr>
        <w:t xml:space="preserve"> write things in your own words:</w:t>
      </w:r>
    </w:p>
    <w:p w14:paraId="61FBC456" w14:textId="1F6CEC69" w:rsidR="00F203DE" w:rsidRPr="00FC3787" w:rsidRDefault="00C9724B" w:rsidP="00AA3959">
      <w:pPr>
        <w:pStyle w:val="ListParagraph"/>
        <w:numPr>
          <w:ilvl w:val="0"/>
          <w:numId w:val="25"/>
        </w:numPr>
        <w:tabs>
          <w:tab w:val="left" w:pos="851"/>
        </w:tabs>
        <w:ind w:left="851" w:hanging="284"/>
        <w:rPr>
          <w:rFonts w:ascii="Calibri" w:hAnsi="Calibri" w:cs="Calibri"/>
          <w:b/>
          <w:bCs/>
          <w:i/>
          <w:iCs/>
          <w:sz w:val="22"/>
          <w:szCs w:val="22"/>
          <w:lang w:val="en-US"/>
        </w:rPr>
      </w:pPr>
      <w:hyperlink r:id="rId11" w:history="1">
        <w:r w:rsidR="00587184" w:rsidRPr="00FC3787">
          <w:rPr>
            <w:rStyle w:val="Hyperlink"/>
            <w:rFonts w:ascii="Calibri" w:hAnsi="Calibri" w:cs="Calibri"/>
            <w:i/>
            <w:sz w:val="22"/>
            <w:szCs w:val="22"/>
          </w:rPr>
          <w:t>https://www.queensu.ca/academicintegrity/students/avoiding-plagiarismcheating</w:t>
        </w:r>
      </w:hyperlink>
    </w:p>
    <w:p w14:paraId="12A81127" w14:textId="77777777" w:rsidR="00F203DE" w:rsidRPr="00FC3787" w:rsidRDefault="00C9724B" w:rsidP="00AA3959">
      <w:pPr>
        <w:pStyle w:val="NormalWeb"/>
        <w:numPr>
          <w:ilvl w:val="0"/>
          <w:numId w:val="25"/>
        </w:numPr>
        <w:tabs>
          <w:tab w:val="left" w:pos="851"/>
        </w:tabs>
        <w:spacing w:before="0" w:beforeAutospacing="0" w:after="0" w:afterAutospacing="0"/>
        <w:ind w:left="851" w:hanging="284"/>
        <w:rPr>
          <w:rFonts w:ascii="Calibri" w:hAnsi="Calibri" w:cs="Calibri"/>
          <w:i/>
          <w:iCs/>
          <w:color w:val="000000"/>
          <w:sz w:val="22"/>
          <w:szCs w:val="22"/>
        </w:rPr>
      </w:pPr>
      <w:hyperlink r:id="rId12" w:history="1">
        <w:r w:rsidR="00F203DE" w:rsidRPr="00FC3787">
          <w:rPr>
            <w:rStyle w:val="Hyperlink"/>
            <w:rFonts w:ascii="Calibri" w:eastAsiaTheme="majorEastAsia" w:hAnsi="Calibri" w:cs="Calibri"/>
            <w:i/>
            <w:iCs/>
            <w:sz w:val="22"/>
            <w:szCs w:val="22"/>
          </w:rPr>
          <w:t>https://integrity.mit.edu/handbook/academic-writing/avoiding-plagiarism-paraphrasing</w:t>
        </w:r>
      </w:hyperlink>
    </w:p>
    <w:p w14:paraId="54A6CCF3" w14:textId="77777777" w:rsidR="00F203DE" w:rsidRPr="00FC3787" w:rsidRDefault="00C9724B" w:rsidP="00AA3959">
      <w:pPr>
        <w:pStyle w:val="NormalWeb"/>
        <w:numPr>
          <w:ilvl w:val="0"/>
          <w:numId w:val="25"/>
        </w:numPr>
        <w:tabs>
          <w:tab w:val="left" w:pos="851"/>
        </w:tabs>
        <w:spacing w:before="0" w:beforeAutospacing="0" w:after="0" w:afterAutospacing="0"/>
        <w:ind w:left="851" w:hanging="284"/>
        <w:rPr>
          <w:rFonts w:ascii="Calibri" w:hAnsi="Calibri" w:cs="Calibri"/>
          <w:i/>
          <w:iCs/>
          <w:color w:val="0000FF"/>
          <w:sz w:val="22"/>
          <w:szCs w:val="22"/>
        </w:rPr>
      </w:pPr>
      <w:hyperlink r:id="rId13" w:history="1">
        <w:r w:rsidR="00F203DE" w:rsidRPr="00FC3787">
          <w:rPr>
            <w:rStyle w:val="Hyperlink"/>
            <w:rFonts w:ascii="Calibri" w:eastAsiaTheme="majorEastAsia" w:hAnsi="Calibri" w:cs="Calibri"/>
            <w:i/>
            <w:iCs/>
            <w:sz w:val="22"/>
            <w:szCs w:val="22"/>
          </w:rPr>
          <w:t>http://writing.wisc.edu/Handbook/QPA_paraphrase.html</w:t>
        </w:r>
      </w:hyperlink>
    </w:p>
    <w:p w14:paraId="372DBCAA" w14:textId="77777777" w:rsidR="00F203DE" w:rsidRDefault="00F203DE" w:rsidP="00AA3959">
      <w:pPr>
        <w:pStyle w:val="NormalWeb"/>
        <w:tabs>
          <w:tab w:val="left" w:pos="851"/>
        </w:tabs>
        <w:spacing w:before="0" w:beforeAutospacing="0" w:after="0" w:afterAutospacing="0"/>
        <w:ind w:left="851" w:hanging="284"/>
        <w:rPr>
          <w:rFonts w:ascii="Calibri" w:hAnsi="Calibri"/>
          <w:i/>
          <w:sz w:val="22"/>
          <w:szCs w:val="22"/>
          <w:lang w:val="en"/>
        </w:rPr>
      </w:pPr>
    </w:p>
    <w:p w14:paraId="0EF22D97" w14:textId="5E269C2B" w:rsidR="00B95854" w:rsidRPr="00B53CA6" w:rsidRDefault="00B95854" w:rsidP="00AA3959">
      <w:pPr>
        <w:pStyle w:val="NormalWeb"/>
        <w:numPr>
          <w:ilvl w:val="0"/>
          <w:numId w:val="25"/>
        </w:numPr>
        <w:tabs>
          <w:tab w:val="left" w:pos="851"/>
        </w:tabs>
        <w:spacing w:before="0" w:beforeAutospacing="0" w:after="0" w:afterAutospacing="0"/>
        <w:ind w:left="851" w:hanging="284"/>
        <w:rPr>
          <w:rFonts w:ascii="Calibri" w:hAnsi="Calibri"/>
          <w:sz w:val="22"/>
          <w:szCs w:val="22"/>
          <w:lang w:val="en"/>
        </w:rPr>
      </w:pPr>
      <w:r w:rsidRPr="00B53CA6">
        <w:rPr>
          <w:rFonts w:ascii="Calibri" w:hAnsi="Calibri"/>
          <w:sz w:val="22"/>
          <w:szCs w:val="22"/>
          <w:lang w:val="en"/>
        </w:rPr>
        <w:t>Groupwork</w:t>
      </w:r>
      <w:r w:rsidR="00AA3959">
        <w:rPr>
          <w:rFonts w:ascii="Calibri" w:hAnsi="Calibri"/>
          <w:sz w:val="22"/>
          <w:szCs w:val="22"/>
          <w:lang w:val="en"/>
        </w:rPr>
        <w:t xml:space="preserve"> – what </w:t>
      </w:r>
      <w:r w:rsidR="00554A64" w:rsidRPr="00B53CA6">
        <w:rPr>
          <w:rFonts w:ascii="Calibri" w:hAnsi="Calibri"/>
          <w:sz w:val="22"/>
          <w:szCs w:val="22"/>
          <w:lang w:val="en"/>
        </w:rPr>
        <w:t>level of c</w:t>
      </w:r>
      <w:r w:rsidRPr="00B53CA6">
        <w:rPr>
          <w:rFonts w:ascii="Calibri" w:hAnsi="Calibri"/>
          <w:sz w:val="22"/>
          <w:szCs w:val="22"/>
          <w:lang w:val="en"/>
        </w:rPr>
        <w:t xml:space="preserve">ollaboration </w:t>
      </w:r>
      <w:r w:rsidR="00554A64" w:rsidRPr="00B53CA6">
        <w:rPr>
          <w:rFonts w:ascii="Calibri" w:hAnsi="Calibri"/>
          <w:sz w:val="22"/>
          <w:szCs w:val="22"/>
          <w:lang w:val="en"/>
        </w:rPr>
        <w:t xml:space="preserve">is acceptable? Clearly state if there are things students must do alone. </w:t>
      </w:r>
      <w:r w:rsidR="00587184" w:rsidRPr="00B53CA6">
        <w:rPr>
          <w:rFonts w:ascii="Calibri" w:hAnsi="Calibri"/>
          <w:sz w:val="22"/>
          <w:szCs w:val="22"/>
          <w:lang w:val="en"/>
        </w:rPr>
        <w:t xml:space="preserve">Possible example: </w:t>
      </w:r>
    </w:p>
    <w:p w14:paraId="0817D549" w14:textId="5FD177C9" w:rsidR="00F35F87" w:rsidRPr="00DE5A79" w:rsidRDefault="00F35F87" w:rsidP="00AA3959">
      <w:pPr>
        <w:pStyle w:val="xmsonormal"/>
        <w:numPr>
          <w:ilvl w:val="1"/>
          <w:numId w:val="25"/>
        </w:numPr>
        <w:tabs>
          <w:tab w:val="left" w:pos="851"/>
        </w:tabs>
        <w:rPr>
          <w:i/>
        </w:rPr>
      </w:pPr>
      <w:r>
        <w:lastRenderedPageBreak/>
        <w:t>Y</w:t>
      </w:r>
      <w:r w:rsidRPr="00DE5A79">
        <w:rPr>
          <w:i/>
        </w:rPr>
        <w:t xml:space="preserve">ou are permitted to work with a partner or in groups of 3 to encourage collaboration, cooperation, and collective learning on lab assignments. You are not permitted to share answers among large groups or as a tutorial group. </w:t>
      </w:r>
      <w:r>
        <w:rPr>
          <w:i/>
        </w:rPr>
        <w:t>Y</w:t>
      </w:r>
      <w:r w:rsidRPr="00DE5A79">
        <w:rPr>
          <w:i/>
        </w:rPr>
        <w:t xml:space="preserve">ou must work independently on quizzes and </w:t>
      </w:r>
      <w:r w:rsidR="004E2141">
        <w:rPr>
          <w:i/>
        </w:rPr>
        <w:t>“</w:t>
      </w:r>
      <w:r w:rsidRPr="00DE5A79">
        <w:rPr>
          <w:i/>
        </w:rPr>
        <w:t>pop questions</w:t>
      </w:r>
      <w:r w:rsidR="004E2141">
        <w:rPr>
          <w:i/>
        </w:rPr>
        <w:t>”</w:t>
      </w:r>
      <w:r w:rsidRPr="00DE5A79">
        <w:rPr>
          <w:i/>
        </w:rPr>
        <w:t>.</w:t>
      </w:r>
    </w:p>
    <w:p w14:paraId="1B4DA5C4" w14:textId="77777777" w:rsidR="00F35F87" w:rsidRDefault="00F35F87" w:rsidP="00AA3959">
      <w:pPr>
        <w:pStyle w:val="NormalWeb"/>
        <w:tabs>
          <w:tab w:val="left" w:pos="851"/>
        </w:tabs>
        <w:spacing w:before="0" w:beforeAutospacing="0" w:after="0" w:afterAutospacing="0"/>
        <w:ind w:left="1440"/>
        <w:rPr>
          <w:rFonts w:ascii="Calibri" w:hAnsi="Calibri"/>
          <w:i/>
          <w:sz w:val="22"/>
          <w:szCs w:val="22"/>
          <w:lang w:val="en"/>
        </w:rPr>
      </w:pPr>
    </w:p>
    <w:p w14:paraId="5AFC0EE2" w14:textId="40325D1A" w:rsidR="00230E54" w:rsidRPr="00DE5A79" w:rsidRDefault="00FC3787" w:rsidP="00AA3959">
      <w:pPr>
        <w:tabs>
          <w:tab w:val="left" w:pos="851"/>
        </w:tabs>
        <w:rPr>
          <w:rFonts w:ascii="Calibri" w:hAnsi="Calibri" w:cs="Calibri Light"/>
          <w:b/>
          <w:sz w:val="22"/>
          <w:szCs w:val="22"/>
          <w:u w:val="single"/>
        </w:rPr>
      </w:pPr>
      <w:r>
        <w:rPr>
          <w:rFonts w:ascii="Calibri" w:hAnsi="Calibri" w:cs="Calibri Light"/>
          <w:b/>
          <w:sz w:val="22"/>
          <w:szCs w:val="22"/>
          <w:u w:val="single"/>
        </w:rPr>
        <w:t xml:space="preserve">Statement on </w:t>
      </w:r>
      <w:r w:rsidR="00EE2B48" w:rsidRPr="00DE5A79">
        <w:rPr>
          <w:rFonts w:ascii="Calibri" w:hAnsi="Calibri" w:cs="Calibri Light"/>
          <w:b/>
          <w:sz w:val="22"/>
          <w:szCs w:val="22"/>
          <w:u w:val="single"/>
        </w:rPr>
        <w:t>Copyright of Course Materials</w:t>
      </w:r>
    </w:p>
    <w:p w14:paraId="532926E7" w14:textId="77777777" w:rsidR="001E05C2" w:rsidRDefault="001E05C2" w:rsidP="00AA3959">
      <w:pPr>
        <w:tabs>
          <w:tab w:val="left" w:pos="851"/>
        </w:tabs>
        <w:rPr>
          <w:rFonts w:ascii="Calibri" w:hAnsi="Calibri"/>
          <w:sz w:val="22"/>
          <w:szCs w:val="22"/>
        </w:rPr>
      </w:pPr>
    </w:p>
    <w:p w14:paraId="1E87652E" w14:textId="6478BFD1" w:rsidR="00160076" w:rsidRPr="001E05C2" w:rsidRDefault="00160076" w:rsidP="00AA3959">
      <w:pPr>
        <w:tabs>
          <w:tab w:val="left" w:pos="851"/>
        </w:tabs>
        <w:rPr>
          <w:rFonts w:ascii="Calibri" w:hAnsi="Calibri"/>
          <w:sz w:val="22"/>
          <w:szCs w:val="22"/>
        </w:rPr>
      </w:pPr>
      <w:r w:rsidRPr="001E05C2">
        <w:rPr>
          <w:rFonts w:ascii="Calibri" w:hAnsi="Calibri"/>
          <w:sz w:val="22"/>
          <w:szCs w:val="22"/>
        </w:rPr>
        <w:t xml:space="preserve">The following statement is pre-loaded into courses created </w:t>
      </w:r>
      <w:r w:rsidR="00FC3787">
        <w:rPr>
          <w:rFonts w:ascii="Calibri" w:hAnsi="Calibri"/>
          <w:sz w:val="22"/>
          <w:szCs w:val="22"/>
        </w:rPr>
        <w:t>i</w:t>
      </w:r>
      <w:r w:rsidRPr="001E05C2">
        <w:rPr>
          <w:rFonts w:ascii="Calibri" w:hAnsi="Calibri"/>
          <w:sz w:val="22"/>
          <w:szCs w:val="22"/>
        </w:rPr>
        <w:t xml:space="preserve">n </w:t>
      </w:r>
      <w:proofErr w:type="spellStart"/>
      <w:r w:rsidR="00FC3787">
        <w:rPr>
          <w:rFonts w:ascii="Calibri" w:hAnsi="Calibri"/>
          <w:sz w:val="22"/>
          <w:szCs w:val="22"/>
        </w:rPr>
        <w:t>o</w:t>
      </w:r>
      <w:r w:rsidRPr="001E05C2">
        <w:rPr>
          <w:rFonts w:ascii="Calibri" w:hAnsi="Calibri"/>
          <w:sz w:val="22"/>
          <w:szCs w:val="22"/>
        </w:rPr>
        <w:t>nQ</w:t>
      </w:r>
      <w:proofErr w:type="spellEnd"/>
      <w:r w:rsidRPr="001E05C2">
        <w:rPr>
          <w:rFonts w:ascii="Calibri" w:hAnsi="Calibri"/>
          <w:sz w:val="22"/>
          <w:szCs w:val="22"/>
        </w:rPr>
        <w:t>:</w:t>
      </w:r>
    </w:p>
    <w:p w14:paraId="4B41600A" w14:textId="77777777" w:rsidR="00160076" w:rsidRPr="00160076" w:rsidRDefault="00160076" w:rsidP="00AA3959">
      <w:pPr>
        <w:pStyle w:val="ListParagraph"/>
        <w:tabs>
          <w:tab w:val="left" w:pos="851"/>
        </w:tabs>
        <w:ind w:left="360"/>
        <w:rPr>
          <w:rFonts w:ascii="Calibri" w:hAnsi="Calibri"/>
          <w:sz w:val="22"/>
          <w:szCs w:val="22"/>
        </w:rPr>
      </w:pPr>
    </w:p>
    <w:p w14:paraId="260E40AB" w14:textId="429709D1" w:rsidR="00160076" w:rsidRPr="00963723" w:rsidRDefault="00160076" w:rsidP="00AA3959">
      <w:pPr>
        <w:tabs>
          <w:tab w:val="left" w:pos="851"/>
        </w:tabs>
        <w:rPr>
          <w:rStyle w:val="eop"/>
          <w:rFonts w:ascii="Calibri" w:hAnsi="Calibri" w:cs="Calibri"/>
          <w:i/>
          <w:iCs/>
          <w:sz w:val="22"/>
          <w:szCs w:val="22"/>
          <w:shd w:val="clear" w:color="auto" w:fill="FFFFFF"/>
        </w:rPr>
      </w:pPr>
      <w:r w:rsidRPr="00963723">
        <w:rPr>
          <w:rStyle w:val="normaltextrun"/>
          <w:rFonts w:ascii="Calibri" w:hAnsi="Calibri" w:cs="Calibri"/>
          <w:i/>
          <w:iCs/>
          <w:sz w:val="22"/>
          <w:szCs w:val="22"/>
          <w:shd w:val="clear" w:color="auto" w:fill="FFFFFF"/>
        </w:rPr>
        <w:t>Course materials created by the course instructor, including all slides, presentations, handouts, tests, exams, and other similar course materials, are the intellectual property of the instructor. It is a departure from academic integrity to distribute, publicly post, sell or otherwise disseminate an instructor’s course materials or to provide an instructor’s course materials to anyone else for distribution, posting, sale or other means of dissemination, without the instructor’s </w:t>
      </w:r>
      <w:r w:rsidRPr="00963723">
        <w:rPr>
          <w:rStyle w:val="normaltextrun"/>
          <w:rFonts w:ascii="Calibri" w:hAnsi="Calibri" w:cs="Calibri"/>
          <w:i/>
          <w:iCs/>
          <w:sz w:val="22"/>
          <w:szCs w:val="22"/>
          <w:u w:val="single"/>
          <w:shd w:val="clear" w:color="auto" w:fill="FFFFFF"/>
        </w:rPr>
        <w:t>express consent.</w:t>
      </w:r>
      <w:r w:rsidRPr="00963723">
        <w:rPr>
          <w:rStyle w:val="normaltextrun"/>
          <w:rFonts w:ascii="Calibri" w:hAnsi="Calibri" w:cs="Calibri"/>
          <w:i/>
          <w:iCs/>
          <w:sz w:val="22"/>
          <w:szCs w:val="22"/>
          <w:shd w:val="clear" w:color="auto" w:fill="FFFFFF"/>
        </w:rPr>
        <w:t xml:space="preserve">  A student who engages in such conduct may </w:t>
      </w:r>
      <w:r w:rsidR="00D35B86" w:rsidRPr="00963723">
        <w:rPr>
          <w:rStyle w:val="normaltextrun"/>
          <w:rFonts w:ascii="Calibri" w:hAnsi="Calibri" w:cs="Calibri"/>
          <w:i/>
          <w:iCs/>
          <w:sz w:val="22"/>
          <w:szCs w:val="22"/>
          <w:shd w:val="clear" w:color="auto" w:fill="FFFFFF"/>
        </w:rPr>
        <w:t xml:space="preserve">be </w:t>
      </w:r>
      <w:r w:rsidRPr="00963723">
        <w:rPr>
          <w:rStyle w:val="normaltextrun"/>
          <w:rFonts w:ascii="Calibri" w:hAnsi="Calibri" w:cs="Calibri"/>
          <w:i/>
          <w:iCs/>
          <w:sz w:val="22"/>
          <w:szCs w:val="22"/>
          <w:shd w:val="clear" w:color="auto" w:fill="FFFFFF"/>
        </w:rPr>
        <w:t>subject to penalty for a departure from academic integrity and may also face adverse legal consequences for infringement of intellectual property rights.</w:t>
      </w:r>
      <w:r w:rsidRPr="00963723">
        <w:rPr>
          <w:rStyle w:val="eop"/>
          <w:rFonts w:ascii="Calibri" w:hAnsi="Calibri" w:cs="Calibri"/>
          <w:i/>
          <w:iCs/>
          <w:sz w:val="22"/>
          <w:szCs w:val="22"/>
          <w:shd w:val="clear" w:color="auto" w:fill="FFFFFF"/>
        </w:rPr>
        <w:t> </w:t>
      </w:r>
    </w:p>
    <w:p w14:paraId="0497993C" w14:textId="77777777" w:rsidR="00160076" w:rsidRDefault="00160076" w:rsidP="00AA3959">
      <w:pPr>
        <w:tabs>
          <w:tab w:val="left" w:pos="851"/>
        </w:tabs>
        <w:rPr>
          <w:rFonts w:ascii="Calibri" w:hAnsi="Calibri" w:cs="Calibri Light"/>
          <w:sz w:val="22"/>
          <w:szCs w:val="22"/>
        </w:rPr>
      </w:pPr>
    </w:p>
    <w:p w14:paraId="0343110D" w14:textId="335BC8A7" w:rsidR="003569AB" w:rsidRPr="00DE5A79" w:rsidRDefault="003569AB" w:rsidP="00AA3959">
      <w:pPr>
        <w:tabs>
          <w:tab w:val="left" w:pos="851"/>
        </w:tabs>
        <w:rPr>
          <w:rFonts w:ascii="Calibri" w:hAnsi="Calibri" w:cs="Calibri Light"/>
          <w:b/>
          <w:sz w:val="22"/>
          <w:szCs w:val="22"/>
        </w:rPr>
      </w:pPr>
      <w:r w:rsidRPr="00DE5A79">
        <w:rPr>
          <w:rFonts w:ascii="Calibri" w:hAnsi="Calibri" w:cs="Calibri Light"/>
          <w:b/>
          <w:sz w:val="22"/>
          <w:szCs w:val="22"/>
          <w:u w:val="single"/>
        </w:rPr>
        <w:t xml:space="preserve">Privacy Statement for </w:t>
      </w:r>
      <w:r w:rsidRPr="00DE5A79">
        <w:rPr>
          <w:rFonts w:ascii="Calibri" w:hAnsi="Calibri" w:cs="Calibri Light"/>
          <w:b/>
          <w:sz w:val="22"/>
          <w:szCs w:val="22"/>
          <w:u w:val="single"/>
          <w:lang w:val="en-US"/>
        </w:rPr>
        <w:t>Instructors Who Use External Software in Their Course</w:t>
      </w:r>
      <w:r w:rsidRPr="00DE5A79">
        <w:rPr>
          <w:rFonts w:ascii="Calibri" w:hAnsi="Calibri" w:cs="Calibri Light"/>
          <w:b/>
          <w:sz w:val="22"/>
          <w:szCs w:val="22"/>
          <w:lang w:val="en-US"/>
        </w:rPr>
        <w:t xml:space="preserve"> </w:t>
      </w:r>
    </w:p>
    <w:p w14:paraId="3EF1C15E" w14:textId="69868388" w:rsidR="003569AB" w:rsidRPr="00180FCC" w:rsidRDefault="003569AB" w:rsidP="00AA3959">
      <w:pPr>
        <w:pStyle w:val="ListParagraph"/>
        <w:tabs>
          <w:tab w:val="left" w:pos="851"/>
        </w:tabs>
        <w:ind w:left="360"/>
        <w:rPr>
          <w:rFonts w:ascii="Calibri" w:hAnsi="Calibri" w:cs="Calibri Light"/>
          <w:strike/>
          <w:color w:val="2FA3EE" w:themeColor="accent1"/>
          <w:sz w:val="22"/>
          <w:szCs w:val="22"/>
          <w:lang w:val="en-US"/>
        </w:rPr>
      </w:pPr>
    </w:p>
    <w:p w14:paraId="7282B62A" w14:textId="2286255A" w:rsidR="003569AB" w:rsidRPr="00963723" w:rsidRDefault="003569AB" w:rsidP="00AA3959">
      <w:pPr>
        <w:tabs>
          <w:tab w:val="left" w:pos="851"/>
        </w:tabs>
        <w:jc w:val="both"/>
        <w:rPr>
          <w:rFonts w:ascii="Calibri" w:hAnsi="Calibri" w:cs="Calibri Light"/>
          <w:i/>
          <w:iCs/>
          <w:sz w:val="22"/>
          <w:szCs w:val="22"/>
          <w:lang w:val="en-US"/>
        </w:rPr>
      </w:pPr>
      <w:r w:rsidRPr="00963723">
        <w:rPr>
          <w:rFonts w:ascii="Calibri" w:hAnsi="Calibri" w:cs="Calibri Light"/>
          <w:i/>
          <w:iCs/>
          <w:sz w:val="22"/>
          <w:szCs w:val="22"/>
          <w:lang w:val="en-US"/>
        </w:rPr>
        <w:t xml:space="preserve">This course makes use of [name of software or company] for </w:t>
      </w:r>
      <w:proofErr w:type="spellStart"/>
      <w:r w:rsidRPr="00963723">
        <w:rPr>
          <w:rFonts w:ascii="Calibri" w:hAnsi="Calibri" w:cs="Calibri Light"/>
          <w:i/>
          <w:iCs/>
          <w:sz w:val="22"/>
          <w:szCs w:val="22"/>
          <w:lang w:val="en-US"/>
        </w:rPr>
        <w:t>xxxxxxxx</w:t>
      </w:r>
      <w:proofErr w:type="spellEnd"/>
      <w:r w:rsidRPr="00963723">
        <w:rPr>
          <w:rFonts w:ascii="Calibri" w:hAnsi="Calibri" w:cs="Calibri Light"/>
          <w:i/>
          <w:iCs/>
          <w:sz w:val="22"/>
          <w:szCs w:val="22"/>
          <w:lang w:val="en-US"/>
        </w:rPr>
        <w:t xml:space="preserve">. Be aware that by logging into the site, you will be leaving </w:t>
      </w:r>
      <w:proofErr w:type="spellStart"/>
      <w:r w:rsidRPr="00963723">
        <w:rPr>
          <w:rFonts w:ascii="Calibri" w:hAnsi="Calibri" w:cs="Calibri Light"/>
          <w:i/>
          <w:iCs/>
          <w:sz w:val="22"/>
          <w:szCs w:val="22"/>
          <w:lang w:val="en-US"/>
        </w:rPr>
        <w:t>onQ</w:t>
      </w:r>
      <w:proofErr w:type="spellEnd"/>
      <w:r w:rsidRPr="00963723">
        <w:rPr>
          <w:rFonts w:ascii="Calibri" w:hAnsi="Calibri" w:cs="Calibri Light"/>
          <w:i/>
          <w:iCs/>
          <w:sz w:val="22"/>
          <w:szCs w:val="22"/>
          <w:lang w:val="en-US"/>
        </w:rPr>
        <w:t>, and accessing [the name of company’s] website and [name of software application].  Your independent use of that site, beyond what is required for the course (for example, purchasing the company’s products), is subject to [name of company’s] terms of use and privacy policy. You are encouraged to review these documents, using the link(s) below, before using the site.</w:t>
      </w:r>
    </w:p>
    <w:p w14:paraId="0F53B39B" w14:textId="77777777" w:rsidR="009C6B7B" w:rsidRPr="00384932" w:rsidRDefault="009C6B7B" w:rsidP="00AA3959">
      <w:pPr>
        <w:tabs>
          <w:tab w:val="left" w:pos="851"/>
        </w:tabs>
        <w:jc w:val="both"/>
        <w:rPr>
          <w:rFonts w:ascii="Calibri" w:hAnsi="Calibri" w:cs="Calibri Light"/>
          <w:sz w:val="22"/>
          <w:szCs w:val="22"/>
          <w:lang w:val="en-US"/>
        </w:rPr>
      </w:pPr>
    </w:p>
    <w:p w14:paraId="1B936B09" w14:textId="77777777" w:rsidR="003569AB" w:rsidRPr="00AA3959" w:rsidRDefault="003569AB" w:rsidP="00AA3959">
      <w:pPr>
        <w:tabs>
          <w:tab w:val="left" w:pos="851"/>
        </w:tabs>
        <w:rPr>
          <w:rFonts w:ascii="Calibri" w:hAnsi="Calibri" w:cs="Calibri Light"/>
          <w:sz w:val="22"/>
          <w:szCs w:val="22"/>
          <w:lang w:val="en-US"/>
        </w:rPr>
      </w:pPr>
      <w:r w:rsidRPr="00AA3959">
        <w:rPr>
          <w:rFonts w:ascii="Calibri" w:hAnsi="Calibri" w:cs="Calibri Light"/>
          <w:sz w:val="22"/>
          <w:szCs w:val="22"/>
          <w:lang w:val="en-US"/>
        </w:rPr>
        <w:t xml:space="preserve">Links to the most common websites used by instructors are listed below:  </w:t>
      </w:r>
    </w:p>
    <w:p w14:paraId="017E02D4" w14:textId="77777777" w:rsidR="003569AB" w:rsidRPr="00180FCC" w:rsidRDefault="003569AB" w:rsidP="00AA3959">
      <w:pPr>
        <w:pStyle w:val="NormalWeb"/>
        <w:numPr>
          <w:ilvl w:val="0"/>
          <w:numId w:val="18"/>
        </w:numPr>
        <w:tabs>
          <w:tab w:val="left" w:pos="851"/>
        </w:tabs>
        <w:spacing w:before="0" w:beforeAutospacing="0" w:after="0" w:afterAutospacing="0"/>
        <w:ind w:left="851" w:hanging="284"/>
        <w:rPr>
          <w:rFonts w:ascii="Calibri" w:hAnsi="Calibri" w:cs="Calibri Light"/>
          <w:sz w:val="22"/>
          <w:szCs w:val="22"/>
          <w:lang w:val="en-US"/>
        </w:rPr>
      </w:pPr>
      <w:proofErr w:type="spellStart"/>
      <w:r w:rsidRPr="00180FCC">
        <w:rPr>
          <w:rFonts w:ascii="Calibri" w:hAnsi="Calibri" w:cs="Calibri Light"/>
          <w:sz w:val="22"/>
          <w:szCs w:val="22"/>
        </w:rPr>
        <w:t>Crowdmark</w:t>
      </w:r>
      <w:proofErr w:type="spellEnd"/>
      <w:r w:rsidRPr="00180FCC">
        <w:rPr>
          <w:rFonts w:ascii="Calibri" w:hAnsi="Calibri" w:cs="Calibri Light"/>
          <w:sz w:val="22"/>
          <w:szCs w:val="22"/>
        </w:rPr>
        <w:t xml:space="preserve"> - </w:t>
      </w:r>
      <w:hyperlink r:id="rId14" w:history="1">
        <w:r w:rsidRPr="00180FCC">
          <w:rPr>
            <w:rStyle w:val="Hyperlink"/>
            <w:rFonts w:ascii="Calibri" w:eastAsiaTheme="majorEastAsia" w:hAnsi="Calibri" w:cs="Calibri Light"/>
            <w:color w:val="auto"/>
            <w:sz w:val="22"/>
            <w:szCs w:val="22"/>
            <w:lang w:val="en-US"/>
          </w:rPr>
          <w:t>https://crowdmark.com/privacy/queens/</w:t>
        </w:r>
      </w:hyperlink>
    </w:p>
    <w:p w14:paraId="5A3F283A" w14:textId="15A90702" w:rsidR="003569AB" w:rsidRPr="00180FCC" w:rsidRDefault="003569AB" w:rsidP="00AA3959">
      <w:pPr>
        <w:pStyle w:val="NormalWeb"/>
        <w:numPr>
          <w:ilvl w:val="0"/>
          <w:numId w:val="18"/>
        </w:numPr>
        <w:tabs>
          <w:tab w:val="left" w:pos="851"/>
        </w:tabs>
        <w:spacing w:before="0" w:beforeAutospacing="0" w:after="0" w:afterAutospacing="0"/>
        <w:ind w:left="851" w:hanging="284"/>
        <w:rPr>
          <w:rFonts w:ascii="Calibri" w:hAnsi="Calibri" w:cs="Calibri Light"/>
          <w:sz w:val="22"/>
          <w:szCs w:val="22"/>
          <w:lang w:val="en-US"/>
        </w:rPr>
      </w:pPr>
      <w:r w:rsidRPr="00180FCC">
        <w:rPr>
          <w:rFonts w:ascii="Calibri" w:hAnsi="Calibri" w:cs="Calibri Light"/>
          <w:sz w:val="22"/>
          <w:szCs w:val="22"/>
        </w:rPr>
        <w:t xml:space="preserve">Pearson </w:t>
      </w:r>
      <w:r w:rsidR="008F7734" w:rsidRPr="00180FCC">
        <w:rPr>
          <w:rFonts w:ascii="Calibri" w:hAnsi="Calibri" w:cs="Calibri Light"/>
          <w:sz w:val="22"/>
          <w:szCs w:val="22"/>
        </w:rPr>
        <w:t>&amp; Peer Scholar</w:t>
      </w:r>
      <w:r w:rsidRPr="00180FCC">
        <w:rPr>
          <w:rFonts w:ascii="Calibri" w:hAnsi="Calibri" w:cs="Calibri Light"/>
          <w:sz w:val="22"/>
          <w:szCs w:val="22"/>
        </w:rPr>
        <w:t xml:space="preserve">- </w:t>
      </w:r>
      <w:hyperlink r:id="rId15" w:history="1">
        <w:r w:rsidRPr="00180FCC">
          <w:rPr>
            <w:rStyle w:val="Hyperlink"/>
            <w:rFonts w:ascii="Calibri" w:eastAsiaTheme="majorEastAsia" w:hAnsi="Calibri" w:cs="Calibri Light"/>
            <w:color w:val="auto"/>
            <w:sz w:val="22"/>
            <w:szCs w:val="22"/>
            <w:lang w:val="en-US"/>
          </w:rPr>
          <w:t>http://www.pearsoncanada.ca/pearson-canada-at-a-glance/legal/privacy-statement</w:t>
        </w:r>
      </w:hyperlink>
    </w:p>
    <w:p w14:paraId="61F76743" w14:textId="77777777" w:rsidR="00EE380D" w:rsidRPr="00EE380D" w:rsidRDefault="003569AB" w:rsidP="00AA3959">
      <w:pPr>
        <w:pStyle w:val="NormalWeb"/>
        <w:numPr>
          <w:ilvl w:val="0"/>
          <w:numId w:val="18"/>
        </w:numPr>
        <w:tabs>
          <w:tab w:val="left" w:pos="851"/>
        </w:tabs>
        <w:spacing w:before="0" w:beforeAutospacing="0" w:after="0" w:afterAutospacing="0"/>
        <w:ind w:left="851" w:hanging="284"/>
        <w:rPr>
          <w:rFonts w:ascii="Calibri" w:hAnsi="Calibri" w:cs="Calibri Light"/>
          <w:sz w:val="22"/>
          <w:szCs w:val="22"/>
          <w:lang w:val="en-US"/>
        </w:rPr>
      </w:pPr>
      <w:r w:rsidRPr="00EE380D">
        <w:rPr>
          <w:rFonts w:ascii="Calibri" w:hAnsi="Calibri" w:cs="Calibri Light"/>
          <w:sz w:val="22"/>
          <w:szCs w:val="22"/>
        </w:rPr>
        <w:t xml:space="preserve">Wiley - </w:t>
      </w:r>
      <w:hyperlink r:id="rId16" w:history="1">
        <w:r w:rsidR="00EE380D" w:rsidRPr="00EE380D">
          <w:rPr>
            <w:rStyle w:val="Hyperlink"/>
            <w:rFonts w:ascii="Calibri" w:eastAsiaTheme="majorEastAsia" w:hAnsi="Calibri" w:cs="Calibri"/>
          </w:rPr>
          <w:t>https://www.wiley.com/en-ca/privacy</w:t>
        </w:r>
      </w:hyperlink>
    </w:p>
    <w:p w14:paraId="780D983E" w14:textId="30FC8141" w:rsidR="003569AB" w:rsidRPr="00EE380D" w:rsidRDefault="003569AB" w:rsidP="00AA3959">
      <w:pPr>
        <w:pStyle w:val="NormalWeb"/>
        <w:numPr>
          <w:ilvl w:val="0"/>
          <w:numId w:val="18"/>
        </w:numPr>
        <w:tabs>
          <w:tab w:val="left" w:pos="851"/>
        </w:tabs>
        <w:spacing w:before="0" w:beforeAutospacing="0" w:after="0" w:afterAutospacing="0"/>
        <w:ind w:left="851" w:hanging="284"/>
        <w:rPr>
          <w:rFonts w:ascii="Calibri" w:hAnsi="Calibri" w:cs="Calibri Light"/>
          <w:sz w:val="22"/>
          <w:szCs w:val="22"/>
          <w:lang w:val="en-US"/>
        </w:rPr>
      </w:pPr>
      <w:r w:rsidRPr="00EE380D">
        <w:rPr>
          <w:rFonts w:ascii="Calibri" w:hAnsi="Calibri" w:cs="Calibri Light"/>
          <w:sz w:val="22"/>
          <w:szCs w:val="22"/>
          <w:lang w:val="en-US"/>
        </w:rPr>
        <w:t xml:space="preserve">McGraw Hill - </w:t>
      </w:r>
      <w:hyperlink r:id="rId17" w:history="1">
        <w:r w:rsidRPr="00EE380D">
          <w:rPr>
            <w:rStyle w:val="Hyperlink"/>
            <w:rFonts w:ascii="Calibri" w:hAnsi="Calibri" w:cs="Calibri Light"/>
            <w:color w:val="auto"/>
            <w:sz w:val="22"/>
            <w:szCs w:val="22"/>
            <w:lang w:val="en-US"/>
          </w:rPr>
          <w:t>https://www.mheducation.ca/privacy/</w:t>
        </w:r>
      </w:hyperlink>
    </w:p>
    <w:p w14:paraId="3C96887F" w14:textId="77777777" w:rsidR="003569AB" w:rsidRPr="00180FCC" w:rsidRDefault="003569AB" w:rsidP="00AA3959">
      <w:pPr>
        <w:pStyle w:val="ListParagraph"/>
        <w:numPr>
          <w:ilvl w:val="0"/>
          <w:numId w:val="18"/>
        </w:numPr>
        <w:tabs>
          <w:tab w:val="left" w:pos="851"/>
        </w:tabs>
        <w:ind w:left="851" w:hanging="284"/>
        <w:rPr>
          <w:rFonts w:ascii="Calibri" w:hAnsi="Calibri" w:cs="Calibri Light"/>
          <w:sz w:val="22"/>
          <w:szCs w:val="22"/>
          <w:lang w:val="en-US"/>
        </w:rPr>
      </w:pPr>
      <w:r w:rsidRPr="00180FCC">
        <w:rPr>
          <w:rFonts w:ascii="Calibri" w:hAnsi="Calibri" w:cs="Calibri Light"/>
          <w:sz w:val="22"/>
          <w:szCs w:val="22"/>
          <w:lang w:val="en-US"/>
        </w:rPr>
        <w:t xml:space="preserve">Turnitin - </w:t>
      </w:r>
      <w:hyperlink r:id="rId18" w:history="1">
        <w:r w:rsidRPr="00180FCC">
          <w:rPr>
            <w:rStyle w:val="Hyperlink"/>
            <w:rFonts w:ascii="Calibri" w:hAnsi="Calibri" w:cs="Calibri Light"/>
            <w:color w:val="auto"/>
            <w:sz w:val="22"/>
            <w:szCs w:val="22"/>
            <w:lang w:val="en-US"/>
          </w:rPr>
          <w:t>http://turnitin.com/en_us/about-us/privacy</w:t>
        </w:r>
      </w:hyperlink>
      <w:r w:rsidRPr="00180FCC">
        <w:rPr>
          <w:rFonts w:ascii="Calibri" w:hAnsi="Calibri" w:cs="Calibri Light"/>
          <w:sz w:val="22"/>
          <w:szCs w:val="22"/>
          <w:lang w:val="en-US"/>
        </w:rPr>
        <w:t xml:space="preserve"> </w:t>
      </w:r>
    </w:p>
    <w:p w14:paraId="75FF4148" w14:textId="77777777" w:rsidR="003569AB" w:rsidRPr="00180FCC" w:rsidRDefault="003569AB" w:rsidP="00AA3959">
      <w:pPr>
        <w:pStyle w:val="ListParagraph"/>
        <w:numPr>
          <w:ilvl w:val="0"/>
          <w:numId w:val="18"/>
        </w:numPr>
        <w:tabs>
          <w:tab w:val="left" w:pos="851"/>
        </w:tabs>
        <w:ind w:left="851" w:hanging="284"/>
        <w:rPr>
          <w:rFonts w:ascii="Calibri" w:hAnsi="Calibri" w:cs="Calibri Light"/>
          <w:sz w:val="22"/>
          <w:szCs w:val="22"/>
          <w:lang w:val="en-US"/>
        </w:rPr>
      </w:pPr>
      <w:r w:rsidRPr="00180FCC">
        <w:rPr>
          <w:rFonts w:ascii="Calibri" w:hAnsi="Calibri" w:cs="Calibri Light"/>
          <w:sz w:val="22"/>
          <w:szCs w:val="22"/>
          <w:lang w:val="en-US"/>
        </w:rPr>
        <w:t xml:space="preserve">Rosetta Stone (formerly Tell Me More) - </w:t>
      </w:r>
      <w:hyperlink r:id="rId19" w:history="1">
        <w:r w:rsidRPr="00180FCC">
          <w:rPr>
            <w:rStyle w:val="Hyperlink"/>
            <w:rFonts w:ascii="Calibri" w:hAnsi="Calibri" w:cs="Calibri Light"/>
            <w:color w:val="auto"/>
            <w:sz w:val="22"/>
            <w:szCs w:val="22"/>
            <w:lang w:val="en-US"/>
          </w:rPr>
          <w:t>http://resources.rosettastone.com/CDN/us/agreements/US_Privacy_Policy-102513.pdf</w:t>
        </w:r>
      </w:hyperlink>
      <w:r w:rsidRPr="00180FCC">
        <w:rPr>
          <w:rFonts w:ascii="Calibri" w:hAnsi="Calibri" w:cs="Calibri Light"/>
          <w:sz w:val="22"/>
          <w:szCs w:val="22"/>
          <w:lang w:val="en-US"/>
        </w:rPr>
        <w:t xml:space="preserve"> </w:t>
      </w:r>
    </w:p>
    <w:p w14:paraId="3711DC71" w14:textId="1A869823" w:rsidR="00B610C3" w:rsidRPr="00B610C3" w:rsidRDefault="008F7734" w:rsidP="00AA3959">
      <w:pPr>
        <w:pStyle w:val="ListParagraph"/>
        <w:numPr>
          <w:ilvl w:val="0"/>
          <w:numId w:val="18"/>
        </w:numPr>
        <w:tabs>
          <w:tab w:val="left" w:pos="851"/>
        </w:tabs>
        <w:ind w:left="851" w:hanging="284"/>
        <w:rPr>
          <w:rStyle w:val="Emphasis"/>
          <w:rFonts w:ascii="Calibri" w:hAnsi="Calibri" w:cs="Calibri Light"/>
          <w:b w:val="0"/>
          <w:i w:val="0"/>
          <w:iCs w:val="0"/>
          <w:sz w:val="22"/>
          <w:szCs w:val="22"/>
          <w:lang w:val="en-US"/>
        </w:rPr>
      </w:pPr>
      <w:proofErr w:type="spellStart"/>
      <w:r w:rsidRPr="00180FCC">
        <w:rPr>
          <w:rFonts w:ascii="Calibri" w:hAnsi="Calibri" w:cs="Calibri Light"/>
          <w:sz w:val="22"/>
          <w:szCs w:val="22"/>
          <w:lang w:val="en-US"/>
        </w:rPr>
        <w:t>Coglab</w:t>
      </w:r>
      <w:proofErr w:type="spellEnd"/>
      <w:r w:rsidRPr="00180FCC">
        <w:rPr>
          <w:rFonts w:ascii="Calibri" w:hAnsi="Calibri" w:cs="Calibri Light"/>
          <w:sz w:val="22"/>
          <w:szCs w:val="22"/>
          <w:lang w:val="en-US"/>
        </w:rPr>
        <w:t xml:space="preserve"> - </w:t>
      </w:r>
      <w:hyperlink r:id="rId20" w:tgtFrame="_blank" w:history="1">
        <w:r w:rsidRPr="00180FCC">
          <w:rPr>
            <w:rStyle w:val="Hyperlink"/>
            <w:rFonts w:ascii="Calibri" w:hAnsi="Calibri" w:cs="Calibri Light"/>
            <w:color w:val="auto"/>
            <w:sz w:val="22"/>
            <w:szCs w:val="22"/>
            <w:shd w:val="clear" w:color="auto" w:fill="FFFFFF"/>
            <w:lang w:val="en-US"/>
          </w:rPr>
          <w:t>https://coglab.cengage.com/info/privacy.shtml</w:t>
        </w:r>
      </w:hyperlink>
    </w:p>
    <w:p w14:paraId="1ADD2FAA" w14:textId="171218DE" w:rsidR="003569AB" w:rsidRDefault="003569AB" w:rsidP="00AA3959">
      <w:pPr>
        <w:tabs>
          <w:tab w:val="left" w:pos="851"/>
        </w:tabs>
        <w:rPr>
          <w:rStyle w:val="Emphasis"/>
          <w:rFonts w:ascii="Calibri" w:hAnsi="Calibri" w:cs="Calibri Light"/>
          <w:b w:val="0"/>
          <w:i w:val="0"/>
          <w:sz w:val="22"/>
          <w:szCs w:val="22"/>
        </w:rPr>
      </w:pPr>
    </w:p>
    <w:p w14:paraId="327A51FE" w14:textId="6912635A" w:rsidR="00F32843" w:rsidRPr="00FC3787" w:rsidRDefault="00FC3787" w:rsidP="00AA3959">
      <w:pPr>
        <w:pStyle w:val="Heading1"/>
        <w:shd w:val="clear" w:color="auto" w:fill="FFFFFF"/>
        <w:tabs>
          <w:tab w:val="left" w:pos="851"/>
        </w:tabs>
        <w:spacing w:before="0" w:after="0"/>
        <w:rPr>
          <w:rStyle w:val="Strong"/>
          <w:rFonts w:ascii="Calibri" w:hAnsi="Calibri" w:cs="Calibri Light"/>
          <w:b/>
          <w:sz w:val="22"/>
          <w:szCs w:val="22"/>
          <w:u w:val="single"/>
          <w:lang w:val="en"/>
        </w:rPr>
      </w:pPr>
      <w:r w:rsidRPr="00FC3787">
        <w:rPr>
          <w:rFonts w:ascii="Calibri" w:hAnsi="Calibri" w:cs="Calibri Light"/>
          <w:bCs w:val="0"/>
          <w:sz w:val="22"/>
          <w:szCs w:val="22"/>
          <w:u w:val="single"/>
        </w:rPr>
        <w:t>Statement on</w:t>
      </w:r>
      <w:r w:rsidRPr="00FC3787">
        <w:rPr>
          <w:rFonts w:ascii="Calibri" w:hAnsi="Calibri" w:cs="Calibri Light"/>
          <w:b w:val="0"/>
          <w:sz w:val="22"/>
          <w:szCs w:val="22"/>
          <w:u w:val="single"/>
        </w:rPr>
        <w:t xml:space="preserve"> </w:t>
      </w:r>
      <w:r w:rsidRPr="00FC3787">
        <w:rPr>
          <w:rStyle w:val="Strong"/>
          <w:rFonts w:ascii="Calibri" w:hAnsi="Calibri" w:cs="Calibri Light"/>
          <w:b/>
          <w:sz w:val="22"/>
          <w:szCs w:val="22"/>
          <w:u w:val="single"/>
          <w:lang w:val="en"/>
        </w:rPr>
        <w:t xml:space="preserve">Academic </w:t>
      </w:r>
      <w:r w:rsidR="00004C27" w:rsidRPr="00FC3787">
        <w:rPr>
          <w:rStyle w:val="Strong"/>
          <w:rFonts w:ascii="Calibri" w:hAnsi="Calibri" w:cs="Calibri Light"/>
          <w:b/>
          <w:sz w:val="22"/>
          <w:szCs w:val="22"/>
          <w:u w:val="single"/>
          <w:lang w:val="en"/>
        </w:rPr>
        <w:t xml:space="preserve">Accommodations </w:t>
      </w:r>
      <w:r w:rsidR="00335043" w:rsidRPr="00FC3787">
        <w:rPr>
          <w:rStyle w:val="Strong"/>
          <w:rFonts w:ascii="Calibri" w:hAnsi="Calibri" w:cs="Calibri Light"/>
          <w:b/>
          <w:sz w:val="22"/>
          <w:szCs w:val="22"/>
          <w:u w:val="single"/>
          <w:lang w:val="en"/>
        </w:rPr>
        <w:t xml:space="preserve">for </w:t>
      </w:r>
      <w:r w:rsidRPr="00FC3787">
        <w:rPr>
          <w:rStyle w:val="Strong"/>
          <w:rFonts w:ascii="Calibri" w:hAnsi="Calibri" w:cs="Calibri Light"/>
          <w:b/>
          <w:sz w:val="22"/>
          <w:szCs w:val="22"/>
          <w:u w:val="single"/>
          <w:lang w:val="en"/>
        </w:rPr>
        <w:t xml:space="preserve">Students with </w:t>
      </w:r>
      <w:r w:rsidR="00335043" w:rsidRPr="00FC3787">
        <w:rPr>
          <w:rStyle w:val="Strong"/>
          <w:rFonts w:ascii="Calibri" w:hAnsi="Calibri" w:cs="Calibri Light"/>
          <w:b/>
          <w:sz w:val="22"/>
          <w:szCs w:val="22"/>
          <w:u w:val="single"/>
          <w:lang w:val="en"/>
        </w:rPr>
        <w:t>Disabilities</w:t>
      </w:r>
    </w:p>
    <w:p w14:paraId="1DF2C661" w14:textId="77777777" w:rsidR="004F2D0E" w:rsidRDefault="004F2D0E" w:rsidP="00AA3959">
      <w:pPr>
        <w:tabs>
          <w:tab w:val="left" w:pos="851"/>
        </w:tabs>
        <w:rPr>
          <w:rFonts w:ascii="Calibri" w:hAnsi="Calibri"/>
          <w:sz w:val="22"/>
          <w:szCs w:val="22"/>
          <w:lang w:val="en"/>
        </w:rPr>
      </w:pPr>
    </w:p>
    <w:p w14:paraId="748DB523" w14:textId="0111FAC6" w:rsidR="00DA6962" w:rsidRPr="00963723" w:rsidRDefault="00335043" w:rsidP="00AA3959">
      <w:pPr>
        <w:tabs>
          <w:tab w:val="left" w:pos="851"/>
        </w:tabs>
        <w:rPr>
          <w:rFonts w:ascii="Calibri" w:hAnsi="Calibri" w:cs="Calibri Light"/>
          <w:b/>
          <w:i/>
          <w:iCs/>
          <w:color w:val="313335"/>
          <w:sz w:val="22"/>
          <w:szCs w:val="22"/>
        </w:rPr>
      </w:pPr>
      <w:r w:rsidRPr="00963723">
        <w:rPr>
          <w:rFonts w:ascii="Calibri" w:hAnsi="Calibri"/>
          <w:i/>
          <w:iCs/>
          <w:sz w:val="22"/>
          <w:szCs w:val="22"/>
          <w:lang w:val="en"/>
        </w:rPr>
        <w:t>Quee</w:t>
      </w:r>
      <w:r w:rsidR="00CA7146">
        <w:rPr>
          <w:rFonts w:ascii="Calibri" w:hAnsi="Calibri"/>
          <w:i/>
          <w:iCs/>
          <w:sz w:val="22"/>
          <w:szCs w:val="22"/>
          <w:lang w:val="en"/>
        </w:rPr>
        <w:t>n’</w:t>
      </w:r>
      <w:r w:rsidRPr="00963723">
        <w:rPr>
          <w:rFonts w:ascii="Calibri" w:hAnsi="Calibri"/>
          <w:i/>
          <w:iCs/>
          <w:sz w:val="22"/>
          <w:szCs w:val="22"/>
          <w:lang w:val="en"/>
        </w:rPr>
        <w:t xml:space="preserve">s University is committed to achieving full accessibility for people with disabilities. Part of this commitment includes arranging academic accommodations for students with disabilities to ensure they have an equitable opportunity to participate in </w:t>
      </w:r>
      <w:proofErr w:type="gramStart"/>
      <w:r w:rsidRPr="00963723">
        <w:rPr>
          <w:rFonts w:ascii="Calibri" w:hAnsi="Calibri"/>
          <w:i/>
          <w:iCs/>
          <w:sz w:val="22"/>
          <w:szCs w:val="22"/>
          <w:lang w:val="en"/>
        </w:rPr>
        <w:t>all of</w:t>
      </w:r>
      <w:proofErr w:type="gramEnd"/>
      <w:r w:rsidRPr="00963723">
        <w:rPr>
          <w:rFonts w:ascii="Calibri" w:hAnsi="Calibri"/>
          <w:i/>
          <w:iCs/>
          <w:sz w:val="22"/>
          <w:szCs w:val="22"/>
          <w:lang w:val="en"/>
        </w:rPr>
        <w:t xml:space="preserve"> their academic activities. The Senate Policy for Accommodations for Students with Disabilities was approved at Senate in November 2016 (see </w:t>
      </w:r>
      <w:hyperlink r:id="rId21" w:history="1">
        <w:r w:rsidRPr="00963723">
          <w:rPr>
            <w:rStyle w:val="Hyperlink"/>
            <w:rFonts w:ascii="Calibri" w:hAnsi="Calibri"/>
            <w:i/>
            <w:iCs/>
            <w:sz w:val="22"/>
            <w:szCs w:val="22"/>
            <w:lang w:val="en"/>
          </w:rPr>
          <w:t>https://www.queensu.ca/secretariat/sites/webpublish.queensu.ca.uslcwww/files/files/policies/senateandtrustees/ACADACCOMMPOLICY2016.pdf</w:t>
        </w:r>
      </w:hyperlink>
      <w:r w:rsidRPr="00963723">
        <w:rPr>
          <w:rFonts w:ascii="Calibri" w:hAnsi="Calibri"/>
          <w:i/>
          <w:iCs/>
          <w:sz w:val="22"/>
          <w:szCs w:val="22"/>
          <w:lang w:val="en"/>
        </w:rPr>
        <w:t xml:space="preserve">). If you are a student with a disability and think you may need </w:t>
      </w:r>
      <w:r w:rsidR="0034751B" w:rsidRPr="00963723">
        <w:rPr>
          <w:rFonts w:ascii="Calibri" w:hAnsi="Calibri"/>
          <w:i/>
          <w:iCs/>
          <w:sz w:val="22"/>
          <w:szCs w:val="22"/>
          <w:lang w:val="en"/>
        </w:rPr>
        <w:t xml:space="preserve">academic </w:t>
      </w:r>
      <w:r w:rsidRPr="00963723">
        <w:rPr>
          <w:rFonts w:ascii="Calibri" w:hAnsi="Calibri"/>
          <w:i/>
          <w:iCs/>
          <w:sz w:val="22"/>
          <w:szCs w:val="22"/>
          <w:lang w:val="en"/>
        </w:rPr>
        <w:t>accommodations, you are strongly encouraged to contact the </w:t>
      </w:r>
      <w:r w:rsidRPr="00963723">
        <w:rPr>
          <w:rStyle w:val="Strong"/>
          <w:rFonts w:ascii="Calibri" w:hAnsi="Calibri"/>
          <w:b w:val="0"/>
          <w:i/>
          <w:iCs/>
          <w:sz w:val="22"/>
          <w:szCs w:val="22"/>
          <w:lang w:val="en"/>
        </w:rPr>
        <w:t>Queen</w:t>
      </w:r>
      <w:r w:rsidR="00CA7146">
        <w:rPr>
          <w:rStyle w:val="Strong"/>
          <w:rFonts w:ascii="Calibri" w:hAnsi="Calibri"/>
          <w:b w:val="0"/>
          <w:i/>
          <w:iCs/>
          <w:sz w:val="22"/>
          <w:szCs w:val="22"/>
          <w:lang w:val="en"/>
        </w:rPr>
        <w:t>’</w:t>
      </w:r>
      <w:r w:rsidRPr="00963723">
        <w:rPr>
          <w:rStyle w:val="Strong"/>
          <w:rFonts w:ascii="Calibri" w:hAnsi="Calibri"/>
          <w:b w:val="0"/>
          <w:i/>
          <w:iCs/>
          <w:sz w:val="22"/>
          <w:szCs w:val="22"/>
          <w:lang w:val="en"/>
        </w:rPr>
        <w:t>s Student Accessibility Services (QSAS)</w:t>
      </w:r>
      <w:r w:rsidRPr="00963723">
        <w:rPr>
          <w:rFonts w:ascii="Calibri" w:hAnsi="Calibri"/>
          <w:i/>
          <w:iCs/>
          <w:sz w:val="22"/>
          <w:szCs w:val="22"/>
          <w:lang w:val="en"/>
        </w:rPr>
        <w:t> and register as early as possible.  For more information, including important deadlines, please visit the QSAS website at:  </w:t>
      </w:r>
      <w:hyperlink r:id="rId22" w:tgtFrame="_blank" w:history="1">
        <w:r w:rsidRPr="00963723">
          <w:rPr>
            <w:rStyle w:val="Hyperlink"/>
            <w:rFonts w:ascii="Calibri" w:hAnsi="Calibri"/>
            <w:i/>
            <w:iCs/>
            <w:sz w:val="22"/>
            <w:szCs w:val="22"/>
            <w:lang w:val="en"/>
          </w:rPr>
          <w:t>http://www.queensu.ca/studentwellness/accessibility-services/</w:t>
        </w:r>
      </w:hyperlink>
      <w:r w:rsidR="00004C27" w:rsidRPr="00963723">
        <w:rPr>
          <w:rFonts w:ascii="Calibri" w:hAnsi="Calibri" w:cs="Calibri Light"/>
          <w:i/>
          <w:iCs/>
          <w:sz w:val="22"/>
          <w:szCs w:val="22"/>
        </w:rPr>
        <w:t xml:space="preserve"> </w:t>
      </w:r>
    </w:p>
    <w:p w14:paraId="53C3D4D1" w14:textId="77777777" w:rsidR="00514FCB" w:rsidRDefault="00514FCB" w:rsidP="00AA3959">
      <w:pPr>
        <w:tabs>
          <w:tab w:val="left" w:pos="851"/>
        </w:tabs>
        <w:rPr>
          <w:rFonts w:ascii="Calibri" w:hAnsi="Calibri" w:cs="Calibri Light"/>
          <w:b/>
          <w:sz w:val="22"/>
          <w:szCs w:val="22"/>
        </w:rPr>
      </w:pPr>
    </w:p>
    <w:p w14:paraId="7405AE32" w14:textId="77777777" w:rsidR="009D705B" w:rsidRDefault="009D705B" w:rsidP="00AA3959">
      <w:pPr>
        <w:tabs>
          <w:tab w:val="left" w:pos="851"/>
        </w:tabs>
        <w:rPr>
          <w:rFonts w:ascii="Calibri" w:hAnsi="Calibri" w:cs="Calibri Light"/>
          <w:b/>
          <w:iCs/>
          <w:sz w:val="22"/>
          <w:szCs w:val="22"/>
          <w:u w:val="single"/>
        </w:rPr>
      </w:pPr>
    </w:p>
    <w:p w14:paraId="17A981BF" w14:textId="77777777" w:rsidR="009D705B" w:rsidRDefault="009D705B" w:rsidP="00AA3959">
      <w:pPr>
        <w:tabs>
          <w:tab w:val="left" w:pos="851"/>
        </w:tabs>
        <w:rPr>
          <w:rFonts w:ascii="Calibri" w:hAnsi="Calibri" w:cs="Calibri Light"/>
          <w:b/>
          <w:iCs/>
          <w:sz w:val="22"/>
          <w:szCs w:val="22"/>
          <w:u w:val="single"/>
        </w:rPr>
      </w:pPr>
    </w:p>
    <w:p w14:paraId="7B6B0502" w14:textId="18F8B0F6" w:rsidR="00E32189" w:rsidRPr="00514FCB" w:rsidRDefault="00FC3787" w:rsidP="00AA3959">
      <w:pPr>
        <w:tabs>
          <w:tab w:val="left" w:pos="851"/>
        </w:tabs>
        <w:rPr>
          <w:rFonts w:ascii="Calibri" w:hAnsi="Calibri" w:cs="Calibri Light"/>
          <w:b/>
          <w:iCs/>
          <w:sz w:val="22"/>
          <w:szCs w:val="22"/>
          <w:u w:val="single"/>
        </w:rPr>
      </w:pPr>
      <w:r>
        <w:rPr>
          <w:rFonts w:ascii="Calibri" w:hAnsi="Calibri" w:cs="Calibri Light"/>
          <w:b/>
          <w:iCs/>
          <w:sz w:val="22"/>
          <w:szCs w:val="22"/>
          <w:u w:val="single"/>
        </w:rPr>
        <w:lastRenderedPageBreak/>
        <w:t xml:space="preserve">Statement on </w:t>
      </w:r>
      <w:r w:rsidR="004274A4" w:rsidRPr="00514FCB">
        <w:rPr>
          <w:rFonts w:ascii="Calibri" w:hAnsi="Calibri" w:cs="Calibri Light"/>
          <w:b/>
          <w:iCs/>
          <w:sz w:val="22"/>
          <w:szCs w:val="22"/>
          <w:u w:val="single"/>
        </w:rPr>
        <w:t>Academic Consideration</w:t>
      </w:r>
      <w:r w:rsidR="009D4A88" w:rsidRPr="00514FCB">
        <w:rPr>
          <w:rFonts w:ascii="Calibri" w:hAnsi="Calibri" w:cs="Calibri Light"/>
          <w:b/>
          <w:iCs/>
          <w:sz w:val="22"/>
          <w:szCs w:val="22"/>
          <w:u w:val="single"/>
        </w:rPr>
        <w:t xml:space="preserve"> for Students with</w:t>
      </w:r>
      <w:r w:rsidR="00E32189" w:rsidRPr="00514FCB">
        <w:rPr>
          <w:rFonts w:ascii="Calibri" w:hAnsi="Calibri" w:cs="Calibri Light"/>
          <w:b/>
          <w:iCs/>
          <w:sz w:val="22"/>
          <w:szCs w:val="22"/>
          <w:u w:val="single"/>
        </w:rPr>
        <w:t xml:space="preserve"> Extenuating Circumstances</w:t>
      </w:r>
    </w:p>
    <w:p w14:paraId="648350BA" w14:textId="77777777" w:rsidR="009D4A88" w:rsidRPr="00105863" w:rsidRDefault="009D4A88" w:rsidP="00AA3959">
      <w:pPr>
        <w:tabs>
          <w:tab w:val="left" w:pos="851"/>
        </w:tabs>
        <w:rPr>
          <w:rFonts w:ascii="Calibri" w:hAnsi="Calibri" w:cs="Calibri Light"/>
          <w:color w:val="000000"/>
          <w:sz w:val="22"/>
          <w:szCs w:val="22"/>
        </w:rPr>
      </w:pPr>
    </w:p>
    <w:p w14:paraId="313DE08B" w14:textId="5EB4B7DF" w:rsidR="00422018" w:rsidRPr="00963723" w:rsidRDefault="009D4A88" w:rsidP="00AA3959">
      <w:pPr>
        <w:tabs>
          <w:tab w:val="left" w:pos="851"/>
        </w:tabs>
        <w:rPr>
          <w:rFonts w:ascii="Calibri" w:hAnsi="Calibri" w:cs="Calibri Light"/>
          <w:i/>
          <w:iCs/>
          <w:color w:val="000000"/>
          <w:sz w:val="22"/>
          <w:szCs w:val="22"/>
        </w:rPr>
      </w:pPr>
      <w:r w:rsidRPr="00963723">
        <w:rPr>
          <w:rFonts w:ascii="Calibri" w:hAnsi="Calibri" w:cs="Calibri Light"/>
          <w:i/>
          <w:iCs/>
          <w:color w:val="000000"/>
          <w:sz w:val="22"/>
          <w:szCs w:val="22"/>
        </w:rPr>
        <w:t>Queen’s University is committed to providing academic consideration</w:t>
      </w:r>
      <w:r w:rsidRPr="00963723">
        <w:rPr>
          <w:rStyle w:val="Strong"/>
          <w:rFonts w:ascii="Calibri" w:hAnsi="Calibri" w:cs="Calibri Light"/>
          <w:i/>
          <w:iCs/>
          <w:color w:val="000000"/>
          <w:sz w:val="22"/>
          <w:szCs w:val="22"/>
        </w:rPr>
        <w:t xml:space="preserve"> </w:t>
      </w:r>
      <w:r w:rsidRPr="00963723">
        <w:rPr>
          <w:rFonts w:ascii="Calibri" w:hAnsi="Calibri" w:cs="Calibri Light"/>
          <w:i/>
          <w:iCs/>
          <w:color w:val="000000"/>
          <w:sz w:val="22"/>
          <w:szCs w:val="22"/>
        </w:rPr>
        <w:t>to students experiencing extenuating circumstances that are beyond their control and are interfering with their ability to complete academic requirements related to a course for a short period of time.</w:t>
      </w:r>
      <w:r w:rsidRPr="00963723">
        <w:rPr>
          <w:rFonts w:ascii="Calibri" w:hAnsi="Calibri"/>
          <w:i/>
          <w:iCs/>
          <w:sz w:val="22"/>
          <w:szCs w:val="22"/>
          <w:lang w:val="en"/>
        </w:rPr>
        <w:t xml:space="preserve"> The Senate Policy on Academic Consideration for Students in Extenuating Circumstances </w:t>
      </w:r>
      <w:r w:rsidR="003D75FE" w:rsidRPr="00963723">
        <w:rPr>
          <w:rFonts w:ascii="Calibri" w:hAnsi="Calibri"/>
          <w:i/>
          <w:iCs/>
          <w:sz w:val="22"/>
          <w:szCs w:val="22"/>
          <w:lang w:val="en"/>
        </w:rPr>
        <w:t xml:space="preserve">is available at </w:t>
      </w:r>
      <w:r w:rsidRPr="00963723">
        <w:rPr>
          <w:rFonts w:ascii="Calibri" w:hAnsi="Calibri"/>
          <w:i/>
          <w:iCs/>
          <w:sz w:val="22"/>
          <w:szCs w:val="22"/>
          <w:lang w:val="en"/>
        </w:rPr>
        <w:t xml:space="preserve">  </w:t>
      </w:r>
      <w:hyperlink r:id="rId23" w:history="1">
        <w:r w:rsidRPr="00963723">
          <w:rPr>
            <w:rStyle w:val="Hyperlink"/>
            <w:rFonts w:ascii="Calibri" w:hAnsi="Calibri" w:cs="Calibri Light"/>
            <w:i/>
            <w:iCs/>
            <w:sz w:val="22"/>
            <w:szCs w:val="22"/>
          </w:rPr>
          <w:t>http://www.queensu.ca/secretariat/sites/webpublish.queensu.ca.uslcwww/files/files/policies/senateandtrustees/Academic%20Considerations%20for%20Extenuating%20Circumstances%20Policy%20Final.pdf</w:t>
        </w:r>
      </w:hyperlink>
      <w:r w:rsidRPr="00963723">
        <w:rPr>
          <w:rFonts w:ascii="Calibri" w:hAnsi="Calibri" w:cs="Calibri Light"/>
          <w:i/>
          <w:iCs/>
          <w:color w:val="000000"/>
          <w:sz w:val="22"/>
          <w:szCs w:val="22"/>
        </w:rPr>
        <w:t xml:space="preserve"> </w:t>
      </w:r>
    </w:p>
    <w:p w14:paraId="456B0168" w14:textId="77777777" w:rsidR="00422018" w:rsidRPr="00963723" w:rsidRDefault="00422018" w:rsidP="00AA3959">
      <w:pPr>
        <w:tabs>
          <w:tab w:val="left" w:pos="851"/>
        </w:tabs>
        <w:rPr>
          <w:rFonts w:ascii="Calibri" w:hAnsi="Calibri" w:cs="Calibri Light"/>
          <w:i/>
          <w:iCs/>
          <w:color w:val="000000"/>
          <w:sz w:val="22"/>
          <w:szCs w:val="22"/>
        </w:rPr>
      </w:pPr>
    </w:p>
    <w:p w14:paraId="720EF56F" w14:textId="3ACDAE17" w:rsidR="0033055B" w:rsidRPr="00963723" w:rsidRDefault="009D4A88" w:rsidP="00AA3959">
      <w:pPr>
        <w:tabs>
          <w:tab w:val="left" w:pos="851"/>
        </w:tabs>
        <w:rPr>
          <w:rStyle w:val="Hyperlink"/>
          <w:rFonts w:ascii="Calibri" w:hAnsi="Calibri" w:cs="Calibri Light"/>
          <w:i/>
          <w:iCs/>
          <w:sz w:val="22"/>
          <w:szCs w:val="22"/>
        </w:rPr>
      </w:pPr>
      <w:r w:rsidRPr="00963723">
        <w:rPr>
          <w:rFonts w:ascii="Calibri" w:hAnsi="Calibri" w:cs="Calibri Light"/>
          <w:i/>
          <w:iCs/>
          <w:color w:val="000000"/>
          <w:sz w:val="22"/>
          <w:szCs w:val="22"/>
        </w:rPr>
        <w:t xml:space="preserve">Each Faculty has developed a protocol to provide a consistent and equitable approach in dealing with requests for academic consideration for students facing extenuating circumstances.  </w:t>
      </w:r>
      <w:r w:rsidR="00C5761B">
        <w:rPr>
          <w:rFonts w:ascii="Calibri" w:hAnsi="Calibri" w:cs="Calibri Light"/>
          <w:i/>
          <w:iCs/>
          <w:color w:val="000000"/>
          <w:sz w:val="22"/>
          <w:szCs w:val="22"/>
        </w:rPr>
        <w:t>SGS</w:t>
      </w:r>
      <w:r w:rsidRPr="00963723">
        <w:rPr>
          <w:rFonts w:ascii="Calibri" w:hAnsi="Calibri" w:cs="Calibri Light"/>
          <w:i/>
          <w:iCs/>
          <w:color w:val="000000"/>
          <w:sz w:val="22"/>
          <w:szCs w:val="22"/>
        </w:rPr>
        <w:t xml:space="preserve"> students can find the </w:t>
      </w:r>
      <w:r w:rsidR="00C5761B">
        <w:rPr>
          <w:rFonts w:ascii="Calibri" w:hAnsi="Calibri" w:cs="Calibri Light"/>
          <w:i/>
          <w:iCs/>
          <w:color w:val="000000"/>
          <w:sz w:val="22"/>
          <w:szCs w:val="22"/>
        </w:rPr>
        <w:t xml:space="preserve">Academic consideration information at:  </w:t>
      </w:r>
      <w:hyperlink r:id="rId24" w:history="1">
        <w:r w:rsidR="00C5761B" w:rsidRPr="00713789">
          <w:rPr>
            <w:rStyle w:val="Hyperlink"/>
            <w:rFonts w:ascii="Calibri" w:hAnsi="Calibri" w:cs="Calibri Light"/>
            <w:i/>
            <w:iCs/>
            <w:sz w:val="22"/>
            <w:szCs w:val="22"/>
          </w:rPr>
          <w:t>https://www.queensu.ca/sgs/accommodation-and-academic-consideration</w:t>
        </w:r>
      </w:hyperlink>
      <w:r w:rsidR="00C5761B">
        <w:rPr>
          <w:rFonts w:ascii="Calibri" w:hAnsi="Calibri" w:cs="Calibri Light"/>
          <w:i/>
          <w:iCs/>
          <w:color w:val="000000"/>
          <w:sz w:val="22"/>
          <w:szCs w:val="22"/>
        </w:rPr>
        <w:t>.</w:t>
      </w:r>
    </w:p>
    <w:p w14:paraId="3A96B192" w14:textId="77777777" w:rsidR="0033055B" w:rsidRPr="00963723" w:rsidRDefault="0033055B" w:rsidP="00AA3959">
      <w:pPr>
        <w:tabs>
          <w:tab w:val="left" w:pos="851"/>
        </w:tabs>
        <w:rPr>
          <w:rStyle w:val="Hyperlink"/>
          <w:rFonts w:ascii="Calibri" w:hAnsi="Calibri" w:cs="Calibri Light"/>
          <w:i/>
          <w:iCs/>
          <w:sz w:val="22"/>
          <w:szCs w:val="22"/>
        </w:rPr>
      </w:pPr>
    </w:p>
    <w:p w14:paraId="5B12C5BF" w14:textId="77777777" w:rsidR="00AA3959" w:rsidRDefault="008F00AA" w:rsidP="00AA3959">
      <w:pPr>
        <w:tabs>
          <w:tab w:val="left" w:pos="851"/>
        </w:tabs>
        <w:rPr>
          <w:rFonts w:ascii="Calibri" w:hAnsi="Calibri" w:cs="Calibri Light"/>
          <w:i/>
          <w:iCs/>
          <w:color w:val="000000"/>
          <w:sz w:val="22"/>
          <w:szCs w:val="22"/>
        </w:rPr>
      </w:pPr>
      <w:r w:rsidRPr="00963723">
        <w:rPr>
          <w:rFonts w:ascii="Calibri" w:hAnsi="Calibri" w:cs="Calibri Light"/>
          <w:i/>
          <w:iCs/>
          <w:color w:val="000000"/>
          <w:sz w:val="22"/>
          <w:szCs w:val="22"/>
        </w:rPr>
        <w:t>If you need to request academic consideration</w:t>
      </w:r>
      <w:r w:rsidR="000102B8" w:rsidRPr="00963723">
        <w:rPr>
          <w:rFonts w:ascii="Calibri" w:hAnsi="Calibri" w:cs="Calibri Light"/>
          <w:i/>
          <w:iCs/>
          <w:color w:val="000000"/>
          <w:sz w:val="22"/>
          <w:szCs w:val="22"/>
        </w:rPr>
        <w:t xml:space="preserve"> for this course</w:t>
      </w:r>
      <w:r w:rsidRPr="00963723">
        <w:rPr>
          <w:rFonts w:ascii="Calibri" w:hAnsi="Calibri" w:cs="Calibri Light"/>
          <w:i/>
          <w:iCs/>
          <w:color w:val="000000"/>
          <w:sz w:val="22"/>
          <w:szCs w:val="22"/>
        </w:rPr>
        <w:t>, you will be required to provide the name and email address of the instructor/co</w:t>
      </w:r>
      <w:r w:rsidR="00675678" w:rsidRPr="00963723">
        <w:rPr>
          <w:rFonts w:ascii="Calibri" w:hAnsi="Calibri" w:cs="Calibri Light"/>
          <w:i/>
          <w:iCs/>
          <w:color w:val="000000"/>
          <w:sz w:val="22"/>
          <w:szCs w:val="22"/>
        </w:rPr>
        <w:t>ordinator. Please use the following:</w:t>
      </w:r>
    </w:p>
    <w:p w14:paraId="722215C9" w14:textId="7A391324" w:rsidR="003A6693" w:rsidRPr="00963723" w:rsidRDefault="00675678" w:rsidP="00AA3959">
      <w:pPr>
        <w:tabs>
          <w:tab w:val="left" w:pos="851"/>
        </w:tabs>
        <w:ind w:left="720"/>
        <w:rPr>
          <w:rFonts w:ascii="Calibri" w:hAnsi="Calibri" w:cs="Calibri"/>
          <w:b/>
          <w:i/>
          <w:iCs/>
          <w:sz w:val="22"/>
          <w:szCs w:val="22"/>
          <w:u w:val="single"/>
        </w:rPr>
      </w:pPr>
      <w:r w:rsidRPr="00963723">
        <w:rPr>
          <w:rFonts w:ascii="Calibri" w:hAnsi="Calibri" w:cs="Calibri Light"/>
          <w:i/>
          <w:iCs/>
          <w:color w:val="000000"/>
          <w:sz w:val="22"/>
          <w:szCs w:val="22"/>
        </w:rPr>
        <w:t>Instructor</w:t>
      </w:r>
      <w:r w:rsidR="000102B8" w:rsidRPr="00963723">
        <w:rPr>
          <w:rFonts w:ascii="Calibri" w:hAnsi="Calibri" w:cs="Calibri Light"/>
          <w:i/>
          <w:iCs/>
          <w:color w:val="000000"/>
          <w:sz w:val="22"/>
          <w:szCs w:val="22"/>
        </w:rPr>
        <w:t>/Coordinator</w:t>
      </w:r>
      <w:r w:rsidRPr="00963723">
        <w:rPr>
          <w:rFonts w:ascii="Calibri" w:hAnsi="Calibri" w:cs="Calibri Light"/>
          <w:i/>
          <w:iCs/>
          <w:color w:val="000000"/>
          <w:sz w:val="22"/>
          <w:szCs w:val="22"/>
        </w:rPr>
        <w:t xml:space="preserve"> Name:</w:t>
      </w:r>
      <w:r w:rsidR="000102B8" w:rsidRPr="00963723">
        <w:rPr>
          <w:rFonts w:ascii="Calibri" w:hAnsi="Calibri" w:cs="Calibri Light"/>
          <w:i/>
          <w:iCs/>
          <w:color w:val="000000"/>
          <w:sz w:val="22"/>
          <w:szCs w:val="22"/>
        </w:rPr>
        <w:br/>
        <w:t>Instructor/Coordinator email address:</w:t>
      </w:r>
      <w:r w:rsidRPr="00963723">
        <w:rPr>
          <w:rFonts w:ascii="Calibri" w:hAnsi="Calibri" w:cs="Calibri Light"/>
          <w:i/>
          <w:iCs/>
          <w:color w:val="000000"/>
          <w:sz w:val="22"/>
          <w:szCs w:val="22"/>
        </w:rPr>
        <w:br/>
      </w:r>
    </w:p>
    <w:p w14:paraId="0E51E162" w14:textId="72D42321" w:rsidR="00815632" w:rsidRPr="00963723" w:rsidRDefault="00815632" w:rsidP="00815632">
      <w:pPr>
        <w:pStyle w:val="Heading2"/>
        <w:tabs>
          <w:tab w:val="left" w:pos="851"/>
        </w:tabs>
        <w:spacing w:before="0" w:after="0"/>
        <w:rPr>
          <w:rFonts w:ascii="Calibri" w:hAnsi="Calibri" w:cs="Calibri"/>
          <w:i w:val="0"/>
          <w:iCs w:val="0"/>
          <w:sz w:val="22"/>
          <w:szCs w:val="22"/>
          <w:u w:val="single"/>
        </w:rPr>
      </w:pPr>
      <w:r>
        <w:rPr>
          <w:rFonts w:ascii="Calibri" w:hAnsi="Calibri" w:cs="Calibri"/>
          <w:i w:val="0"/>
          <w:iCs w:val="0"/>
          <w:sz w:val="22"/>
          <w:szCs w:val="22"/>
          <w:u w:val="single"/>
        </w:rPr>
        <w:t>Statement on Use and Retention of Video Recor</w:t>
      </w:r>
      <w:r w:rsidRPr="00963723">
        <w:rPr>
          <w:rFonts w:ascii="Calibri" w:hAnsi="Calibri" w:cs="Calibri"/>
          <w:i w:val="0"/>
          <w:iCs w:val="0"/>
          <w:sz w:val="22"/>
          <w:szCs w:val="22"/>
          <w:u w:val="single"/>
        </w:rPr>
        <w:t xml:space="preserve">ding </w:t>
      </w:r>
      <w:r>
        <w:rPr>
          <w:rFonts w:ascii="Calibri" w:hAnsi="Calibri" w:cs="Calibri"/>
          <w:i w:val="0"/>
          <w:iCs w:val="0"/>
          <w:sz w:val="22"/>
          <w:szCs w:val="22"/>
          <w:u w:val="single"/>
        </w:rPr>
        <w:t>(if using)</w:t>
      </w:r>
    </w:p>
    <w:p w14:paraId="76402C10" w14:textId="77777777" w:rsidR="00815632" w:rsidRPr="00963723" w:rsidRDefault="00815632" w:rsidP="00815632">
      <w:pPr>
        <w:tabs>
          <w:tab w:val="left" w:pos="851"/>
        </w:tabs>
        <w:rPr>
          <w:rFonts w:ascii="Calibri" w:hAnsi="Calibri" w:cs="Calibri"/>
          <w:sz w:val="22"/>
          <w:szCs w:val="22"/>
        </w:rPr>
      </w:pPr>
    </w:p>
    <w:p w14:paraId="16E75C40" w14:textId="77777777" w:rsidR="00815632" w:rsidRDefault="00815632" w:rsidP="00815632">
      <w:pPr>
        <w:tabs>
          <w:tab w:val="left" w:pos="851"/>
        </w:tabs>
        <w:rPr>
          <w:rFonts w:ascii="Calibri" w:hAnsi="Calibri" w:cs="Calibri"/>
          <w:sz w:val="22"/>
          <w:szCs w:val="22"/>
        </w:rPr>
      </w:pPr>
      <w:r w:rsidRPr="00963723">
        <w:rPr>
          <w:rFonts w:ascii="Calibri" w:hAnsi="Calibri" w:cs="Calibri"/>
          <w:sz w:val="22"/>
          <w:szCs w:val="22"/>
        </w:rPr>
        <w:t>Include the following statement in the course syllabus if you plan to record your synchronous (live) classes or meetings and make the recordings available to students in your class afterwards:</w:t>
      </w:r>
    </w:p>
    <w:p w14:paraId="44CAAF3C" w14:textId="77777777" w:rsidR="00815632" w:rsidRPr="00963723" w:rsidRDefault="00815632" w:rsidP="00815632">
      <w:pPr>
        <w:tabs>
          <w:tab w:val="left" w:pos="851"/>
        </w:tabs>
        <w:rPr>
          <w:rFonts w:ascii="Calibri" w:hAnsi="Calibri" w:cs="Calibri"/>
          <w:sz w:val="22"/>
          <w:szCs w:val="22"/>
        </w:rPr>
      </w:pPr>
    </w:p>
    <w:p w14:paraId="2EB15C2D" w14:textId="77777777" w:rsidR="00815632" w:rsidRPr="00963723" w:rsidRDefault="00815632" w:rsidP="00815632">
      <w:pPr>
        <w:tabs>
          <w:tab w:val="left" w:pos="851"/>
        </w:tabs>
        <w:rPr>
          <w:rFonts w:ascii="Calibri" w:hAnsi="Calibri" w:cs="Calibri"/>
          <w:i/>
          <w:sz w:val="22"/>
          <w:szCs w:val="22"/>
        </w:rPr>
      </w:pPr>
      <w:r w:rsidRPr="00963723">
        <w:rPr>
          <w:rFonts w:ascii="Calibri" w:hAnsi="Calibri" w:cs="Calibri"/>
          <w:i/>
          <w:sz w:val="22"/>
          <w:szCs w:val="22"/>
        </w:rPr>
        <w:t>Synchronous (live) classes will be delivered in this course through a video conferencing platform supported by the University [MS Teams, Zoom].  Steps have been taken by the University to configure these platforms in a secure manner.  Classes will be recorded with video and audio (and in some cases transcription) and will be made available to students in the course for the duration of the term.  The recordings may capture your name, image or voice through the video and audio recordings.  By attending these live classes, you are consenting to the collection of this information for the purposes of administering the class and associated coursework.  If you are concerned about the collection of your name and other personal information in the class, please contact the course instructor to identify possible alternatives.</w:t>
      </w:r>
    </w:p>
    <w:p w14:paraId="6529F9D8" w14:textId="77777777" w:rsidR="00815632" w:rsidRDefault="00815632" w:rsidP="00815632">
      <w:pPr>
        <w:tabs>
          <w:tab w:val="left" w:pos="851"/>
        </w:tabs>
        <w:rPr>
          <w:rFonts w:ascii="Calibri" w:hAnsi="Calibri" w:cs="Calibri"/>
          <w:i/>
          <w:sz w:val="22"/>
          <w:szCs w:val="22"/>
        </w:rPr>
      </w:pPr>
    </w:p>
    <w:p w14:paraId="1662C8F6" w14:textId="77777777" w:rsidR="00815632" w:rsidRPr="00963723" w:rsidRDefault="00815632" w:rsidP="00815632">
      <w:pPr>
        <w:tabs>
          <w:tab w:val="left" w:pos="851"/>
        </w:tabs>
        <w:rPr>
          <w:rFonts w:ascii="Calibri" w:hAnsi="Calibri" w:cs="Calibri"/>
          <w:i/>
          <w:sz w:val="22"/>
          <w:szCs w:val="22"/>
        </w:rPr>
      </w:pPr>
      <w:r w:rsidRPr="00963723">
        <w:rPr>
          <w:rFonts w:ascii="Calibri" w:hAnsi="Calibri" w:cs="Calibri"/>
          <w:i/>
          <w:sz w:val="22"/>
          <w:szCs w:val="22"/>
        </w:rPr>
        <w:t>To learn more about how your personal information is collected, used and disclosed by Queen’s University, please see the general </w:t>
      </w:r>
      <w:hyperlink r:id="rId25" w:history="1">
        <w:r w:rsidRPr="00963723">
          <w:rPr>
            <w:rStyle w:val="Hyperlink"/>
            <w:rFonts w:ascii="Calibri" w:hAnsi="Calibri" w:cs="Calibri"/>
            <w:i/>
            <w:sz w:val="22"/>
            <w:szCs w:val="22"/>
          </w:rPr>
          <w:t>Notice of Collection, Use and Disclosure of Personal Information.</w:t>
        </w:r>
      </w:hyperlink>
    </w:p>
    <w:p w14:paraId="66C431A6" w14:textId="77777777" w:rsidR="00815632" w:rsidRPr="00963723" w:rsidRDefault="00815632" w:rsidP="00815632">
      <w:pPr>
        <w:tabs>
          <w:tab w:val="left" w:pos="851"/>
        </w:tabs>
        <w:rPr>
          <w:rFonts w:ascii="Calibri" w:hAnsi="Calibri" w:cs="Calibri"/>
          <w:b/>
          <w:sz w:val="22"/>
          <w:szCs w:val="22"/>
        </w:rPr>
      </w:pPr>
    </w:p>
    <w:p w14:paraId="4B4BEC5E" w14:textId="248BC3FA" w:rsidR="00A403EE" w:rsidRPr="00963723" w:rsidRDefault="00FC3787" w:rsidP="00AA3959">
      <w:pPr>
        <w:tabs>
          <w:tab w:val="left" w:pos="851"/>
        </w:tabs>
        <w:rPr>
          <w:rFonts w:ascii="Calibri" w:hAnsi="Calibri" w:cs="Calibri"/>
          <w:b/>
          <w:sz w:val="22"/>
          <w:szCs w:val="22"/>
          <w:u w:val="single"/>
        </w:rPr>
      </w:pPr>
      <w:r w:rsidRPr="00963723">
        <w:rPr>
          <w:rFonts w:ascii="Calibri" w:hAnsi="Calibri" w:cs="Calibri"/>
          <w:b/>
          <w:sz w:val="22"/>
          <w:szCs w:val="22"/>
          <w:u w:val="single"/>
        </w:rPr>
        <w:t>Statement</w:t>
      </w:r>
      <w:r w:rsidR="00B45AB2">
        <w:rPr>
          <w:rFonts w:ascii="Calibri" w:hAnsi="Calibri" w:cs="Calibri"/>
          <w:b/>
          <w:sz w:val="22"/>
          <w:szCs w:val="22"/>
          <w:u w:val="single"/>
        </w:rPr>
        <w:t>s</w:t>
      </w:r>
      <w:r w:rsidRPr="00963723">
        <w:rPr>
          <w:rFonts w:ascii="Calibri" w:hAnsi="Calibri" w:cs="Calibri"/>
          <w:b/>
          <w:sz w:val="22"/>
          <w:szCs w:val="22"/>
          <w:u w:val="single"/>
        </w:rPr>
        <w:t xml:space="preserve"> on </w:t>
      </w:r>
      <w:r w:rsidR="00A403EE" w:rsidRPr="00963723">
        <w:rPr>
          <w:rFonts w:ascii="Calibri" w:hAnsi="Calibri" w:cs="Calibri"/>
          <w:b/>
          <w:sz w:val="22"/>
          <w:szCs w:val="22"/>
          <w:u w:val="single"/>
        </w:rPr>
        <w:t>Remote Proctoring</w:t>
      </w:r>
      <w:r w:rsidR="00815632">
        <w:rPr>
          <w:rFonts w:ascii="Calibri" w:hAnsi="Calibri" w:cs="Calibri"/>
          <w:b/>
          <w:sz w:val="22"/>
          <w:szCs w:val="22"/>
          <w:u w:val="single"/>
        </w:rPr>
        <w:t xml:space="preserve"> (if using)</w:t>
      </w:r>
    </w:p>
    <w:p w14:paraId="13E7BE32" w14:textId="77777777" w:rsidR="00706289" w:rsidRPr="00963723" w:rsidRDefault="00706289" w:rsidP="00AA3959">
      <w:pPr>
        <w:tabs>
          <w:tab w:val="left" w:pos="851"/>
        </w:tabs>
        <w:rPr>
          <w:rFonts w:ascii="Calibri" w:hAnsi="Calibri" w:cs="Calibri"/>
          <w:i/>
          <w:sz w:val="22"/>
          <w:szCs w:val="22"/>
        </w:rPr>
      </w:pPr>
    </w:p>
    <w:p w14:paraId="3DCA04AC" w14:textId="593A44E7" w:rsidR="00815632" w:rsidRPr="00AC0A5A" w:rsidRDefault="00815632" w:rsidP="00AC0A5A">
      <w:pPr>
        <w:pStyle w:val="ListParagraph"/>
        <w:numPr>
          <w:ilvl w:val="0"/>
          <w:numId w:val="33"/>
        </w:numPr>
        <w:tabs>
          <w:tab w:val="left" w:pos="284"/>
        </w:tabs>
        <w:ind w:left="284" w:hanging="284"/>
        <w:rPr>
          <w:rFonts w:ascii="Calibri" w:hAnsi="Calibri" w:cs="Calibri"/>
          <w:sz w:val="22"/>
          <w:szCs w:val="22"/>
        </w:rPr>
      </w:pPr>
      <w:r w:rsidRPr="00AC0A5A">
        <w:rPr>
          <w:rFonts w:ascii="Calibri" w:hAnsi="Calibri" w:cs="Calibri"/>
          <w:sz w:val="22"/>
          <w:szCs w:val="22"/>
        </w:rPr>
        <w:t>All students must be informed at the start of the course that the instructor will be using a remote proctoring tool for tests/exams.  In addition, it is recommended that instructors also address the use of the chosen remote proctoring tool at the outset of the course, whether the proctoring will be live or recorded, and the importance of academic integrity with students.  The course syllabus must therefore contain the following statements for students:</w:t>
      </w:r>
    </w:p>
    <w:p w14:paraId="0A221753" w14:textId="77777777" w:rsidR="00815632" w:rsidRPr="00963723" w:rsidRDefault="00815632" w:rsidP="00815632">
      <w:pPr>
        <w:tabs>
          <w:tab w:val="left" w:pos="851"/>
        </w:tabs>
        <w:rPr>
          <w:rFonts w:ascii="Calibri" w:hAnsi="Calibri" w:cs="Calibri"/>
          <w:sz w:val="22"/>
          <w:szCs w:val="22"/>
        </w:rPr>
      </w:pPr>
    </w:p>
    <w:p w14:paraId="58E580A6" w14:textId="565B1209" w:rsidR="00815632" w:rsidRPr="00963723" w:rsidRDefault="00815632" w:rsidP="00AC0A5A">
      <w:pPr>
        <w:tabs>
          <w:tab w:val="left" w:pos="284"/>
          <w:tab w:val="left" w:pos="851"/>
        </w:tabs>
        <w:ind w:left="284"/>
        <w:rPr>
          <w:rFonts w:ascii="Calibri" w:hAnsi="Calibri" w:cs="Calibri"/>
          <w:sz w:val="22"/>
          <w:szCs w:val="22"/>
        </w:rPr>
      </w:pPr>
      <w:r w:rsidRPr="00963723">
        <w:rPr>
          <w:rFonts w:ascii="Calibri" w:hAnsi="Calibri" w:cs="Calibri"/>
          <w:i/>
          <w:iCs/>
          <w:sz w:val="22"/>
          <w:szCs w:val="22"/>
        </w:rPr>
        <w:t xml:space="preserve">The final exam and some tests/quizzes in this course will use remote proctoring provided by a third-party, cloud-based service that enables the completion of a proctored exam or test from an off-campus location, through </w:t>
      </w:r>
      <w:proofErr w:type="spellStart"/>
      <w:r w:rsidRPr="00963723">
        <w:rPr>
          <w:rFonts w:ascii="Calibri" w:hAnsi="Calibri" w:cs="Calibri"/>
          <w:i/>
          <w:iCs/>
          <w:sz w:val="22"/>
          <w:szCs w:val="22"/>
        </w:rPr>
        <w:t>onQ</w:t>
      </w:r>
      <w:proofErr w:type="spellEnd"/>
      <w:r w:rsidRPr="00963723">
        <w:rPr>
          <w:rFonts w:ascii="Calibri" w:hAnsi="Calibri" w:cs="Calibri"/>
          <w:i/>
          <w:iCs/>
          <w:sz w:val="22"/>
          <w:szCs w:val="22"/>
        </w:rPr>
        <w:t xml:space="preserve"> or </w:t>
      </w:r>
      <w:proofErr w:type="spellStart"/>
      <w:r w:rsidRPr="00963723">
        <w:rPr>
          <w:rFonts w:ascii="Calibri" w:hAnsi="Calibri" w:cs="Calibri"/>
          <w:i/>
          <w:iCs/>
          <w:sz w:val="22"/>
          <w:szCs w:val="22"/>
        </w:rPr>
        <w:t>Elentra</w:t>
      </w:r>
      <w:proofErr w:type="spellEnd"/>
      <w:r w:rsidRPr="00963723">
        <w:rPr>
          <w:rFonts w:ascii="Calibri" w:hAnsi="Calibri" w:cs="Calibri"/>
          <w:i/>
          <w:iCs/>
          <w:sz w:val="22"/>
          <w:szCs w:val="22"/>
        </w:rPr>
        <w:t xml:space="preserve">.  This online proctoring solution was chosen as part of the approach to maintaining academic integrity in online assessment.  Precise details about how remote proctoring will be used in this course can be found in the “Getting Started with Remote Proctoring” content module in </w:t>
      </w:r>
      <w:proofErr w:type="spellStart"/>
      <w:r w:rsidRPr="00963723">
        <w:rPr>
          <w:rFonts w:ascii="Calibri" w:hAnsi="Calibri" w:cs="Calibri"/>
          <w:i/>
          <w:iCs/>
          <w:sz w:val="22"/>
          <w:szCs w:val="22"/>
        </w:rPr>
        <w:t>onQ</w:t>
      </w:r>
      <w:proofErr w:type="spellEnd"/>
      <w:r w:rsidRPr="00963723">
        <w:rPr>
          <w:rFonts w:ascii="Calibri" w:hAnsi="Calibri" w:cs="Calibri"/>
          <w:i/>
          <w:iCs/>
          <w:sz w:val="22"/>
          <w:szCs w:val="22"/>
        </w:rPr>
        <w:t xml:space="preserve"> or will be provided by the instructor.</w:t>
      </w:r>
    </w:p>
    <w:p w14:paraId="778554AA" w14:textId="77777777" w:rsidR="00815632" w:rsidRDefault="00815632" w:rsidP="00815632">
      <w:pPr>
        <w:tabs>
          <w:tab w:val="left" w:pos="851"/>
        </w:tabs>
        <w:rPr>
          <w:rFonts w:ascii="Calibri" w:hAnsi="Calibri" w:cs="Calibri"/>
          <w:i/>
          <w:iCs/>
          <w:sz w:val="22"/>
          <w:szCs w:val="22"/>
        </w:rPr>
      </w:pPr>
    </w:p>
    <w:p w14:paraId="510E0155" w14:textId="04909616" w:rsidR="00815632" w:rsidRDefault="00815632" w:rsidP="00AC0A5A">
      <w:pPr>
        <w:tabs>
          <w:tab w:val="left" w:pos="284"/>
          <w:tab w:val="left" w:pos="851"/>
        </w:tabs>
        <w:ind w:left="284"/>
        <w:rPr>
          <w:rFonts w:ascii="Calibri" w:hAnsi="Calibri" w:cs="Calibri"/>
          <w:i/>
          <w:iCs/>
          <w:sz w:val="22"/>
          <w:szCs w:val="22"/>
        </w:rPr>
      </w:pPr>
      <w:r w:rsidRPr="00963723">
        <w:rPr>
          <w:rFonts w:ascii="Calibri" w:hAnsi="Calibri" w:cs="Calibri"/>
          <w:i/>
          <w:iCs/>
          <w:sz w:val="22"/>
          <w:szCs w:val="22"/>
        </w:rPr>
        <w:lastRenderedPageBreak/>
        <w:t xml:space="preserve">When writing tests/exams using remote proctoring, you are connecting to the third-party service.  Queen’s has conducted a privacy and security review of the services in accordance with Ontario’s privacy </w:t>
      </w:r>
      <w:proofErr w:type="gramStart"/>
      <w:r w:rsidRPr="00963723">
        <w:rPr>
          <w:rFonts w:ascii="Calibri" w:hAnsi="Calibri" w:cs="Calibri"/>
          <w:i/>
          <w:iCs/>
          <w:sz w:val="22"/>
          <w:szCs w:val="22"/>
        </w:rPr>
        <w:t>legislation</w:t>
      </w:r>
      <w:r>
        <w:rPr>
          <w:rFonts w:ascii="Calibri" w:hAnsi="Calibri" w:cs="Calibri"/>
          <w:i/>
          <w:iCs/>
          <w:sz w:val="22"/>
          <w:szCs w:val="22"/>
        </w:rPr>
        <w:t>, and</w:t>
      </w:r>
      <w:proofErr w:type="gramEnd"/>
      <w:r>
        <w:rPr>
          <w:rFonts w:ascii="Calibri" w:hAnsi="Calibri" w:cs="Calibri"/>
          <w:i/>
          <w:iCs/>
          <w:sz w:val="22"/>
          <w:szCs w:val="22"/>
        </w:rPr>
        <w:t xml:space="preserve"> has entered into binding agreements with </w:t>
      </w:r>
      <w:proofErr w:type="spellStart"/>
      <w:r>
        <w:rPr>
          <w:rFonts w:ascii="Calibri" w:hAnsi="Calibri" w:cs="Calibri"/>
          <w:i/>
          <w:iCs/>
          <w:sz w:val="22"/>
          <w:szCs w:val="22"/>
        </w:rPr>
        <w:t>Examity</w:t>
      </w:r>
      <w:proofErr w:type="spellEnd"/>
      <w:r>
        <w:rPr>
          <w:rFonts w:ascii="Calibri" w:hAnsi="Calibri" w:cs="Calibri"/>
          <w:i/>
          <w:iCs/>
          <w:sz w:val="22"/>
          <w:szCs w:val="22"/>
        </w:rPr>
        <w:t>/</w:t>
      </w:r>
      <w:proofErr w:type="spellStart"/>
      <w:r>
        <w:rPr>
          <w:rFonts w:ascii="Calibri" w:hAnsi="Calibri" w:cs="Calibri"/>
          <w:i/>
          <w:iCs/>
          <w:sz w:val="22"/>
          <w:szCs w:val="22"/>
        </w:rPr>
        <w:t>Proctortrack</w:t>
      </w:r>
      <w:proofErr w:type="spellEnd"/>
      <w:r>
        <w:rPr>
          <w:rFonts w:ascii="Calibri" w:hAnsi="Calibri" w:cs="Calibri"/>
          <w:i/>
          <w:iCs/>
          <w:sz w:val="22"/>
          <w:szCs w:val="22"/>
        </w:rPr>
        <w:t>.</w:t>
      </w:r>
    </w:p>
    <w:p w14:paraId="6726C3AE" w14:textId="77777777" w:rsidR="00AC0A5A" w:rsidRPr="00AC0A5A" w:rsidRDefault="00AC0A5A" w:rsidP="00815632">
      <w:pPr>
        <w:tabs>
          <w:tab w:val="left" w:pos="851"/>
        </w:tabs>
        <w:rPr>
          <w:rFonts w:ascii="Calibri" w:hAnsi="Calibri" w:cs="Calibri"/>
          <w:i/>
          <w:iCs/>
          <w:sz w:val="22"/>
          <w:szCs w:val="22"/>
        </w:rPr>
      </w:pPr>
    </w:p>
    <w:p w14:paraId="2155F239" w14:textId="0E8AB094" w:rsidR="00815632" w:rsidRPr="00963723" w:rsidRDefault="00815632" w:rsidP="00AC0A5A">
      <w:pPr>
        <w:tabs>
          <w:tab w:val="left" w:pos="284"/>
          <w:tab w:val="left" w:pos="851"/>
        </w:tabs>
        <w:ind w:left="284"/>
        <w:rPr>
          <w:rFonts w:ascii="Calibri" w:hAnsi="Calibri" w:cs="Calibri"/>
          <w:sz w:val="22"/>
          <w:szCs w:val="22"/>
        </w:rPr>
      </w:pPr>
      <w:r w:rsidRPr="00963723">
        <w:rPr>
          <w:rFonts w:ascii="Calibri" w:hAnsi="Calibri" w:cs="Calibri"/>
          <w:i/>
          <w:iCs/>
          <w:sz w:val="22"/>
          <w:szCs w:val="22"/>
        </w:rPr>
        <w:t>You should also take measures yourself to protect your information by keeping your NetID password and challenge questions private, closing all applications prior to starting an exam/test, and ensuring your device is updated and safeguarded against malware.</w:t>
      </w:r>
    </w:p>
    <w:p w14:paraId="793A2E19" w14:textId="77777777" w:rsidR="00815632" w:rsidRDefault="00815632" w:rsidP="00815632">
      <w:pPr>
        <w:tabs>
          <w:tab w:val="left" w:pos="851"/>
        </w:tabs>
        <w:rPr>
          <w:rFonts w:ascii="Calibri" w:hAnsi="Calibri" w:cs="Calibri"/>
          <w:i/>
          <w:iCs/>
          <w:sz w:val="22"/>
          <w:szCs w:val="22"/>
        </w:rPr>
      </w:pPr>
    </w:p>
    <w:p w14:paraId="48077A87" w14:textId="198D2A4F" w:rsidR="00815632" w:rsidRPr="00963723" w:rsidRDefault="00815632" w:rsidP="00AC0A5A">
      <w:pPr>
        <w:tabs>
          <w:tab w:val="left" w:pos="284"/>
          <w:tab w:val="left" w:pos="851"/>
        </w:tabs>
        <w:ind w:left="284"/>
        <w:rPr>
          <w:rFonts w:ascii="Calibri" w:hAnsi="Calibri" w:cs="Calibri"/>
          <w:sz w:val="22"/>
          <w:szCs w:val="22"/>
        </w:rPr>
      </w:pPr>
      <w:r w:rsidRPr="00963723">
        <w:rPr>
          <w:rFonts w:ascii="Calibri" w:hAnsi="Calibri" w:cs="Calibri"/>
          <w:i/>
          <w:iCs/>
          <w:sz w:val="22"/>
          <w:szCs w:val="22"/>
        </w:rPr>
        <w:t>For more information about remote proctoring, see the Student FAQs on the OUR Exams resource page for remote proctoring:</w:t>
      </w:r>
    </w:p>
    <w:p w14:paraId="61F47A36" w14:textId="3DF3179D" w:rsidR="00815632" w:rsidRPr="00963723" w:rsidRDefault="00AC0A5A" w:rsidP="00AC0A5A">
      <w:pPr>
        <w:tabs>
          <w:tab w:val="left" w:pos="284"/>
          <w:tab w:val="left" w:pos="851"/>
        </w:tabs>
        <w:rPr>
          <w:rFonts w:ascii="Calibri" w:hAnsi="Calibri" w:cs="Calibri"/>
          <w:i/>
          <w:sz w:val="22"/>
          <w:szCs w:val="22"/>
        </w:rPr>
      </w:pPr>
      <w:r>
        <w:rPr>
          <w:rFonts w:ascii="Calibri" w:hAnsi="Calibri" w:cs="Calibri"/>
          <w:sz w:val="22"/>
          <w:szCs w:val="22"/>
        </w:rPr>
        <w:tab/>
      </w:r>
      <w:hyperlink r:id="rId26" w:history="1">
        <w:r w:rsidRPr="00713789">
          <w:rPr>
            <w:rStyle w:val="Hyperlink"/>
            <w:rFonts w:ascii="Calibri" w:hAnsi="Calibri" w:cs="Calibri"/>
            <w:i/>
            <w:sz w:val="22"/>
            <w:szCs w:val="22"/>
          </w:rPr>
          <w:t>http://www.queensu.ca/registrar/students/examinations/exams-office-services/remote-proctoring</w:t>
        </w:r>
      </w:hyperlink>
    </w:p>
    <w:p w14:paraId="7B015C67" w14:textId="77777777" w:rsidR="00815632" w:rsidRDefault="00815632" w:rsidP="00815632">
      <w:pPr>
        <w:pStyle w:val="Heading2"/>
        <w:tabs>
          <w:tab w:val="left" w:pos="851"/>
        </w:tabs>
        <w:spacing w:before="0" w:after="0"/>
        <w:rPr>
          <w:rFonts w:ascii="Calibri" w:hAnsi="Calibri" w:cs="Calibri"/>
          <w:i w:val="0"/>
          <w:iCs w:val="0"/>
          <w:sz w:val="22"/>
          <w:szCs w:val="22"/>
          <w:u w:val="single"/>
        </w:rPr>
      </w:pPr>
      <w:bookmarkStart w:id="1" w:name="_Toc51779323"/>
    </w:p>
    <w:bookmarkEnd w:id="1"/>
    <w:p w14:paraId="6782A267" w14:textId="2F522890" w:rsidR="00815632" w:rsidRPr="00AC0A5A" w:rsidRDefault="00815632" w:rsidP="00AC0A5A">
      <w:pPr>
        <w:pStyle w:val="ListParagraph"/>
        <w:numPr>
          <w:ilvl w:val="0"/>
          <w:numId w:val="33"/>
        </w:numPr>
        <w:tabs>
          <w:tab w:val="left" w:pos="851"/>
        </w:tabs>
        <w:ind w:left="284" w:hanging="284"/>
        <w:rPr>
          <w:rFonts w:ascii="Calibri" w:hAnsi="Calibri" w:cs="Calibri"/>
          <w:sz w:val="22"/>
          <w:szCs w:val="22"/>
        </w:rPr>
      </w:pPr>
      <w:r w:rsidRPr="00AC0A5A">
        <w:rPr>
          <w:rFonts w:ascii="Calibri" w:hAnsi="Calibri" w:cs="Calibri"/>
          <w:sz w:val="22"/>
          <w:szCs w:val="22"/>
        </w:rPr>
        <w:t>The course syllabus must contain the following statement for students who require academic accommodations in their exams as authorized by QSAS:</w:t>
      </w:r>
    </w:p>
    <w:p w14:paraId="199D285B" w14:textId="77777777" w:rsidR="00815632" w:rsidRPr="00963723" w:rsidRDefault="00815632" w:rsidP="00815632">
      <w:pPr>
        <w:tabs>
          <w:tab w:val="left" w:pos="851"/>
        </w:tabs>
        <w:rPr>
          <w:rFonts w:ascii="Calibri" w:hAnsi="Calibri" w:cs="Calibri"/>
          <w:sz w:val="22"/>
          <w:szCs w:val="22"/>
        </w:rPr>
      </w:pPr>
    </w:p>
    <w:p w14:paraId="3D21E3DB" w14:textId="6CC628A1" w:rsidR="00815632" w:rsidRPr="00963723" w:rsidRDefault="00815632" w:rsidP="00AC0A5A">
      <w:pPr>
        <w:tabs>
          <w:tab w:val="left" w:pos="284"/>
          <w:tab w:val="left" w:pos="851"/>
        </w:tabs>
        <w:ind w:left="284"/>
        <w:rPr>
          <w:rFonts w:ascii="Calibri" w:hAnsi="Calibri" w:cs="Calibri"/>
          <w:sz w:val="22"/>
          <w:szCs w:val="22"/>
        </w:rPr>
      </w:pPr>
      <w:r w:rsidRPr="00963723">
        <w:rPr>
          <w:rFonts w:ascii="Calibri" w:hAnsi="Calibri" w:cs="Calibri"/>
          <w:i/>
          <w:iCs/>
          <w:sz w:val="22"/>
          <w:szCs w:val="22"/>
        </w:rPr>
        <w:t xml:space="preserve">To have your accommodations applied to a remote-proctored exam please follow the instructions for the course, as outlined on the QSAS website.  Your exam accommodations, as authorized by your Letter of Accommodation, will be incorporated into your </w:t>
      </w:r>
      <w:proofErr w:type="spellStart"/>
      <w:r w:rsidRPr="00963723">
        <w:rPr>
          <w:rFonts w:ascii="Calibri" w:hAnsi="Calibri" w:cs="Calibri"/>
          <w:i/>
          <w:iCs/>
          <w:sz w:val="22"/>
          <w:szCs w:val="22"/>
        </w:rPr>
        <w:t>Examity</w:t>
      </w:r>
      <w:proofErr w:type="spellEnd"/>
      <w:r w:rsidR="00AC0A5A">
        <w:rPr>
          <w:rFonts w:ascii="Calibri" w:hAnsi="Calibri" w:cs="Calibri"/>
          <w:i/>
          <w:iCs/>
          <w:sz w:val="22"/>
          <w:szCs w:val="22"/>
        </w:rPr>
        <w:t>/</w:t>
      </w:r>
      <w:proofErr w:type="spellStart"/>
      <w:r w:rsidRPr="00963723">
        <w:rPr>
          <w:rFonts w:ascii="Calibri" w:hAnsi="Calibri" w:cs="Calibri"/>
          <w:i/>
          <w:iCs/>
          <w:sz w:val="22"/>
          <w:szCs w:val="22"/>
        </w:rPr>
        <w:t>Proctortrack</w:t>
      </w:r>
      <w:proofErr w:type="spellEnd"/>
      <w:r w:rsidRPr="00963723">
        <w:rPr>
          <w:rFonts w:ascii="Calibri" w:hAnsi="Calibri" w:cs="Calibri"/>
          <w:i/>
          <w:iCs/>
          <w:sz w:val="22"/>
          <w:szCs w:val="22"/>
        </w:rPr>
        <w:t xml:space="preserve"> exam session.  Please note that exam accommodations that are uploaded for a specific exam are only visible to students once they begin their exam in the Exam Portal.</w:t>
      </w:r>
    </w:p>
    <w:p w14:paraId="05112CE5" w14:textId="77777777" w:rsidR="00AC0A5A" w:rsidRDefault="00AC0A5A" w:rsidP="00AA3959">
      <w:pPr>
        <w:tabs>
          <w:tab w:val="left" w:pos="851"/>
        </w:tabs>
        <w:rPr>
          <w:rFonts w:ascii="Calibri" w:hAnsi="Calibri" w:cs="Calibri"/>
          <w:i/>
          <w:sz w:val="22"/>
          <w:szCs w:val="22"/>
        </w:rPr>
      </w:pPr>
    </w:p>
    <w:p w14:paraId="742BD65F" w14:textId="087A6883" w:rsidR="00AC0A5A" w:rsidRDefault="00AC0A5A" w:rsidP="00AC0A5A">
      <w:pPr>
        <w:pStyle w:val="ListParagraph"/>
        <w:numPr>
          <w:ilvl w:val="0"/>
          <w:numId w:val="33"/>
        </w:numPr>
        <w:tabs>
          <w:tab w:val="left" w:pos="851"/>
        </w:tabs>
        <w:ind w:left="284" w:hanging="284"/>
        <w:rPr>
          <w:rFonts w:ascii="Calibri" w:hAnsi="Calibri" w:cs="Calibri"/>
          <w:iCs/>
          <w:sz w:val="22"/>
          <w:szCs w:val="22"/>
        </w:rPr>
      </w:pPr>
      <w:r>
        <w:rPr>
          <w:rFonts w:ascii="Calibri" w:hAnsi="Calibri" w:cs="Calibri"/>
          <w:iCs/>
          <w:sz w:val="22"/>
          <w:szCs w:val="22"/>
        </w:rPr>
        <w:t xml:space="preserve">Additional information related to academic integrity in the context of </w:t>
      </w:r>
      <w:proofErr w:type="gramStart"/>
      <w:r>
        <w:rPr>
          <w:rFonts w:ascii="Calibri" w:hAnsi="Calibri" w:cs="Calibri"/>
          <w:iCs/>
          <w:sz w:val="22"/>
          <w:szCs w:val="22"/>
        </w:rPr>
        <w:t>remotely-proctored</w:t>
      </w:r>
      <w:proofErr w:type="gramEnd"/>
      <w:r>
        <w:rPr>
          <w:rFonts w:ascii="Calibri" w:hAnsi="Calibri" w:cs="Calibri"/>
          <w:iCs/>
          <w:sz w:val="22"/>
          <w:szCs w:val="22"/>
        </w:rPr>
        <w:t xml:space="preserve"> exams should be included for courses where exams will be monitored by remote proctoring.</w:t>
      </w:r>
    </w:p>
    <w:p w14:paraId="5B082B27" w14:textId="77777777" w:rsidR="00AC0A5A" w:rsidRPr="00AC0A5A" w:rsidRDefault="00AC0A5A" w:rsidP="00AC0A5A">
      <w:pPr>
        <w:tabs>
          <w:tab w:val="left" w:pos="851"/>
        </w:tabs>
        <w:ind w:left="360"/>
        <w:rPr>
          <w:rFonts w:ascii="Calibri" w:hAnsi="Calibri" w:cs="Calibri"/>
          <w:iCs/>
          <w:sz w:val="22"/>
          <w:szCs w:val="22"/>
        </w:rPr>
      </w:pPr>
    </w:p>
    <w:p w14:paraId="27FFB60F" w14:textId="047A6FF2" w:rsidR="00A403EE" w:rsidRPr="00963723" w:rsidRDefault="00A403EE" w:rsidP="00AB0183">
      <w:pPr>
        <w:tabs>
          <w:tab w:val="left" w:pos="284"/>
          <w:tab w:val="left" w:pos="851"/>
        </w:tabs>
        <w:ind w:left="284"/>
        <w:rPr>
          <w:rFonts w:ascii="Calibri" w:hAnsi="Calibri" w:cs="Calibri"/>
          <w:i/>
          <w:sz w:val="22"/>
          <w:szCs w:val="22"/>
        </w:rPr>
      </w:pPr>
      <w:r w:rsidRPr="00963723">
        <w:rPr>
          <w:rFonts w:ascii="Calibri" w:hAnsi="Calibri" w:cs="Calibri"/>
          <w:i/>
          <w:sz w:val="22"/>
          <w:szCs w:val="22"/>
        </w:rPr>
        <w:t>Departures from academic integrity include plagiarism, use of unauthorized materials or services, facilitation, forgery, falsification, unauthorized use of intellectual property, and collaboration,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w:t>
      </w:r>
      <w:r w:rsidR="00AB0183">
        <w:rPr>
          <w:rFonts w:ascii="Calibri" w:hAnsi="Calibri" w:cs="Calibri"/>
          <w:i/>
          <w:sz w:val="22"/>
          <w:szCs w:val="22"/>
        </w:rPr>
        <w:t xml:space="preserve"> </w:t>
      </w:r>
      <w:r w:rsidRPr="00963723">
        <w:rPr>
          <w:rFonts w:ascii="Calibri" w:hAnsi="Calibri" w:cs="Calibri"/>
          <w:i/>
          <w:sz w:val="22"/>
          <w:szCs w:val="22"/>
        </w:rPr>
        <w:t xml:space="preserve">In the case of online exams, impersonating another student, copying from another student, making information available to another student about the exam questions or possible answers, communicating with another person during an exam or about an exam during the exam window, or </w:t>
      </w:r>
      <w:r w:rsidRPr="009D705B">
        <w:rPr>
          <w:rFonts w:ascii="Calibri" w:hAnsi="Calibri" w:cs="Calibri"/>
          <w:i/>
          <w:spacing w:val="-2"/>
          <w:sz w:val="22"/>
          <w:szCs w:val="22"/>
        </w:rPr>
        <w:t>accessing unauthorized materials, including smart devices, are actions in contravention of academic integrity.</w:t>
      </w:r>
    </w:p>
    <w:p w14:paraId="078EB5D1" w14:textId="77777777" w:rsidR="00A403EE" w:rsidRPr="00963723" w:rsidRDefault="00A403EE" w:rsidP="00AA3959">
      <w:pPr>
        <w:tabs>
          <w:tab w:val="left" w:pos="851"/>
        </w:tabs>
        <w:rPr>
          <w:rFonts w:ascii="Calibri" w:hAnsi="Calibri" w:cs="Calibri"/>
          <w:b/>
          <w:sz w:val="22"/>
          <w:szCs w:val="22"/>
        </w:rPr>
      </w:pPr>
    </w:p>
    <w:sectPr w:rsidR="00A403EE" w:rsidRPr="00963723" w:rsidSect="00180FCC">
      <w:footerReference w:type="default" r:id="rId27"/>
      <w:pgSz w:w="12240" w:h="15840" w:code="1"/>
      <w:pgMar w:top="864" w:right="1253" w:bottom="1253" w:left="12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658E" w14:textId="77777777" w:rsidR="00C9724B" w:rsidRDefault="00C9724B" w:rsidP="004C2679">
      <w:r>
        <w:separator/>
      </w:r>
    </w:p>
  </w:endnote>
  <w:endnote w:type="continuationSeparator" w:id="0">
    <w:p w14:paraId="02E2EDD7" w14:textId="77777777" w:rsidR="00C9724B" w:rsidRDefault="00C9724B" w:rsidP="004C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310114"/>
      <w:docPartObj>
        <w:docPartGallery w:val="Page Numbers (Bottom of Page)"/>
        <w:docPartUnique/>
      </w:docPartObj>
    </w:sdtPr>
    <w:sdtEndPr>
      <w:rPr>
        <w:noProof/>
      </w:rPr>
    </w:sdtEndPr>
    <w:sdtContent>
      <w:p w14:paraId="22833EA5" w14:textId="292C26CD" w:rsidR="00105863" w:rsidRDefault="00105863">
        <w:pPr>
          <w:pStyle w:val="Footer"/>
          <w:jc w:val="right"/>
        </w:pPr>
        <w:r>
          <w:fldChar w:fldCharType="begin"/>
        </w:r>
        <w:r>
          <w:instrText xml:space="preserve"> PAGE   \* MERGEFORMAT </w:instrText>
        </w:r>
        <w:r>
          <w:fldChar w:fldCharType="separate"/>
        </w:r>
        <w:r w:rsidR="00CF1F00">
          <w:rPr>
            <w:noProof/>
          </w:rPr>
          <w:t>1</w:t>
        </w:r>
        <w:r>
          <w:rPr>
            <w:noProof/>
          </w:rPr>
          <w:fldChar w:fldCharType="end"/>
        </w:r>
      </w:p>
    </w:sdtContent>
  </w:sdt>
  <w:p w14:paraId="2006FC1C" w14:textId="77777777" w:rsidR="00105863" w:rsidRDefault="0010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4122" w14:textId="77777777" w:rsidR="00C9724B" w:rsidRDefault="00C9724B" w:rsidP="004C2679">
      <w:r>
        <w:separator/>
      </w:r>
    </w:p>
  </w:footnote>
  <w:footnote w:type="continuationSeparator" w:id="0">
    <w:p w14:paraId="2D97EBEC" w14:textId="77777777" w:rsidR="00C9724B" w:rsidRDefault="00C9724B" w:rsidP="004C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449"/>
    <w:multiLevelType w:val="hybridMultilevel"/>
    <w:tmpl w:val="5C76A7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C02BA"/>
    <w:multiLevelType w:val="hybridMultilevel"/>
    <w:tmpl w:val="B54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1012"/>
    <w:multiLevelType w:val="hybridMultilevel"/>
    <w:tmpl w:val="6E3ED84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7C2797"/>
    <w:multiLevelType w:val="hybridMultilevel"/>
    <w:tmpl w:val="0AB8B8EC"/>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D4D384C"/>
    <w:multiLevelType w:val="hybridMultilevel"/>
    <w:tmpl w:val="9DD2FF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697E15"/>
    <w:multiLevelType w:val="hybridMultilevel"/>
    <w:tmpl w:val="FBBE314C"/>
    <w:lvl w:ilvl="0" w:tplc="2714A038">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E7D63"/>
    <w:multiLevelType w:val="hybridMultilevel"/>
    <w:tmpl w:val="18A0224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16794F"/>
    <w:multiLevelType w:val="hybridMultilevel"/>
    <w:tmpl w:val="809EBC36"/>
    <w:lvl w:ilvl="0" w:tplc="0860B66C">
      <w:start w:val="1"/>
      <w:numFmt w:val="decimal"/>
      <w:lvlText w:val="%1."/>
      <w:lvlJc w:val="left"/>
      <w:pPr>
        <w:ind w:left="360" w:hanging="360"/>
      </w:pPr>
      <w:rPr>
        <w:rFonts w:ascii="Calibri" w:hAnsi="Calibri" w:cs="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14C1269"/>
    <w:multiLevelType w:val="hybridMultilevel"/>
    <w:tmpl w:val="BA46B8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545149B"/>
    <w:multiLevelType w:val="hybridMultilevel"/>
    <w:tmpl w:val="DA8CE932"/>
    <w:lvl w:ilvl="0" w:tplc="D8421F8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715A54"/>
    <w:multiLevelType w:val="hybridMultilevel"/>
    <w:tmpl w:val="05500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A7EC8"/>
    <w:multiLevelType w:val="hybridMultilevel"/>
    <w:tmpl w:val="3830F176"/>
    <w:lvl w:ilvl="0" w:tplc="8C926084">
      <w:start w:val="1"/>
      <w:numFmt w:val="decimal"/>
      <w:lvlText w:val="%1."/>
      <w:lvlJc w:val="left"/>
      <w:pPr>
        <w:ind w:left="720" w:hanging="360"/>
      </w:pPr>
      <w:rPr>
        <w:rFonts w:ascii="Times New Roman" w:eastAsia="Times New Roman" w:hAnsi="Times New Roman" w:cs="Times New Roman" w:hint="default"/>
        <w:w w:val="13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E5794B"/>
    <w:multiLevelType w:val="hybridMultilevel"/>
    <w:tmpl w:val="C6286BAA"/>
    <w:lvl w:ilvl="0" w:tplc="5B703A8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63E1A"/>
    <w:multiLevelType w:val="hybridMultilevel"/>
    <w:tmpl w:val="547A3DFE"/>
    <w:lvl w:ilvl="0" w:tplc="155E1DF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BD06E4"/>
    <w:multiLevelType w:val="hybridMultilevel"/>
    <w:tmpl w:val="E698F5BE"/>
    <w:lvl w:ilvl="0" w:tplc="ED62605A">
      <w:start w:val="49"/>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3C083908"/>
    <w:multiLevelType w:val="hybridMultilevel"/>
    <w:tmpl w:val="2BBC5A90"/>
    <w:lvl w:ilvl="0" w:tplc="04090009">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277B4"/>
    <w:multiLevelType w:val="hybridMultilevel"/>
    <w:tmpl w:val="5B148820"/>
    <w:lvl w:ilvl="0" w:tplc="C5CA5684">
      <w:start w:val="49"/>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FC358B5"/>
    <w:multiLevelType w:val="hybridMultilevel"/>
    <w:tmpl w:val="936C0B7A"/>
    <w:lvl w:ilvl="0" w:tplc="98A0AB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E2FA5"/>
    <w:multiLevelType w:val="hybridMultilevel"/>
    <w:tmpl w:val="D0B433D2"/>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E70997"/>
    <w:multiLevelType w:val="hybridMultilevel"/>
    <w:tmpl w:val="DF8461C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8F7634F"/>
    <w:multiLevelType w:val="hybridMultilevel"/>
    <w:tmpl w:val="B8E2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B5CB6"/>
    <w:multiLevelType w:val="hybridMultilevel"/>
    <w:tmpl w:val="BF2A4106"/>
    <w:lvl w:ilvl="0" w:tplc="1AEE630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E1112C"/>
    <w:multiLevelType w:val="hybridMultilevel"/>
    <w:tmpl w:val="2C506192"/>
    <w:lvl w:ilvl="0" w:tplc="1009000F">
      <w:start w:val="3"/>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7F63977"/>
    <w:multiLevelType w:val="hybridMultilevel"/>
    <w:tmpl w:val="48124A22"/>
    <w:lvl w:ilvl="0" w:tplc="8080475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C47078"/>
    <w:multiLevelType w:val="hybridMultilevel"/>
    <w:tmpl w:val="D724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360076"/>
    <w:multiLevelType w:val="hybridMultilevel"/>
    <w:tmpl w:val="BAC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73DA2"/>
    <w:multiLevelType w:val="hybridMultilevel"/>
    <w:tmpl w:val="7084F48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AC5480"/>
    <w:multiLevelType w:val="hybridMultilevel"/>
    <w:tmpl w:val="3D66BBA4"/>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4041F99"/>
    <w:multiLevelType w:val="hybridMultilevel"/>
    <w:tmpl w:val="D82CC2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93CBB"/>
    <w:multiLevelType w:val="hybridMultilevel"/>
    <w:tmpl w:val="4834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7637E"/>
    <w:multiLevelType w:val="hybridMultilevel"/>
    <w:tmpl w:val="6A6C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159D6"/>
    <w:multiLevelType w:val="hybridMultilevel"/>
    <w:tmpl w:val="E40E93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4"/>
  </w:num>
  <w:num w:numId="4">
    <w:abstractNumId w:val="21"/>
  </w:num>
  <w:num w:numId="5">
    <w:abstractNumId w:val="9"/>
  </w:num>
  <w:num w:numId="6">
    <w:abstractNumId w:val="23"/>
  </w:num>
  <w:num w:numId="7">
    <w:abstractNumId w:val="8"/>
  </w:num>
  <w:num w:numId="8">
    <w:abstractNumId w:val="11"/>
  </w:num>
  <w:num w:numId="9">
    <w:abstractNumId w:val="4"/>
  </w:num>
  <w:num w:numId="10">
    <w:abstractNumId w:val="27"/>
  </w:num>
  <w:num w:numId="11">
    <w:abstractNumId w:val="26"/>
  </w:num>
  <w:num w:numId="12">
    <w:abstractNumId w:val="6"/>
  </w:num>
  <w:num w:numId="13">
    <w:abstractNumId w:val="12"/>
  </w:num>
  <w:num w:numId="14">
    <w:abstractNumId w:val="2"/>
  </w:num>
  <w:num w:numId="15">
    <w:abstractNumId w:val="18"/>
  </w:num>
  <w:num w:numId="16">
    <w:abstractNumId w:val="3"/>
  </w:num>
  <w:num w:numId="17">
    <w:abstractNumId w:val="17"/>
  </w:num>
  <w:num w:numId="18">
    <w:abstractNumId w:val="17"/>
  </w:num>
  <w:num w:numId="19">
    <w:abstractNumId w:val="7"/>
  </w:num>
  <w:num w:numId="20">
    <w:abstractNumId w:val="13"/>
  </w:num>
  <w:num w:numId="21">
    <w:abstractNumId w:val="22"/>
  </w:num>
  <w:num w:numId="22">
    <w:abstractNumId w:val="14"/>
  </w:num>
  <w:num w:numId="23">
    <w:abstractNumId w:val="16"/>
  </w:num>
  <w:num w:numId="24">
    <w:abstractNumId w:val="5"/>
  </w:num>
  <w:num w:numId="25">
    <w:abstractNumId w:val="20"/>
  </w:num>
  <w:num w:numId="26">
    <w:abstractNumId w:val="31"/>
  </w:num>
  <w:num w:numId="27">
    <w:abstractNumId w:val="28"/>
  </w:num>
  <w:num w:numId="28">
    <w:abstractNumId w:val="1"/>
  </w:num>
  <w:num w:numId="29">
    <w:abstractNumId w:val="29"/>
  </w:num>
  <w:num w:numId="30">
    <w:abstractNumId w:val="25"/>
  </w:num>
  <w:num w:numId="31">
    <w:abstractNumId w:val="15"/>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48"/>
    <w:rsid w:val="0000320B"/>
    <w:rsid w:val="00004C27"/>
    <w:rsid w:val="00004E87"/>
    <w:rsid w:val="000102B8"/>
    <w:rsid w:val="000246F2"/>
    <w:rsid w:val="00025692"/>
    <w:rsid w:val="00031446"/>
    <w:rsid w:val="000357B1"/>
    <w:rsid w:val="00036B0C"/>
    <w:rsid w:val="00046B0B"/>
    <w:rsid w:val="0008267F"/>
    <w:rsid w:val="00086EDC"/>
    <w:rsid w:val="00093F10"/>
    <w:rsid w:val="00095766"/>
    <w:rsid w:val="000A3D47"/>
    <w:rsid w:val="000B4432"/>
    <w:rsid w:val="000B5912"/>
    <w:rsid w:val="000C1256"/>
    <w:rsid w:val="000D2C45"/>
    <w:rsid w:val="000E2CE4"/>
    <w:rsid w:val="000F6786"/>
    <w:rsid w:val="00100DF8"/>
    <w:rsid w:val="00103C61"/>
    <w:rsid w:val="00105863"/>
    <w:rsid w:val="00120970"/>
    <w:rsid w:val="00135342"/>
    <w:rsid w:val="0013576A"/>
    <w:rsid w:val="001409EF"/>
    <w:rsid w:val="00140D16"/>
    <w:rsid w:val="001455F0"/>
    <w:rsid w:val="00150096"/>
    <w:rsid w:val="001549CB"/>
    <w:rsid w:val="00160076"/>
    <w:rsid w:val="0016654A"/>
    <w:rsid w:val="0017181C"/>
    <w:rsid w:val="001730CE"/>
    <w:rsid w:val="00174947"/>
    <w:rsid w:val="001750F3"/>
    <w:rsid w:val="00175154"/>
    <w:rsid w:val="00176E75"/>
    <w:rsid w:val="00177272"/>
    <w:rsid w:val="00180FCC"/>
    <w:rsid w:val="001840F6"/>
    <w:rsid w:val="00190C29"/>
    <w:rsid w:val="001A0491"/>
    <w:rsid w:val="001A0958"/>
    <w:rsid w:val="001A7CB8"/>
    <w:rsid w:val="001C3D01"/>
    <w:rsid w:val="001C44F2"/>
    <w:rsid w:val="001D3D3F"/>
    <w:rsid w:val="001D4920"/>
    <w:rsid w:val="001D5477"/>
    <w:rsid w:val="001E05C2"/>
    <w:rsid w:val="001E7ACD"/>
    <w:rsid w:val="001F20DA"/>
    <w:rsid w:val="001F5492"/>
    <w:rsid w:val="0022120C"/>
    <w:rsid w:val="00227F63"/>
    <w:rsid w:val="00230E54"/>
    <w:rsid w:val="002328A3"/>
    <w:rsid w:val="00233CB9"/>
    <w:rsid w:val="0023431C"/>
    <w:rsid w:val="00235CF9"/>
    <w:rsid w:val="00241FB3"/>
    <w:rsid w:val="00254B27"/>
    <w:rsid w:val="00272435"/>
    <w:rsid w:val="00280E2B"/>
    <w:rsid w:val="00281FE5"/>
    <w:rsid w:val="00284C48"/>
    <w:rsid w:val="00291488"/>
    <w:rsid w:val="002B259C"/>
    <w:rsid w:val="002B2E88"/>
    <w:rsid w:val="002B7F75"/>
    <w:rsid w:val="002C12A9"/>
    <w:rsid w:val="002C1D06"/>
    <w:rsid w:val="002C619C"/>
    <w:rsid w:val="002D7756"/>
    <w:rsid w:val="002D797B"/>
    <w:rsid w:val="002D7C53"/>
    <w:rsid w:val="00312BA3"/>
    <w:rsid w:val="0031404F"/>
    <w:rsid w:val="003214DC"/>
    <w:rsid w:val="00321F01"/>
    <w:rsid w:val="0032546A"/>
    <w:rsid w:val="0033055B"/>
    <w:rsid w:val="0033367D"/>
    <w:rsid w:val="00335043"/>
    <w:rsid w:val="00336930"/>
    <w:rsid w:val="00337B18"/>
    <w:rsid w:val="0034751B"/>
    <w:rsid w:val="003535DA"/>
    <w:rsid w:val="003553D2"/>
    <w:rsid w:val="003569AB"/>
    <w:rsid w:val="0037391B"/>
    <w:rsid w:val="0037629C"/>
    <w:rsid w:val="00380480"/>
    <w:rsid w:val="00380EB1"/>
    <w:rsid w:val="00384932"/>
    <w:rsid w:val="0039057F"/>
    <w:rsid w:val="00390F17"/>
    <w:rsid w:val="003924DE"/>
    <w:rsid w:val="0039680C"/>
    <w:rsid w:val="003A52B6"/>
    <w:rsid w:val="003A6693"/>
    <w:rsid w:val="003C03B9"/>
    <w:rsid w:val="003D1E3D"/>
    <w:rsid w:val="003D29D9"/>
    <w:rsid w:val="003D4A77"/>
    <w:rsid w:val="003D5F4D"/>
    <w:rsid w:val="003D6055"/>
    <w:rsid w:val="003D75FE"/>
    <w:rsid w:val="003E7A0D"/>
    <w:rsid w:val="003F0FE0"/>
    <w:rsid w:val="003F144A"/>
    <w:rsid w:val="003F6D23"/>
    <w:rsid w:val="00411AF3"/>
    <w:rsid w:val="004155D8"/>
    <w:rsid w:val="00422018"/>
    <w:rsid w:val="004274A4"/>
    <w:rsid w:val="00446F4D"/>
    <w:rsid w:val="00451038"/>
    <w:rsid w:val="00454F9D"/>
    <w:rsid w:val="0046288D"/>
    <w:rsid w:val="00471DD9"/>
    <w:rsid w:val="00484E82"/>
    <w:rsid w:val="00486EA6"/>
    <w:rsid w:val="00497804"/>
    <w:rsid w:val="004A6C66"/>
    <w:rsid w:val="004B4D15"/>
    <w:rsid w:val="004B66AE"/>
    <w:rsid w:val="004B6DC5"/>
    <w:rsid w:val="004C0B14"/>
    <w:rsid w:val="004C0C71"/>
    <w:rsid w:val="004C19E1"/>
    <w:rsid w:val="004C2679"/>
    <w:rsid w:val="004D689F"/>
    <w:rsid w:val="004E1CB2"/>
    <w:rsid w:val="004E2141"/>
    <w:rsid w:val="004E3B3D"/>
    <w:rsid w:val="004E4CC3"/>
    <w:rsid w:val="004E69DF"/>
    <w:rsid w:val="004E7593"/>
    <w:rsid w:val="004F143F"/>
    <w:rsid w:val="004F2D0E"/>
    <w:rsid w:val="005061D2"/>
    <w:rsid w:val="005077E9"/>
    <w:rsid w:val="005108D8"/>
    <w:rsid w:val="00514795"/>
    <w:rsid w:val="00514FCB"/>
    <w:rsid w:val="00516B80"/>
    <w:rsid w:val="005454AC"/>
    <w:rsid w:val="005509B4"/>
    <w:rsid w:val="0055272E"/>
    <w:rsid w:val="00553BE6"/>
    <w:rsid w:val="005542CA"/>
    <w:rsid w:val="00554A64"/>
    <w:rsid w:val="00560060"/>
    <w:rsid w:val="00577D61"/>
    <w:rsid w:val="0058001B"/>
    <w:rsid w:val="00584CDE"/>
    <w:rsid w:val="00585256"/>
    <w:rsid w:val="00587184"/>
    <w:rsid w:val="005948BC"/>
    <w:rsid w:val="00597747"/>
    <w:rsid w:val="005A2AAC"/>
    <w:rsid w:val="005A59F9"/>
    <w:rsid w:val="005A7B9B"/>
    <w:rsid w:val="005C1186"/>
    <w:rsid w:val="005C3147"/>
    <w:rsid w:val="005C74C2"/>
    <w:rsid w:val="005D0E35"/>
    <w:rsid w:val="005D4645"/>
    <w:rsid w:val="005D48E7"/>
    <w:rsid w:val="005E3E6A"/>
    <w:rsid w:val="005F4D64"/>
    <w:rsid w:val="006024D7"/>
    <w:rsid w:val="00603190"/>
    <w:rsid w:val="006154B7"/>
    <w:rsid w:val="00633242"/>
    <w:rsid w:val="006332F3"/>
    <w:rsid w:val="00633526"/>
    <w:rsid w:val="00637F9E"/>
    <w:rsid w:val="006409DA"/>
    <w:rsid w:val="00646A5C"/>
    <w:rsid w:val="00647366"/>
    <w:rsid w:val="00654D63"/>
    <w:rsid w:val="00671275"/>
    <w:rsid w:val="00671D55"/>
    <w:rsid w:val="006742AB"/>
    <w:rsid w:val="00675678"/>
    <w:rsid w:val="00680491"/>
    <w:rsid w:val="006827AD"/>
    <w:rsid w:val="006857D7"/>
    <w:rsid w:val="00690AD2"/>
    <w:rsid w:val="006A111F"/>
    <w:rsid w:val="006A213E"/>
    <w:rsid w:val="006B2AF1"/>
    <w:rsid w:val="006B30DF"/>
    <w:rsid w:val="006B52EB"/>
    <w:rsid w:val="006C5B8E"/>
    <w:rsid w:val="006D07CA"/>
    <w:rsid w:val="006D2956"/>
    <w:rsid w:val="006D5C50"/>
    <w:rsid w:val="006D6515"/>
    <w:rsid w:val="006E594A"/>
    <w:rsid w:val="006F6972"/>
    <w:rsid w:val="00700B1B"/>
    <w:rsid w:val="00702621"/>
    <w:rsid w:val="00706289"/>
    <w:rsid w:val="0072011F"/>
    <w:rsid w:val="00724D0F"/>
    <w:rsid w:val="00737D4F"/>
    <w:rsid w:val="00753617"/>
    <w:rsid w:val="007574F6"/>
    <w:rsid w:val="00761982"/>
    <w:rsid w:val="007726EA"/>
    <w:rsid w:val="00787925"/>
    <w:rsid w:val="00790415"/>
    <w:rsid w:val="00791C68"/>
    <w:rsid w:val="00793046"/>
    <w:rsid w:val="007A3FF4"/>
    <w:rsid w:val="007A4A03"/>
    <w:rsid w:val="007A5592"/>
    <w:rsid w:val="007B46D3"/>
    <w:rsid w:val="007B5C5F"/>
    <w:rsid w:val="007C0A9B"/>
    <w:rsid w:val="007C293C"/>
    <w:rsid w:val="007C4F4F"/>
    <w:rsid w:val="007D4B15"/>
    <w:rsid w:val="007E4337"/>
    <w:rsid w:val="007E6EAB"/>
    <w:rsid w:val="007E7CF6"/>
    <w:rsid w:val="007F1608"/>
    <w:rsid w:val="007F462F"/>
    <w:rsid w:val="007F5BBE"/>
    <w:rsid w:val="0080066F"/>
    <w:rsid w:val="0080342C"/>
    <w:rsid w:val="00803613"/>
    <w:rsid w:val="00803F54"/>
    <w:rsid w:val="00810941"/>
    <w:rsid w:val="00815632"/>
    <w:rsid w:val="00817FD2"/>
    <w:rsid w:val="00821B04"/>
    <w:rsid w:val="00823C69"/>
    <w:rsid w:val="00825A55"/>
    <w:rsid w:val="00831E52"/>
    <w:rsid w:val="0083206F"/>
    <w:rsid w:val="00834CE6"/>
    <w:rsid w:val="008563E2"/>
    <w:rsid w:val="00857911"/>
    <w:rsid w:val="00864EE5"/>
    <w:rsid w:val="00874F47"/>
    <w:rsid w:val="008809F3"/>
    <w:rsid w:val="00881F75"/>
    <w:rsid w:val="00885AF2"/>
    <w:rsid w:val="008A1190"/>
    <w:rsid w:val="008A75F9"/>
    <w:rsid w:val="008B7E6E"/>
    <w:rsid w:val="008C0478"/>
    <w:rsid w:val="008C2409"/>
    <w:rsid w:val="008C3050"/>
    <w:rsid w:val="008D17C6"/>
    <w:rsid w:val="008D60BA"/>
    <w:rsid w:val="008E1784"/>
    <w:rsid w:val="008F00AA"/>
    <w:rsid w:val="008F7734"/>
    <w:rsid w:val="00902284"/>
    <w:rsid w:val="00911B6C"/>
    <w:rsid w:val="00912433"/>
    <w:rsid w:val="0091326C"/>
    <w:rsid w:val="009230C0"/>
    <w:rsid w:val="00937A03"/>
    <w:rsid w:val="00945CA5"/>
    <w:rsid w:val="00952CEB"/>
    <w:rsid w:val="00952F18"/>
    <w:rsid w:val="00963723"/>
    <w:rsid w:val="00982D34"/>
    <w:rsid w:val="00987B45"/>
    <w:rsid w:val="009905A4"/>
    <w:rsid w:val="009A0C4B"/>
    <w:rsid w:val="009A37D1"/>
    <w:rsid w:val="009B7C83"/>
    <w:rsid w:val="009C11A2"/>
    <w:rsid w:val="009C159A"/>
    <w:rsid w:val="009C22F9"/>
    <w:rsid w:val="009C6B7B"/>
    <w:rsid w:val="009D4A88"/>
    <w:rsid w:val="009D705B"/>
    <w:rsid w:val="009E62CD"/>
    <w:rsid w:val="009F416F"/>
    <w:rsid w:val="009F599D"/>
    <w:rsid w:val="00A07334"/>
    <w:rsid w:val="00A11030"/>
    <w:rsid w:val="00A27350"/>
    <w:rsid w:val="00A30F84"/>
    <w:rsid w:val="00A32507"/>
    <w:rsid w:val="00A33D30"/>
    <w:rsid w:val="00A360D8"/>
    <w:rsid w:val="00A403EE"/>
    <w:rsid w:val="00A43EC1"/>
    <w:rsid w:val="00A45892"/>
    <w:rsid w:val="00A50128"/>
    <w:rsid w:val="00A51B02"/>
    <w:rsid w:val="00A55796"/>
    <w:rsid w:val="00A55EDA"/>
    <w:rsid w:val="00A56851"/>
    <w:rsid w:val="00A64EFE"/>
    <w:rsid w:val="00A76C40"/>
    <w:rsid w:val="00A91DB4"/>
    <w:rsid w:val="00A92238"/>
    <w:rsid w:val="00AA3959"/>
    <w:rsid w:val="00AA506A"/>
    <w:rsid w:val="00AA7F89"/>
    <w:rsid w:val="00AB0183"/>
    <w:rsid w:val="00AB2B24"/>
    <w:rsid w:val="00AB3911"/>
    <w:rsid w:val="00AC0A5A"/>
    <w:rsid w:val="00AC6989"/>
    <w:rsid w:val="00AD0233"/>
    <w:rsid w:val="00AD558C"/>
    <w:rsid w:val="00AD65DE"/>
    <w:rsid w:val="00AE0B85"/>
    <w:rsid w:val="00AE1B3D"/>
    <w:rsid w:val="00AE2D1B"/>
    <w:rsid w:val="00AE6FAC"/>
    <w:rsid w:val="00AF1C0F"/>
    <w:rsid w:val="00B139BD"/>
    <w:rsid w:val="00B323FF"/>
    <w:rsid w:val="00B45AB2"/>
    <w:rsid w:val="00B46213"/>
    <w:rsid w:val="00B53CA6"/>
    <w:rsid w:val="00B610C3"/>
    <w:rsid w:val="00B61E9F"/>
    <w:rsid w:val="00B64B31"/>
    <w:rsid w:val="00B72D23"/>
    <w:rsid w:val="00B74A19"/>
    <w:rsid w:val="00B75DB1"/>
    <w:rsid w:val="00B763A1"/>
    <w:rsid w:val="00B81A92"/>
    <w:rsid w:val="00B836B7"/>
    <w:rsid w:val="00B83DC2"/>
    <w:rsid w:val="00B87238"/>
    <w:rsid w:val="00B9347A"/>
    <w:rsid w:val="00B9469B"/>
    <w:rsid w:val="00B95854"/>
    <w:rsid w:val="00BA24CB"/>
    <w:rsid w:val="00BA3D76"/>
    <w:rsid w:val="00BA747C"/>
    <w:rsid w:val="00BB4195"/>
    <w:rsid w:val="00BC189A"/>
    <w:rsid w:val="00BC634E"/>
    <w:rsid w:val="00BD1334"/>
    <w:rsid w:val="00BD39AC"/>
    <w:rsid w:val="00BD5924"/>
    <w:rsid w:val="00BD5D0E"/>
    <w:rsid w:val="00BE03F6"/>
    <w:rsid w:val="00BE48AD"/>
    <w:rsid w:val="00BF05A8"/>
    <w:rsid w:val="00BF0610"/>
    <w:rsid w:val="00C02B07"/>
    <w:rsid w:val="00C0612E"/>
    <w:rsid w:val="00C07C8E"/>
    <w:rsid w:val="00C10218"/>
    <w:rsid w:val="00C26EB4"/>
    <w:rsid w:val="00C30EF7"/>
    <w:rsid w:val="00C42452"/>
    <w:rsid w:val="00C44341"/>
    <w:rsid w:val="00C52237"/>
    <w:rsid w:val="00C52DD8"/>
    <w:rsid w:val="00C5672A"/>
    <w:rsid w:val="00C5761B"/>
    <w:rsid w:val="00C6449D"/>
    <w:rsid w:val="00C77189"/>
    <w:rsid w:val="00C80E0F"/>
    <w:rsid w:val="00C81699"/>
    <w:rsid w:val="00C9724B"/>
    <w:rsid w:val="00CA0F15"/>
    <w:rsid w:val="00CA5C91"/>
    <w:rsid w:val="00CA7146"/>
    <w:rsid w:val="00CB1965"/>
    <w:rsid w:val="00CB299A"/>
    <w:rsid w:val="00CC4424"/>
    <w:rsid w:val="00CD5E15"/>
    <w:rsid w:val="00CF1F00"/>
    <w:rsid w:val="00CF41A2"/>
    <w:rsid w:val="00CF5E0C"/>
    <w:rsid w:val="00CF6070"/>
    <w:rsid w:val="00D0054C"/>
    <w:rsid w:val="00D020AC"/>
    <w:rsid w:val="00D06B01"/>
    <w:rsid w:val="00D11CD2"/>
    <w:rsid w:val="00D237EF"/>
    <w:rsid w:val="00D26E21"/>
    <w:rsid w:val="00D35B86"/>
    <w:rsid w:val="00D36C4C"/>
    <w:rsid w:val="00D40968"/>
    <w:rsid w:val="00D41390"/>
    <w:rsid w:val="00D50E0A"/>
    <w:rsid w:val="00D62B70"/>
    <w:rsid w:val="00D713E5"/>
    <w:rsid w:val="00D758C5"/>
    <w:rsid w:val="00D76D53"/>
    <w:rsid w:val="00D77158"/>
    <w:rsid w:val="00D80ED5"/>
    <w:rsid w:val="00D83427"/>
    <w:rsid w:val="00DA33A2"/>
    <w:rsid w:val="00DA39DF"/>
    <w:rsid w:val="00DA4FE4"/>
    <w:rsid w:val="00DA6962"/>
    <w:rsid w:val="00DB577F"/>
    <w:rsid w:val="00DC29E8"/>
    <w:rsid w:val="00DD0C49"/>
    <w:rsid w:val="00DD382C"/>
    <w:rsid w:val="00DD4CD8"/>
    <w:rsid w:val="00DD5587"/>
    <w:rsid w:val="00DE4715"/>
    <w:rsid w:val="00DE4B53"/>
    <w:rsid w:val="00DE5A79"/>
    <w:rsid w:val="00E132A7"/>
    <w:rsid w:val="00E32189"/>
    <w:rsid w:val="00E42C3C"/>
    <w:rsid w:val="00E43384"/>
    <w:rsid w:val="00E55CB5"/>
    <w:rsid w:val="00E55DE4"/>
    <w:rsid w:val="00E6549D"/>
    <w:rsid w:val="00E758B0"/>
    <w:rsid w:val="00E82BFB"/>
    <w:rsid w:val="00E87B6C"/>
    <w:rsid w:val="00E9336A"/>
    <w:rsid w:val="00E94B0C"/>
    <w:rsid w:val="00ED037F"/>
    <w:rsid w:val="00ED31AA"/>
    <w:rsid w:val="00ED5A8C"/>
    <w:rsid w:val="00ED5F07"/>
    <w:rsid w:val="00EE2B48"/>
    <w:rsid w:val="00EE380D"/>
    <w:rsid w:val="00EE623A"/>
    <w:rsid w:val="00EF1BCE"/>
    <w:rsid w:val="00F17B07"/>
    <w:rsid w:val="00F203DE"/>
    <w:rsid w:val="00F3042E"/>
    <w:rsid w:val="00F32843"/>
    <w:rsid w:val="00F35F87"/>
    <w:rsid w:val="00F3753F"/>
    <w:rsid w:val="00F41C8C"/>
    <w:rsid w:val="00F42637"/>
    <w:rsid w:val="00F4783E"/>
    <w:rsid w:val="00F518C1"/>
    <w:rsid w:val="00F52E14"/>
    <w:rsid w:val="00F536DC"/>
    <w:rsid w:val="00F650E5"/>
    <w:rsid w:val="00F70C0C"/>
    <w:rsid w:val="00F71C65"/>
    <w:rsid w:val="00F75CEE"/>
    <w:rsid w:val="00F80839"/>
    <w:rsid w:val="00F91A57"/>
    <w:rsid w:val="00F929BC"/>
    <w:rsid w:val="00FA04C3"/>
    <w:rsid w:val="00FA2D4A"/>
    <w:rsid w:val="00FB034C"/>
    <w:rsid w:val="00FB4058"/>
    <w:rsid w:val="00FC2EAD"/>
    <w:rsid w:val="00FC3639"/>
    <w:rsid w:val="00FC3787"/>
    <w:rsid w:val="00FC3923"/>
    <w:rsid w:val="00FC3C3F"/>
    <w:rsid w:val="00FC518A"/>
    <w:rsid w:val="00FD0305"/>
    <w:rsid w:val="00FE510B"/>
    <w:rsid w:val="00FF1915"/>
    <w:rsid w:val="00FF74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2ACDB"/>
  <w15:docId w15:val="{5516E8A4-7894-4AFE-8988-B80C4EB5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8E"/>
    <w:rPr>
      <w:sz w:val="24"/>
      <w:szCs w:val="24"/>
    </w:rPr>
  </w:style>
  <w:style w:type="paragraph" w:styleId="Heading1">
    <w:name w:val="heading 1"/>
    <w:basedOn w:val="Normal"/>
    <w:next w:val="Normal"/>
    <w:link w:val="Heading1Char"/>
    <w:uiPriority w:val="9"/>
    <w:qFormat/>
    <w:rsid w:val="006C5B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C5B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C5B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C5B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C5B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C5B8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C5B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C5B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C5B8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B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5B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5B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5B8E"/>
    <w:rPr>
      <w:rFonts w:cstheme="majorBidi"/>
      <w:b/>
      <w:bCs/>
      <w:sz w:val="28"/>
      <w:szCs w:val="28"/>
    </w:rPr>
  </w:style>
  <w:style w:type="character" w:customStyle="1" w:styleId="Heading5Char">
    <w:name w:val="Heading 5 Char"/>
    <w:basedOn w:val="DefaultParagraphFont"/>
    <w:link w:val="Heading5"/>
    <w:uiPriority w:val="9"/>
    <w:semiHidden/>
    <w:rsid w:val="006C5B8E"/>
    <w:rPr>
      <w:rFonts w:cstheme="majorBidi"/>
      <w:b/>
      <w:bCs/>
      <w:i/>
      <w:iCs/>
      <w:sz w:val="26"/>
      <w:szCs w:val="26"/>
    </w:rPr>
  </w:style>
  <w:style w:type="character" w:customStyle="1" w:styleId="Heading6Char">
    <w:name w:val="Heading 6 Char"/>
    <w:basedOn w:val="DefaultParagraphFont"/>
    <w:link w:val="Heading6"/>
    <w:uiPriority w:val="9"/>
    <w:semiHidden/>
    <w:rsid w:val="006C5B8E"/>
    <w:rPr>
      <w:rFonts w:cstheme="majorBidi"/>
      <w:b/>
      <w:bCs/>
    </w:rPr>
  </w:style>
  <w:style w:type="character" w:customStyle="1" w:styleId="Heading7Char">
    <w:name w:val="Heading 7 Char"/>
    <w:basedOn w:val="DefaultParagraphFont"/>
    <w:link w:val="Heading7"/>
    <w:uiPriority w:val="9"/>
    <w:semiHidden/>
    <w:rsid w:val="006C5B8E"/>
    <w:rPr>
      <w:rFonts w:cstheme="majorBidi"/>
      <w:sz w:val="24"/>
      <w:szCs w:val="24"/>
    </w:rPr>
  </w:style>
  <w:style w:type="character" w:customStyle="1" w:styleId="Heading8Char">
    <w:name w:val="Heading 8 Char"/>
    <w:basedOn w:val="DefaultParagraphFont"/>
    <w:link w:val="Heading8"/>
    <w:uiPriority w:val="9"/>
    <w:semiHidden/>
    <w:rsid w:val="006C5B8E"/>
    <w:rPr>
      <w:rFonts w:cstheme="majorBidi"/>
      <w:i/>
      <w:iCs/>
      <w:sz w:val="24"/>
      <w:szCs w:val="24"/>
    </w:rPr>
  </w:style>
  <w:style w:type="character" w:customStyle="1" w:styleId="Heading9Char">
    <w:name w:val="Heading 9 Char"/>
    <w:basedOn w:val="DefaultParagraphFont"/>
    <w:link w:val="Heading9"/>
    <w:uiPriority w:val="9"/>
    <w:semiHidden/>
    <w:rsid w:val="006C5B8E"/>
    <w:rPr>
      <w:rFonts w:asciiTheme="majorHAnsi" w:eastAsiaTheme="majorEastAsia" w:hAnsiTheme="majorHAnsi" w:cstheme="majorBidi"/>
    </w:rPr>
  </w:style>
  <w:style w:type="paragraph" w:styleId="Title">
    <w:name w:val="Title"/>
    <w:basedOn w:val="Normal"/>
    <w:next w:val="Normal"/>
    <w:link w:val="TitleChar"/>
    <w:uiPriority w:val="10"/>
    <w:qFormat/>
    <w:rsid w:val="006C5B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C5B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C5B8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5B8E"/>
    <w:rPr>
      <w:rFonts w:asciiTheme="majorHAnsi" w:eastAsiaTheme="majorEastAsia" w:hAnsiTheme="majorHAnsi" w:cstheme="majorBidi"/>
      <w:sz w:val="24"/>
      <w:szCs w:val="24"/>
    </w:rPr>
  </w:style>
  <w:style w:type="character" w:styleId="Strong">
    <w:name w:val="Strong"/>
    <w:basedOn w:val="DefaultParagraphFont"/>
    <w:uiPriority w:val="22"/>
    <w:qFormat/>
    <w:rsid w:val="006C5B8E"/>
    <w:rPr>
      <w:b/>
      <w:bCs/>
    </w:rPr>
  </w:style>
  <w:style w:type="character" w:styleId="Emphasis">
    <w:name w:val="Emphasis"/>
    <w:basedOn w:val="DefaultParagraphFont"/>
    <w:uiPriority w:val="20"/>
    <w:qFormat/>
    <w:rsid w:val="006C5B8E"/>
    <w:rPr>
      <w:rFonts w:asciiTheme="minorHAnsi" w:hAnsiTheme="minorHAnsi"/>
      <w:b/>
      <w:i/>
      <w:iCs/>
    </w:rPr>
  </w:style>
  <w:style w:type="paragraph" w:styleId="NoSpacing">
    <w:name w:val="No Spacing"/>
    <w:basedOn w:val="Normal"/>
    <w:link w:val="NoSpacingChar"/>
    <w:uiPriority w:val="1"/>
    <w:qFormat/>
    <w:rsid w:val="006C5B8E"/>
    <w:rPr>
      <w:szCs w:val="32"/>
    </w:rPr>
  </w:style>
  <w:style w:type="paragraph" w:styleId="ListParagraph">
    <w:name w:val="List Paragraph"/>
    <w:basedOn w:val="Normal"/>
    <w:uiPriority w:val="34"/>
    <w:qFormat/>
    <w:rsid w:val="006C5B8E"/>
    <w:pPr>
      <w:ind w:left="720"/>
      <w:contextualSpacing/>
    </w:pPr>
  </w:style>
  <w:style w:type="paragraph" w:styleId="Quote">
    <w:name w:val="Quote"/>
    <w:basedOn w:val="Normal"/>
    <w:next w:val="Normal"/>
    <w:link w:val="QuoteChar"/>
    <w:uiPriority w:val="29"/>
    <w:qFormat/>
    <w:rsid w:val="006C5B8E"/>
    <w:rPr>
      <w:i/>
    </w:rPr>
  </w:style>
  <w:style w:type="character" w:customStyle="1" w:styleId="QuoteChar">
    <w:name w:val="Quote Char"/>
    <w:basedOn w:val="DefaultParagraphFont"/>
    <w:link w:val="Quote"/>
    <w:uiPriority w:val="29"/>
    <w:rsid w:val="006C5B8E"/>
    <w:rPr>
      <w:i/>
      <w:sz w:val="24"/>
      <w:szCs w:val="24"/>
    </w:rPr>
  </w:style>
  <w:style w:type="paragraph" w:styleId="IntenseQuote">
    <w:name w:val="Intense Quote"/>
    <w:basedOn w:val="Normal"/>
    <w:next w:val="Normal"/>
    <w:link w:val="IntenseQuoteChar"/>
    <w:uiPriority w:val="30"/>
    <w:qFormat/>
    <w:rsid w:val="006C5B8E"/>
    <w:pPr>
      <w:ind w:left="720" w:right="720"/>
    </w:pPr>
    <w:rPr>
      <w:b/>
      <w:i/>
      <w:szCs w:val="22"/>
    </w:rPr>
  </w:style>
  <w:style w:type="character" w:customStyle="1" w:styleId="IntenseQuoteChar">
    <w:name w:val="Intense Quote Char"/>
    <w:basedOn w:val="DefaultParagraphFont"/>
    <w:link w:val="IntenseQuote"/>
    <w:uiPriority w:val="30"/>
    <w:rsid w:val="006C5B8E"/>
    <w:rPr>
      <w:b/>
      <w:i/>
      <w:sz w:val="24"/>
    </w:rPr>
  </w:style>
  <w:style w:type="character" w:styleId="SubtleEmphasis">
    <w:name w:val="Subtle Emphasis"/>
    <w:uiPriority w:val="19"/>
    <w:qFormat/>
    <w:rsid w:val="006C5B8E"/>
    <w:rPr>
      <w:i/>
      <w:color w:val="5A5A5A" w:themeColor="text1" w:themeTint="A5"/>
    </w:rPr>
  </w:style>
  <w:style w:type="character" w:styleId="IntenseEmphasis">
    <w:name w:val="Intense Emphasis"/>
    <w:basedOn w:val="DefaultParagraphFont"/>
    <w:uiPriority w:val="21"/>
    <w:qFormat/>
    <w:rsid w:val="006C5B8E"/>
    <w:rPr>
      <w:b/>
      <w:i/>
      <w:sz w:val="24"/>
      <w:szCs w:val="24"/>
      <w:u w:val="single"/>
    </w:rPr>
  </w:style>
  <w:style w:type="character" w:styleId="SubtleReference">
    <w:name w:val="Subtle Reference"/>
    <w:basedOn w:val="DefaultParagraphFont"/>
    <w:uiPriority w:val="31"/>
    <w:qFormat/>
    <w:rsid w:val="006C5B8E"/>
    <w:rPr>
      <w:sz w:val="24"/>
      <w:szCs w:val="24"/>
      <w:u w:val="single"/>
    </w:rPr>
  </w:style>
  <w:style w:type="character" w:styleId="IntenseReference">
    <w:name w:val="Intense Reference"/>
    <w:basedOn w:val="DefaultParagraphFont"/>
    <w:uiPriority w:val="32"/>
    <w:qFormat/>
    <w:rsid w:val="006C5B8E"/>
    <w:rPr>
      <w:b/>
      <w:sz w:val="24"/>
      <w:u w:val="single"/>
    </w:rPr>
  </w:style>
  <w:style w:type="character" w:styleId="BookTitle">
    <w:name w:val="Book Title"/>
    <w:basedOn w:val="DefaultParagraphFont"/>
    <w:uiPriority w:val="33"/>
    <w:qFormat/>
    <w:rsid w:val="006C5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B8E"/>
    <w:pPr>
      <w:outlineLvl w:val="9"/>
    </w:pPr>
  </w:style>
  <w:style w:type="character" w:styleId="FootnoteReference">
    <w:name w:val="footnote reference"/>
    <w:uiPriority w:val="99"/>
    <w:rsid w:val="00B9347A"/>
    <w:rPr>
      <w:rFonts w:ascii="Times New Roman" w:hAnsi="Times New Roman"/>
      <w:b w:val="0"/>
      <w:i w:val="0"/>
      <w:sz w:val="18"/>
      <w:vertAlign w:val="superscript"/>
    </w:rPr>
  </w:style>
  <w:style w:type="table" w:styleId="TableGrid">
    <w:name w:val="Table Grid"/>
    <w:basedOn w:val="TableNormal"/>
    <w:rsid w:val="0023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679"/>
    <w:pPr>
      <w:tabs>
        <w:tab w:val="center" w:pos="4680"/>
        <w:tab w:val="right" w:pos="9360"/>
      </w:tabs>
    </w:pPr>
  </w:style>
  <w:style w:type="character" w:customStyle="1" w:styleId="HeaderChar">
    <w:name w:val="Header Char"/>
    <w:basedOn w:val="DefaultParagraphFont"/>
    <w:link w:val="Header"/>
    <w:uiPriority w:val="99"/>
    <w:rsid w:val="004C2679"/>
    <w:rPr>
      <w:sz w:val="24"/>
      <w:szCs w:val="24"/>
    </w:rPr>
  </w:style>
  <w:style w:type="paragraph" w:styleId="Footer">
    <w:name w:val="footer"/>
    <w:basedOn w:val="Normal"/>
    <w:link w:val="FooterChar"/>
    <w:uiPriority w:val="99"/>
    <w:unhideWhenUsed/>
    <w:rsid w:val="004C2679"/>
    <w:pPr>
      <w:tabs>
        <w:tab w:val="center" w:pos="4680"/>
        <w:tab w:val="right" w:pos="9360"/>
      </w:tabs>
    </w:pPr>
  </w:style>
  <w:style w:type="character" w:customStyle="1" w:styleId="FooterChar">
    <w:name w:val="Footer Char"/>
    <w:basedOn w:val="DefaultParagraphFont"/>
    <w:link w:val="Footer"/>
    <w:uiPriority w:val="99"/>
    <w:rsid w:val="004C2679"/>
    <w:rPr>
      <w:sz w:val="24"/>
      <w:szCs w:val="24"/>
    </w:rPr>
  </w:style>
  <w:style w:type="character" w:styleId="Hyperlink">
    <w:name w:val="Hyperlink"/>
    <w:basedOn w:val="DefaultParagraphFont"/>
    <w:uiPriority w:val="99"/>
    <w:unhideWhenUsed/>
    <w:rsid w:val="00284C48"/>
    <w:rPr>
      <w:color w:val="0000FF"/>
      <w:u w:val="single"/>
    </w:rPr>
  </w:style>
  <w:style w:type="paragraph" w:styleId="NormalWeb">
    <w:name w:val="Normal (Web)"/>
    <w:basedOn w:val="Normal"/>
    <w:uiPriority w:val="99"/>
    <w:unhideWhenUsed/>
    <w:rsid w:val="001455F0"/>
    <w:pPr>
      <w:spacing w:before="100" w:beforeAutospacing="1" w:after="100" w:afterAutospacing="1"/>
    </w:pPr>
    <w:rPr>
      <w:rFonts w:ascii="Times New Roman" w:eastAsia="Times New Roman" w:hAnsi="Times New Roman"/>
      <w:lang w:eastAsia="en-CA"/>
    </w:rPr>
  </w:style>
  <w:style w:type="paragraph" w:styleId="BalloonText">
    <w:name w:val="Balloon Text"/>
    <w:basedOn w:val="Normal"/>
    <w:link w:val="BalloonTextChar"/>
    <w:uiPriority w:val="99"/>
    <w:semiHidden/>
    <w:unhideWhenUsed/>
    <w:rsid w:val="00DE4715"/>
    <w:rPr>
      <w:rFonts w:ascii="Tahoma" w:hAnsi="Tahoma" w:cs="Tahoma"/>
      <w:sz w:val="16"/>
      <w:szCs w:val="16"/>
    </w:rPr>
  </w:style>
  <w:style w:type="character" w:customStyle="1" w:styleId="BalloonTextChar">
    <w:name w:val="Balloon Text Char"/>
    <w:basedOn w:val="DefaultParagraphFont"/>
    <w:link w:val="BalloonText"/>
    <w:uiPriority w:val="99"/>
    <w:semiHidden/>
    <w:rsid w:val="00DE4715"/>
    <w:rPr>
      <w:rFonts w:ascii="Tahoma" w:hAnsi="Tahoma" w:cs="Tahoma"/>
      <w:sz w:val="16"/>
      <w:szCs w:val="16"/>
    </w:rPr>
  </w:style>
  <w:style w:type="character" w:styleId="CommentReference">
    <w:name w:val="annotation reference"/>
    <w:basedOn w:val="DefaultParagraphFont"/>
    <w:uiPriority w:val="99"/>
    <w:semiHidden/>
    <w:unhideWhenUsed/>
    <w:rsid w:val="002B2E88"/>
    <w:rPr>
      <w:sz w:val="18"/>
      <w:szCs w:val="18"/>
    </w:rPr>
  </w:style>
  <w:style w:type="paragraph" w:styleId="CommentText">
    <w:name w:val="annotation text"/>
    <w:basedOn w:val="Normal"/>
    <w:link w:val="CommentTextChar"/>
    <w:uiPriority w:val="99"/>
    <w:semiHidden/>
    <w:unhideWhenUsed/>
    <w:rsid w:val="002B2E88"/>
  </w:style>
  <w:style w:type="character" w:customStyle="1" w:styleId="CommentTextChar">
    <w:name w:val="Comment Text Char"/>
    <w:basedOn w:val="DefaultParagraphFont"/>
    <w:link w:val="CommentText"/>
    <w:uiPriority w:val="99"/>
    <w:semiHidden/>
    <w:rsid w:val="002B2E88"/>
    <w:rPr>
      <w:sz w:val="24"/>
      <w:szCs w:val="24"/>
    </w:rPr>
  </w:style>
  <w:style w:type="paragraph" w:styleId="CommentSubject">
    <w:name w:val="annotation subject"/>
    <w:basedOn w:val="CommentText"/>
    <w:next w:val="CommentText"/>
    <w:link w:val="CommentSubjectChar"/>
    <w:uiPriority w:val="99"/>
    <w:semiHidden/>
    <w:unhideWhenUsed/>
    <w:rsid w:val="002B2E88"/>
    <w:rPr>
      <w:b/>
      <w:bCs/>
      <w:sz w:val="20"/>
      <w:szCs w:val="20"/>
    </w:rPr>
  </w:style>
  <w:style w:type="character" w:customStyle="1" w:styleId="CommentSubjectChar">
    <w:name w:val="Comment Subject Char"/>
    <w:basedOn w:val="CommentTextChar"/>
    <w:link w:val="CommentSubject"/>
    <w:uiPriority w:val="99"/>
    <w:semiHidden/>
    <w:rsid w:val="002B2E88"/>
    <w:rPr>
      <w:b/>
      <w:bCs/>
      <w:sz w:val="20"/>
      <w:szCs w:val="20"/>
    </w:rPr>
  </w:style>
  <w:style w:type="paragraph" w:customStyle="1" w:styleId="1AutoList1">
    <w:name w:val="1AutoList1"/>
    <w:rsid w:val="008D17C6"/>
    <w:pPr>
      <w:widowControl w:val="0"/>
      <w:tabs>
        <w:tab w:val="left" w:pos="720"/>
      </w:tabs>
      <w:ind w:left="720" w:hanging="720"/>
      <w:jc w:val="both"/>
    </w:pPr>
    <w:rPr>
      <w:rFonts w:ascii="Times New Roman" w:eastAsia="Times New Roman" w:hAnsi="Times New Roman"/>
      <w:snapToGrid w:val="0"/>
      <w:sz w:val="24"/>
      <w:szCs w:val="20"/>
      <w:lang w:val="es-ES_tradnl"/>
    </w:rPr>
  </w:style>
  <w:style w:type="character" w:styleId="FollowedHyperlink">
    <w:name w:val="FollowedHyperlink"/>
    <w:basedOn w:val="DefaultParagraphFont"/>
    <w:uiPriority w:val="99"/>
    <w:semiHidden/>
    <w:unhideWhenUsed/>
    <w:rsid w:val="00C44341"/>
    <w:rPr>
      <w:color w:val="97C5E3" w:themeColor="followedHyperlink"/>
      <w:u w:val="single"/>
    </w:rPr>
  </w:style>
  <w:style w:type="character" w:customStyle="1" w:styleId="NoSpacingChar">
    <w:name w:val="No Spacing Char"/>
    <w:basedOn w:val="DefaultParagraphFont"/>
    <w:link w:val="NoSpacing"/>
    <w:uiPriority w:val="1"/>
    <w:rsid w:val="00D80ED5"/>
    <w:rPr>
      <w:sz w:val="24"/>
      <w:szCs w:val="32"/>
    </w:rPr>
  </w:style>
  <w:style w:type="character" w:customStyle="1" w:styleId="normaltextrun">
    <w:name w:val="normaltextrun"/>
    <w:basedOn w:val="DefaultParagraphFont"/>
    <w:rsid w:val="00DC29E8"/>
  </w:style>
  <w:style w:type="character" w:customStyle="1" w:styleId="eop">
    <w:name w:val="eop"/>
    <w:basedOn w:val="DefaultParagraphFont"/>
    <w:rsid w:val="00DC29E8"/>
  </w:style>
  <w:style w:type="paragraph" w:customStyle="1" w:styleId="xmsonormal">
    <w:name w:val="x_msonormal"/>
    <w:basedOn w:val="Normal"/>
    <w:rsid w:val="00F35F87"/>
    <w:rPr>
      <w:rFonts w:ascii="Calibri" w:hAnsi="Calibri" w:cs="Calibri"/>
      <w:sz w:val="22"/>
      <w:szCs w:val="22"/>
      <w:lang w:val="en-US"/>
    </w:rPr>
  </w:style>
  <w:style w:type="character" w:styleId="UnresolvedMention">
    <w:name w:val="Unresolved Mention"/>
    <w:basedOn w:val="DefaultParagraphFont"/>
    <w:uiPriority w:val="99"/>
    <w:semiHidden/>
    <w:unhideWhenUsed/>
    <w:rsid w:val="008B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663">
      <w:bodyDiv w:val="1"/>
      <w:marLeft w:val="0"/>
      <w:marRight w:val="0"/>
      <w:marTop w:val="0"/>
      <w:marBottom w:val="0"/>
      <w:divBdr>
        <w:top w:val="none" w:sz="0" w:space="0" w:color="auto"/>
        <w:left w:val="none" w:sz="0" w:space="0" w:color="auto"/>
        <w:bottom w:val="none" w:sz="0" w:space="0" w:color="auto"/>
        <w:right w:val="none" w:sz="0" w:space="0" w:color="auto"/>
      </w:divBdr>
    </w:div>
    <w:div w:id="60446046">
      <w:bodyDiv w:val="1"/>
      <w:marLeft w:val="0"/>
      <w:marRight w:val="0"/>
      <w:marTop w:val="0"/>
      <w:marBottom w:val="0"/>
      <w:divBdr>
        <w:top w:val="none" w:sz="0" w:space="0" w:color="auto"/>
        <w:left w:val="none" w:sz="0" w:space="0" w:color="auto"/>
        <w:bottom w:val="none" w:sz="0" w:space="0" w:color="auto"/>
        <w:right w:val="none" w:sz="0" w:space="0" w:color="auto"/>
      </w:divBdr>
    </w:div>
    <w:div w:id="72942324">
      <w:bodyDiv w:val="1"/>
      <w:marLeft w:val="0"/>
      <w:marRight w:val="0"/>
      <w:marTop w:val="0"/>
      <w:marBottom w:val="0"/>
      <w:divBdr>
        <w:top w:val="none" w:sz="0" w:space="0" w:color="auto"/>
        <w:left w:val="none" w:sz="0" w:space="0" w:color="auto"/>
        <w:bottom w:val="none" w:sz="0" w:space="0" w:color="auto"/>
        <w:right w:val="none" w:sz="0" w:space="0" w:color="auto"/>
      </w:divBdr>
    </w:div>
    <w:div w:id="125240203">
      <w:bodyDiv w:val="1"/>
      <w:marLeft w:val="0"/>
      <w:marRight w:val="0"/>
      <w:marTop w:val="0"/>
      <w:marBottom w:val="0"/>
      <w:divBdr>
        <w:top w:val="none" w:sz="0" w:space="0" w:color="auto"/>
        <w:left w:val="none" w:sz="0" w:space="0" w:color="auto"/>
        <w:bottom w:val="none" w:sz="0" w:space="0" w:color="auto"/>
        <w:right w:val="none" w:sz="0" w:space="0" w:color="auto"/>
      </w:divBdr>
      <w:divsChild>
        <w:div w:id="1121145829">
          <w:marLeft w:val="0"/>
          <w:marRight w:val="0"/>
          <w:marTop w:val="100"/>
          <w:marBottom w:val="100"/>
          <w:divBdr>
            <w:top w:val="none" w:sz="0" w:space="0" w:color="auto"/>
            <w:left w:val="none" w:sz="0" w:space="0" w:color="auto"/>
            <w:bottom w:val="none" w:sz="0" w:space="0" w:color="auto"/>
            <w:right w:val="none" w:sz="0" w:space="0" w:color="auto"/>
          </w:divBdr>
          <w:divsChild>
            <w:div w:id="1445227829">
              <w:marLeft w:val="0"/>
              <w:marRight w:val="0"/>
              <w:marTop w:val="0"/>
              <w:marBottom w:val="0"/>
              <w:divBdr>
                <w:top w:val="none" w:sz="0" w:space="0" w:color="auto"/>
                <w:left w:val="none" w:sz="0" w:space="0" w:color="auto"/>
                <w:bottom w:val="none" w:sz="0" w:space="0" w:color="auto"/>
                <w:right w:val="none" w:sz="0" w:space="0" w:color="auto"/>
              </w:divBdr>
              <w:divsChild>
                <w:div w:id="1513376919">
                  <w:marLeft w:val="0"/>
                  <w:marRight w:val="0"/>
                  <w:marTop w:val="0"/>
                  <w:marBottom w:val="0"/>
                  <w:divBdr>
                    <w:top w:val="none" w:sz="0" w:space="0" w:color="auto"/>
                    <w:left w:val="none" w:sz="0" w:space="0" w:color="auto"/>
                    <w:bottom w:val="none" w:sz="0" w:space="0" w:color="auto"/>
                    <w:right w:val="none" w:sz="0" w:space="0" w:color="auto"/>
                  </w:divBdr>
                  <w:divsChild>
                    <w:div w:id="1216308660">
                      <w:marLeft w:val="92"/>
                      <w:marRight w:val="92"/>
                      <w:marTop w:val="0"/>
                      <w:marBottom w:val="0"/>
                      <w:divBdr>
                        <w:top w:val="none" w:sz="0" w:space="0" w:color="auto"/>
                        <w:left w:val="none" w:sz="0" w:space="0" w:color="auto"/>
                        <w:bottom w:val="none" w:sz="0" w:space="0" w:color="auto"/>
                        <w:right w:val="none" w:sz="0" w:space="0" w:color="auto"/>
                      </w:divBdr>
                      <w:divsChild>
                        <w:div w:id="471679523">
                          <w:marLeft w:val="0"/>
                          <w:marRight w:val="0"/>
                          <w:marTop w:val="0"/>
                          <w:marBottom w:val="0"/>
                          <w:divBdr>
                            <w:top w:val="none" w:sz="0" w:space="0" w:color="auto"/>
                            <w:left w:val="none" w:sz="0" w:space="0" w:color="auto"/>
                            <w:bottom w:val="none" w:sz="0" w:space="0" w:color="auto"/>
                            <w:right w:val="none" w:sz="0" w:space="0" w:color="auto"/>
                          </w:divBdr>
                          <w:divsChild>
                            <w:div w:id="1430854602">
                              <w:marLeft w:val="0"/>
                              <w:marRight w:val="0"/>
                              <w:marTop w:val="0"/>
                              <w:marBottom w:val="0"/>
                              <w:divBdr>
                                <w:top w:val="none" w:sz="0" w:space="0" w:color="auto"/>
                                <w:left w:val="none" w:sz="0" w:space="0" w:color="auto"/>
                                <w:bottom w:val="none" w:sz="0" w:space="0" w:color="auto"/>
                                <w:right w:val="none" w:sz="0" w:space="0" w:color="auto"/>
                              </w:divBdr>
                              <w:divsChild>
                                <w:div w:id="171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17395">
      <w:bodyDiv w:val="1"/>
      <w:marLeft w:val="0"/>
      <w:marRight w:val="0"/>
      <w:marTop w:val="0"/>
      <w:marBottom w:val="0"/>
      <w:divBdr>
        <w:top w:val="none" w:sz="0" w:space="0" w:color="auto"/>
        <w:left w:val="none" w:sz="0" w:space="0" w:color="auto"/>
        <w:bottom w:val="none" w:sz="0" w:space="0" w:color="auto"/>
        <w:right w:val="none" w:sz="0" w:space="0" w:color="auto"/>
      </w:divBdr>
      <w:divsChild>
        <w:div w:id="633296209">
          <w:marLeft w:val="0"/>
          <w:marRight w:val="0"/>
          <w:marTop w:val="0"/>
          <w:marBottom w:val="0"/>
          <w:divBdr>
            <w:top w:val="none" w:sz="0" w:space="0" w:color="auto"/>
            <w:left w:val="none" w:sz="0" w:space="0" w:color="auto"/>
            <w:bottom w:val="none" w:sz="0" w:space="0" w:color="auto"/>
            <w:right w:val="none" w:sz="0" w:space="0" w:color="auto"/>
          </w:divBdr>
          <w:divsChild>
            <w:div w:id="1478104343">
              <w:marLeft w:val="0"/>
              <w:marRight w:val="0"/>
              <w:marTop w:val="0"/>
              <w:marBottom w:val="0"/>
              <w:divBdr>
                <w:top w:val="none" w:sz="0" w:space="0" w:color="auto"/>
                <w:left w:val="none" w:sz="0" w:space="0" w:color="auto"/>
                <w:bottom w:val="none" w:sz="0" w:space="0" w:color="auto"/>
                <w:right w:val="none" w:sz="0" w:space="0" w:color="auto"/>
              </w:divBdr>
              <w:divsChild>
                <w:div w:id="1089279860">
                  <w:marLeft w:val="0"/>
                  <w:marRight w:val="0"/>
                  <w:marTop w:val="0"/>
                  <w:marBottom w:val="0"/>
                  <w:divBdr>
                    <w:top w:val="none" w:sz="0" w:space="0" w:color="auto"/>
                    <w:left w:val="none" w:sz="0" w:space="0" w:color="auto"/>
                    <w:bottom w:val="none" w:sz="0" w:space="0" w:color="auto"/>
                    <w:right w:val="none" w:sz="0" w:space="0" w:color="auto"/>
                  </w:divBdr>
                  <w:divsChild>
                    <w:div w:id="1982467501">
                      <w:marLeft w:val="0"/>
                      <w:marRight w:val="0"/>
                      <w:marTop w:val="0"/>
                      <w:marBottom w:val="0"/>
                      <w:divBdr>
                        <w:top w:val="none" w:sz="0" w:space="0" w:color="auto"/>
                        <w:left w:val="none" w:sz="0" w:space="0" w:color="auto"/>
                        <w:bottom w:val="none" w:sz="0" w:space="0" w:color="auto"/>
                        <w:right w:val="none" w:sz="0" w:space="0" w:color="auto"/>
                      </w:divBdr>
                      <w:divsChild>
                        <w:div w:id="1061905695">
                          <w:marLeft w:val="0"/>
                          <w:marRight w:val="0"/>
                          <w:marTop w:val="0"/>
                          <w:marBottom w:val="0"/>
                          <w:divBdr>
                            <w:top w:val="none" w:sz="0" w:space="0" w:color="auto"/>
                            <w:left w:val="none" w:sz="0" w:space="0" w:color="auto"/>
                            <w:bottom w:val="none" w:sz="0" w:space="0" w:color="auto"/>
                            <w:right w:val="none" w:sz="0" w:space="0" w:color="auto"/>
                          </w:divBdr>
                          <w:divsChild>
                            <w:div w:id="1090196887">
                              <w:marLeft w:val="150"/>
                              <w:marRight w:val="150"/>
                              <w:marTop w:val="0"/>
                              <w:marBottom w:val="0"/>
                              <w:divBdr>
                                <w:top w:val="none" w:sz="0" w:space="0" w:color="auto"/>
                                <w:left w:val="none" w:sz="0" w:space="0" w:color="auto"/>
                                <w:bottom w:val="none" w:sz="0" w:space="0" w:color="auto"/>
                                <w:right w:val="none" w:sz="0" w:space="0" w:color="auto"/>
                              </w:divBdr>
                              <w:divsChild>
                                <w:div w:id="1041324650">
                                  <w:marLeft w:val="0"/>
                                  <w:marRight w:val="0"/>
                                  <w:marTop w:val="0"/>
                                  <w:marBottom w:val="0"/>
                                  <w:divBdr>
                                    <w:top w:val="none" w:sz="0" w:space="0" w:color="auto"/>
                                    <w:left w:val="none" w:sz="0" w:space="0" w:color="auto"/>
                                    <w:bottom w:val="none" w:sz="0" w:space="0" w:color="auto"/>
                                    <w:right w:val="none" w:sz="0" w:space="0" w:color="auto"/>
                                  </w:divBdr>
                                  <w:divsChild>
                                    <w:div w:id="491797410">
                                      <w:marLeft w:val="0"/>
                                      <w:marRight w:val="0"/>
                                      <w:marTop w:val="0"/>
                                      <w:marBottom w:val="0"/>
                                      <w:divBdr>
                                        <w:top w:val="none" w:sz="0" w:space="0" w:color="auto"/>
                                        <w:left w:val="none" w:sz="0" w:space="0" w:color="auto"/>
                                        <w:bottom w:val="none" w:sz="0" w:space="0" w:color="auto"/>
                                        <w:right w:val="none" w:sz="0" w:space="0" w:color="auto"/>
                                      </w:divBdr>
                                      <w:divsChild>
                                        <w:div w:id="1679769378">
                                          <w:marLeft w:val="0"/>
                                          <w:marRight w:val="0"/>
                                          <w:marTop w:val="0"/>
                                          <w:marBottom w:val="0"/>
                                          <w:divBdr>
                                            <w:top w:val="none" w:sz="0" w:space="0" w:color="auto"/>
                                            <w:left w:val="none" w:sz="0" w:space="0" w:color="auto"/>
                                            <w:bottom w:val="none" w:sz="0" w:space="0" w:color="auto"/>
                                            <w:right w:val="none" w:sz="0" w:space="0" w:color="auto"/>
                                          </w:divBdr>
                                          <w:divsChild>
                                            <w:div w:id="320040660">
                                              <w:marLeft w:val="0"/>
                                              <w:marRight w:val="0"/>
                                              <w:marTop w:val="0"/>
                                              <w:marBottom w:val="0"/>
                                              <w:divBdr>
                                                <w:top w:val="none" w:sz="0" w:space="0" w:color="auto"/>
                                                <w:left w:val="none" w:sz="0" w:space="0" w:color="auto"/>
                                                <w:bottom w:val="none" w:sz="0" w:space="0" w:color="auto"/>
                                                <w:right w:val="none" w:sz="0" w:space="0" w:color="auto"/>
                                              </w:divBdr>
                                              <w:divsChild>
                                                <w:div w:id="2065789654">
                                                  <w:marLeft w:val="0"/>
                                                  <w:marRight w:val="0"/>
                                                  <w:marTop w:val="0"/>
                                                  <w:marBottom w:val="0"/>
                                                  <w:divBdr>
                                                    <w:top w:val="none" w:sz="0" w:space="0" w:color="auto"/>
                                                    <w:left w:val="none" w:sz="0" w:space="0" w:color="auto"/>
                                                    <w:bottom w:val="none" w:sz="0" w:space="0" w:color="auto"/>
                                                    <w:right w:val="none" w:sz="0" w:space="0" w:color="auto"/>
                                                  </w:divBdr>
                                                  <w:divsChild>
                                                    <w:div w:id="802389958">
                                                      <w:marLeft w:val="0"/>
                                                      <w:marRight w:val="0"/>
                                                      <w:marTop w:val="0"/>
                                                      <w:marBottom w:val="0"/>
                                                      <w:divBdr>
                                                        <w:top w:val="none" w:sz="0" w:space="0" w:color="auto"/>
                                                        <w:left w:val="none" w:sz="0" w:space="0" w:color="auto"/>
                                                        <w:bottom w:val="none" w:sz="0" w:space="0" w:color="auto"/>
                                                        <w:right w:val="none" w:sz="0" w:space="0" w:color="auto"/>
                                                      </w:divBdr>
                                                      <w:divsChild>
                                                        <w:div w:id="1373460644">
                                                          <w:marLeft w:val="0"/>
                                                          <w:marRight w:val="0"/>
                                                          <w:marTop w:val="0"/>
                                                          <w:marBottom w:val="0"/>
                                                          <w:divBdr>
                                                            <w:top w:val="none" w:sz="0" w:space="0" w:color="auto"/>
                                                            <w:left w:val="none" w:sz="0" w:space="0" w:color="auto"/>
                                                            <w:bottom w:val="none" w:sz="0" w:space="0" w:color="auto"/>
                                                            <w:right w:val="none" w:sz="0" w:space="0" w:color="auto"/>
                                                          </w:divBdr>
                                                          <w:divsChild>
                                                            <w:div w:id="1611234575">
                                                              <w:marLeft w:val="0"/>
                                                              <w:marRight w:val="0"/>
                                                              <w:marTop w:val="0"/>
                                                              <w:marBottom w:val="0"/>
                                                              <w:divBdr>
                                                                <w:top w:val="none" w:sz="0" w:space="0" w:color="auto"/>
                                                                <w:left w:val="none" w:sz="0" w:space="0" w:color="auto"/>
                                                                <w:bottom w:val="none" w:sz="0" w:space="0" w:color="auto"/>
                                                                <w:right w:val="none" w:sz="0" w:space="0" w:color="auto"/>
                                                              </w:divBdr>
                                                              <w:divsChild>
                                                                <w:div w:id="447703430">
                                                                  <w:marLeft w:val="0"/>
                                                                  <w:marRight w:val="0"/>
                                                                  <w:marTop w:val="0"/>
                                                                  <w:marBottom w:val="255"/>
                                                                  <w:divBdr>
                                                                    <w:top w:val="single" w:sz="12" w:space="6" w:color="CCCCCC"/>
                                                                    <w:left w:val="single" w:sz="12" w:space="6" w:color="CCCCCC"/>
                                                                    <w:bottom w:val="single" w:sz="12" w:space="6" w:color="CCCCCC"/>
                                                                    <w:right w:val="single" w:sz="12" w:space="6" w:color="CCCCCC"/>
                                                                  </w:divBdr>
                                                                  <w:divsChild>
                                                                    <w:div w:id="71856568">
                                                                      <w:marLeft w:val="0"/>
                                                                      <w:marRight w:val="0"/>
                                                                      <w:marTop w:val="0"/>
                                                                      <w:marBottom w:val="0"/>
                                                                      <w:divBdr>
                                                                        <w:top w:val="none" w:sz="0" w:space="0" w:color="auto"/>
                                                                        <w:left w:val="none" w:sz="0" w:space="0" w:color="auto"/>
                                                                        <w:bottom w:val="none" w:sz="0" w:space="0" w:color="auto"/>
                                                                        <w:right w:val="none" w:sz="0" w:space="0" w:color="auto"/>
                                                                      </w:divBdr>
                                                                    </w:div>
                                                                    <w:div w:id="1380931116">
                                                                      <w:marLeft w:val="600"/>
                                                                      <w:marRight w:val="0"/>
                                                                      <w:marTop w:val="0"/>
                                                                      <w:marBottom w:val="0"/>
                                                                      <w:divBdr>
                                                                        <w:top w:val="none" w:sz="0" w:space="0" w:color="auto"/>
                                                                        <w:left w:val="none" w:sz="0" w:space="0" w:color="auto"/>
                                                                        <w:bottom w:val="none" w:sz="0" w:space="0" w:color="auto"/>
                                                                        <w:right w:val="none" w:sz="0" w:space="0" w:color="auto"/>
                                                                      </w:divBdr>
                                                                    </w:div>
                                                                    <w:div w:id="2014256940">
                                                                      <w:marLeft w:val="600"/>
                                                                      <w:marRight w:val="0"/>
                                                                      <w:marTop w:val="0"/>
                                                                      <w:marBottom w:val="0"/>
                                                                      <w:divBdr>
                                                                        <w:top w:val="none" w:sz="0" w:space="0" w:color="auto"/>
                                                                        <w:left w:val="none" w:sz="0" w:space="0" w:color="auto"/>
                                                                        <w:bottom w:val="none" w:sz="0" w:space="0" w:color="auto"/>
                                                                        <w:right w:val="none" w:sz="0" w:space="0" w:color="auto"/>
                                                                      </w:divBdr>
                                                                    </w:div>
                                                                    <w:div w:id="1586724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9400218">
      <w:bodyDiv w:val="1"/>
      <w:marLeft w:val="0"/>
      <w:marRight w:val="0"/>
      <w:marTop w:val="0"/>
      <w:marBottom w:val="0"/>
      <w:divBdr>
        <w:top w:val="none" w:sz="0" w:space="0" w:color="auto"/>
        <w:left w:val="none" w:sz="0" w:space="0" w:color="auto"/>
        <w:bottom w:val="none" w:sz="0" w:space="0" w:color="auto"/>
        <w:right w:val="none" w:sz="0" w:space="0" w:color="auto"/>
      </w:divBdr>
      <w:divsChild>
        <w:div w:id="2065717488">
          <w:marLeft w:val="0"/>
          <w:marRight w:val="0"/>
          <w:marTop w:val="0"/>
          <w:marBottom w:val="0"/>
          <w:divBdr>
            <w:top w:val="none" w:sz="0" w:space="0" w:color="auto"/>
            <w:left w:val="none" w:sz="0" w:space="0" w:color="auto"/>
            <w:bottom w:val="none" w:sz="0" w:space="0" w:color="auto"/>
            <w:right w:val="none" w:sz="0" w:space="0" w:color="auto"/>
          </w:divBdr>
          <w:divsChild>
            <w:div w:id="112092914">
              <w:marLeft w:val="0"/>
              <w:marRight w:val="0"/>
              <w:marTop w:val="0"/>
              <w:marBottom w:val="0"/>
              <w:divBdr>
                <w:top w:val="none" w:sz="0" w:space="0" w:color="auto"/>
                <w:left w:val="none" w:sz="0" w:space="0" w:color="auto"/>
                <w:bottom w:val="none" w:sz="0" w:space="0" w:color="auto"/>
                <w:right w:val="none" w:sz="0" w:space="0" w:color="auto"/>
              </w:divBdr>
              <w:divsChild>
                <w:div w:id="1825852395">
                  <w:marLeft w:val="0"/>
                  <w:marRight w:val="0"/>
                  <w:marTop w:val="0"/>
                  <w:marBottom w:val="0"/>
                  <w:divBdr>
                    <w:top w:val="none" w:sz="0" w:space="0" w:color="auto"/>
                    <w:left w:val="none" w:sz="0" w:space="0" w:color="auto"/>
                    <w:bottom w:val="none" w:sz="0" w:space="0" w:color="auto"/>
                    <w:right w:val="none" w:sz="0" w:space="0" w:color="auto"/>
                  </w:divBdr>
                  <w:divsChild>
                    <w:div w:id="2001618214">
                      <w:marLeft w:val="0"/>
                      <w:marRight w:val="0"/>
                      <w:marTop w:val="0"/>
                      <w:marBottom w:val="0"/>
                      <w:divBdr>
                        <w:top w:val="none" w:sz="0" w:space="0" w:color="auto"/>
                        <w:left w:val="none" w:sz="0" w:space="0" w:color="auto"/>
                        <w:bottom w:val="none" w:sz="0" w:space="0" w:color="auto"/>
                        <w:right w:val="none" w:sz="0" w:space="0" w:color="auto"/>
                      </w:divBdr>
                      <w:divsChild>
                        <w:div w:id="1643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29171">
      <w:bodyDiv w:val="1"/>
      <w:marLeft w:val="0"/>
      <w:marRight w:val="0"/>
      <w:marTop w:val="0"/>
      <w:marBottom w:val="0"/>
      <w:divBdr>
        <w:top w:val="none" w:sz="0" w:space="0" w:color="auto"/>
        <w:left w:val="none" w:sz="0" w:space="0" w:color="auto"/>
        <w:bottom w:val="none" w:sz="0" w:space="0" w:color="auto"/>
        <w:right w:val="none" w:sz="0" w:space="0" w:color="auto"/>
      </w:divBdr>
    </w:div>
    <w:div w:id="516621032">
      <w:bodyDiv w:val="1"/>
      <w:marLeft w:val="0"/>
      <w:marRight w:val="0"/>
      <w:marTop w:val="0"/>
      <w:marBottom w:val="0"/>
      <w:divBdr>
        <w:top w:val="none" w:sz="0" w:space="0" w:color="auto"/>
        <w:left w:val="none" w:sz="0" w:space="0" w:color="auto"/>
        <w:bottom w:val="none" w:sz="0" w:space="0" w:color="auto"/>
        <w:right w:val="none" w:sz="0" w:space="0" w:color="auto"/>
      </w:divBdr>
    </w:div>
    <w:div w:id="564805460">
      <w:bodyDiv w:val="1"/>
      <w:marLeft w:val="0"/>
      <w:marRight w:val="0"/>
      <w:marTop w:val="0"/>
      <w:marBottom w:val="0"/>
      <w:divBdr>
        <w:top w:val="none" w:sz="0" w:space="0" w:color="auto"/>
        <w:left w:val="none" w:sz="0" w:space="0" w:color="auto"/>
        <w:bottom w:val="none" w:sz="0" w:space="0" w:color="auto"/>
        <w:right w:val="none" w:sz="0" w:space="0" w:color="auto"/>
      </w:divBdr>
    </w:div>
    <w:div w:id="606893877">
      <w:bodyDiv w:val="1"/>
      <w:marLeft w:val="0"/>
      <w:marRight w:val="0"/>
      <w:marTop w:val="0"/>
      <w:marBottom w:val="0"/>
      <w:divBdr>
        <w:top w:val="none" w:sz="0" w:space="0" w:color="auto"/>
        <w:left w:val="none" w:sz="0" w:space="0" w:color="auto"/>
        <w:bottom w:val="none" w:sz="0" w:space="0" w:color="auto"/>
        <w:right w:val="none" w:sz="0" w:space="0" w:color="auto"/>
      </w:divBdr>
    </w:div>
    <w:div w:id="687872447">
      <w:bodyDiv w:val="1"/>
      <w:marLeft w:val="0"/>
      <w:marRight w:val="0"/>
      <w:marTop w:val="0"/>
      <w:marBottom w:val="0"/>
      <w:divBdr>
        <w:top w:val="none" w:sz="0" w:space="0" w:color="auto"/>
        <w:left w:val="none" w:sz="0" w:space="0" w:color="auto"/>
        <w:bottom w:val="none" w:sz="0" w:space="0" w:color="auto"/>
        <w:right w:val="none" w:sz="0" w:space="0" w:color="auto"/>
      </w:divBdr>
      <w:divsChild>
        <w:div w:id="9568387">
          <w:marLeft w:val="0"/>
          <w:marRight w:val="0"/>
          <w:marTop w:val="0"/>
          <w:marBottom w:val="0"/>
          <w:divBdr>
            <w:top w:val="none" w:sz="0" w:space="0" w:color="auto"/>
            <w:left w:val="none" w:sz="0" w:space="0" w:color="auto"/>
            <w:bottom w:val="none" w:sz="0" w:space="0" w:color="auto"/>
            <w:right w:val="none" w:sz="0" w:space="0" w:color="auto"/>
          </w:divBdr>
          <w:divsChild>
            <w:div w:id="1605112520">
              <w:marLeft w:val="0"/>
              <w:marRight w:val="0"/>
              <w:marTop w:val="0"/>
              <w:marBottom w:val="0"/>
              <w:divBdr>
                <w:top w:val="none" w:sz="0" w:space="0" w:color="auto"/>
                <w:left w:val="none" w:sz="0" w:space="0" w:color="auto"/>
                <w:bottom w:val="none" w:sz="0" w:space="0" w:color="auto"/>
                <w:right w:val="none" w:sz="0" w:space="0" w:color="auto"/>
              </w:divBdr>
              <w:divsChild>
                <w:div w:id="1409114368">
                  <w:marLeft w:val="0"/>
                  <w:marRight w:val="0"/>
                  <w:marTop w:val="0"/>
                  <w:marBottom w:val="0"/>
                  <w:divBdr>
                    <w:top w:val="none" w:sz="0" w:space="0" w:color="auto"/>
                    <w:left w:val="none" w:sz="0" w:space="0" w:color="auto"/>
                    <w:bottom w:val="none" w:sz="0" w:space="0" w:color="auto"/>
                    <w:right w:val="none" w:sz="0" w:space="0" w:color="auto"/>
                  </w:divBdr>
                  <w:divsChild>
                    <w:div w:id="1768572948">
                      <w:marLeft w:val="0"/>
                      <w:marRight w:val="0"/>
                      <w:marTop w:val="0"/>
                      <w:marBottom w:val="0"/>
                      <w:divBdr>
                        <w:top w:val="none" w:sz="0" w:space="0" w:color="auto"/>
                        <w:left w:val="none" w:sz="0" w:space="0" w:color="auto"/>
                        <w:bottom w:val="none" w:sz="0" w:space="0" w:color="auto"/>
                        <w:right w:val="none" w:sz="0" w:space="0" w:color="auto"/>
                      </w:divBdr>
                      <w:divsChild>
                        <w:div w:id="439420467">
                          <w:marLeft w:val="0"/>
                          <w:marRight w:val="0"/>
                          <w:marTop w:val="0"/>
                          <w:marBottom w:val="0"/>
                          <w:divBdr>
                            <w:top w:val="none" w:sz="0" w:space="0" w:color="auto"/>
                            <w:left w:val="none" w:sz="0" w:space="0" w:color="auto"/>
                            <w:bottom w:val="none" w:sz="0" w:space="0" w:color="auto"/>
                            <w:right w:val="none" w:sz="0" w:space="0" w:color="auto"/>
                          </w:divBdr>
                          <w:divsChild>
                            <w:div w:id="904100426">
                              <w:marLeft w:val="150"/>
                              <w:marRight w:val="150"/>
                              <w:marTop w:val="0"/>
                              <w:marBottom w:val="0"/>
                              <w:divBdr>
                                <w:top w:val="none" w:sz="0" w:space="0" w:color="auto"/>
                                <w:left w:val="none" w:sz="0" w:space="0" w:color="auto"/>
                                <w:bottom w:val="none" w:sz="0" w:space="0" w:color="auto"/>
                                <w:right w:val="none" w:sz="0" w:space="0" w:color="auto"/>
                              </w:divBdr>
                              <w:divsChild>
                                <w:div w:id="1658459402">
                                  <w:marLeft w:val="0"/>
                                  <w:marRight w:val="0"/>
                                  <w:marTop w:val="0"/>
                                  <w:marBottom w:val="0"/>
                                  <w:divBdr>
                                    <w:top w:val="none" w:sz="0" w:space="0" w:color="auto"/>
                                    <w:left w:val="none" w:sz="0" w:space="0" w:color="auto"/>
                                    <w:bottom w:val="none" w:sz="0" w:space="0" w:color="auto"/>
                                    <w:right w:val="none" w:sz="0" w:space="0" w:color="auto"/>
                                  </w:divBdr>
                                  <w:divsChild>
                                    <w:div w:id="182598526">
                                      <w:marLeft w:val="0"/>
                                      <w:marRight w:val="0"/>
                                      <w:marTop w:val="0"/>
                                      <w:marBottom w:val="0"/>
                                      <w:divBdr>
                                        <w:top w:val="none" w:sz="0" w:space="0" w:color="auto"/>
                                        <w:left w:val="none" w:sz="0" w:space="0" w:color="auto"/>
                                        <w:bottom w:val="none" w:sz="0" w:space="0" w:color="auto"/>
                                        <w:right w:val="none" w:sz="0" w:space="0" w:color="auto"/>
                                      </w:divBdr>
                                      <w:divsChild>
                                        <w:div w:id="1065031955">
                                          <w:marLeft w:val="0"/>
                                          <w:marRight w:val="0"/>
                                          <w:marTop w:val="0"/>
                                          <w:marBottom w:val="0"/>
                                          <w:divBdr>
                                            <w:top w:val="none" w:sz="0" w:space="0" w:color="auto"/>
                                            <w:left w:val="none" w:sz="0" w:space="0" w:color="auto"/>
                                            <w:bottom w:val="none" w:sz="0" w:space="0" w:color="auto"/>
                                            <w:right w:val="none" w:sz="0" w:space="0" w:color="auto"/>
                                          </w:divBdr>
                                          <w:divsChild>
                                            <w:div w:id="1566376491">
                                              <w:marLeft w:val="0"/>
                                              <w:marRight w:val="0"/>
                                              <w:marTop w:val="0"/>
                                              <w:marBottom w:val="0"/>
                                              <w:divBdr>
                                                <w:top w:val="none" w:sz="0" w:space="0" w:color="auto"/>
                                                <w:left w:val="none" w:sz="0" w:space="0" w:color="auto"/>
                                                <w:bottom w:val="none" w:sz="0" w:space="0" w:color="auto"/>
                                                <w:right w:val="none" w:sz="0" w:space="0" w:color="auto"/>
                                              </w:divBdr>
                                              <w:divsChild>
                                                <w:div w:id="249434923">
                                                  <w:marLeft w:val="0"/>
                                                  <w:marRight w:val="0"/>
                                                  <w:marTop w:val="0"/>
                                                  <w:marBottom w:val="0"/>
                                                  <w:divBdr>
                                                    <w:top w:val="none" w:sz="0" w:space="0" w:color="auto"/>
                                                    <w:left w:val="none" w:sz="0" w:space="0" w:color="auto"/>
                                                    <w:bottom w:val="none" w:sz="0" w:space="0" w:color="auto"/>
                                                    <w:right w:val="none" w:sz="0" w:space="0" w:color="auto"/>
                                                  </w:divBdr>
                                                  <w:divsChild>
                                                    <w:div w:id="836725508">
                                                      <w:marLeft w:val="0"/>
                                                      <w:marRight w:val="0"/>
                                                      <w:marTop w:val="0"/>
                                                      <w:marBottom w:val="0"/>
                                                      <w:divBdr>
                                                        <w:top w:val="none" w:sz="0" w:space="0" w:color="auto"/>
                                                        <w:left w:val="none" w:sz="0" w:space="0" w:color="auto"/>
                                                        <w:bottom w:val="none" w:sz="0" w:space="0" w:color="auto"/>
                                                        <w:right w:val="none" w:sz="0" w:space="0" w:color="auto"/>
                                                      </w:divBdr>
                                                      <w:divsChild>
                                                        <w:div w:id="1477643276">
                                                          <w:marLeft w:val="0"/>
                                                          <w:marRight w:val="0"/>
                                                          <w:marTop w:val="0"/>
                                                          <w:marBottom w:val="0"/>
                                                          <w:divBdr>
                                                            <w:top w:val="none" w:sz="0" w:space="0" w:color="auto"/>
                                                            <w:left w:val="none" w:sz="0" w:space="0" w:color="auto"/>
                                                            <w:bottom w:val="none" w:sz="0" w:space="0" w:color="auto"/>
                                                            <w:right w:val="none" w:sz="0" w:space="0" w:color="auto"/>
                                                          </w:divBdr>
                                                          <w:divsChild>
                                                            <w:div w:id="435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627094">
      <w:bodyDiv w:val="1"/>
      <w:marLeft w:val="0"/>
      <w:marRight w:val="0"/>
      <w:marTop w:val="0"/>
      <w:marBottom w:val="0"/>
      <w:divBdr>
        <w:top w:val="none" w:sz="0" w:space="0" w:color="auto"/>
        <w:left w:val="none" w:sz="0" w:space="0" w:color="auto"/>
        <w:bottom w:val="none" w:sz="0" w:space="0" w:color="auto"/>
        <w:right w:val="none" w:sz="0" w:space="0" w:color="auto"/>
      </w:divBdr>
      <w:divsChild>
        <w:div w:id="1024593289">
          <w:marLeft w:val="0"/>
          <w:marRight w:val="0"/>
          <w:marTop w:val="0"/>
          <w:marBottom w:val="0"/>
          <w:divBdr>
            <w:top w:val="none" w:sz="0" w:space="0" w:color="auto"/>
            <w:left w:val="none" w:sz="0" w:space="0" w:color="auto"/>
            <w:bottom w:val="none" w:sz="0" w:space="0" w:color="auto"/>
            <w:right w:val="none" w:sz="0" w:space="0" w:color="auto"/>
          </w:divBdr>
          <w:divsChild>
            <w:div w:id="232859916">
              <w:marLeft w:val="0"/>
              <w:marRight w:val="0"/>
              <w:marTop w:val="0"/>
              <w:marBottom w:val="0"/>
              <w:divBdr>
                <w:top w:val="none" w:sz="0" w:space="0" w:color="auto"/>
                <w:left w:val="none" w:sz="0" w:space="0" w:color="auto"/>
                <w:bottom w:val="none" w:sz="0" w:space="0" w:color="auto"/>
                <w:right w:val="none" w:sz="0" w:space="0" w:color="auto"/>
              </w:divBdr>
              <w:divsChild>
                <w:div w:id="884175830">
                  <w:marLeft w:val="0"/>
                  <w:marRight w:val="0"/>
                  <w:marTop w:val="0"/>
                  <w:marBottom w:val="0"/>
                  <w:divBdr>
                    <w:top w:val="none" w:sz="0" w:space="0" w:color="auto"/>
                    <w:left w:val="none" w:sz="0" w:space="0" w:color="auto"/>
                    <w:bottom w:val="none" w:sz="0" w:space="0" w:color="auto"/>
                    <w:right w:val="none" w:sz="0" w:space="0" w:color="auto"/>
                  </w:divBdr>
                  <w:divsChild>
                    <w:div w:id="1885092873">
                      <w:marLeft w:val="0"/>
                      <w:marRight w:val="0"/>
                      <w:marTop w:val="0"/>
                      <w:marBottom w:val="0"/>
                      <w:divBdr>
                        <w:top w:val="none" w:sz="0" w:space="0" w:color="auto"/>
                        <w:left w:val="none" w:sz="0" w:space="0" w:color="auto"/>
                        <w:bottom w:val="none" w:sz="0" w:space="0" w:color="auto"/>
                        <w:right w:val="none" w:sz="0" w:space="0" w:color="auto"/>
                      </w:divBdr>
                      <w:divsChild>
                        <w:div w:id="20437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54514">
      <w:bodyDiv w:val="1"/>
      <w:marLeft w:val="0"/>
      <w:marRight w:val="0"/>
      <w:marTop w:val="0"/>
      <w:marBottom w:val="0"/>
      <w:divBdr>
        <w:top w:val="none" w:sz="0" w:space="0" w:color="auto"/>
        <w:left w:val="none" w:sz="0" w:space="0" w:color="auto"/>
        <w:bottom w:val="none" w:sz="0" w:space="0" w:color="auto"/>
        <w:right w:val="none" w:sz="0" w:space="0" w:color="auto"/>
      </w:divBdr>
    </w:div>
    <w:div w:id="1094977684">
      <w:bodyDiv w:val="1"/>
      <w:marLeft w:val="0"/>
      <w:marRight w:val="0"/>
      <w:marTop w:val="0"/>
      <w:marBottom w:val="0"/>
      <w:divBdr>
        <w:top w:val="none" w:sz="0" w:space="0" w:color="auto"/>
        <w:left w:val="none" w:sz="0" w:space="0" w:color="auto"/>
        <w:bottom w:val="none" w:sz="0" w:space="0" w:color="auto"/>
        <w:right w:val="none" w:sz="0" w:space="0" w:color="auto"/>
      </w:divBdr>
    </w:div>
    <w:div w:id="1129473720">
      <w:bodyDiv w:val="1"/>
      <w:marLeft w:val="0"/>
      <w:marRight w:val="0"/>
      <w:marTop w:val="0"/>
      <w:marBottom w:val="0"/>
      <w:divBdr>
        <w:top w:val="none" w:sz="0" w:space="0" w:color="auto"/>
        <w:left w:val="none" w:sz="0" w:space="0" w:color="auto"/>
        <w:bottom w:val="none" w:sz="0" w:space="0" w:color="auto"/>
        <w:right w:val="none" w:sz="0" w:space="0" w:color="auto"/>
      </w:divBdr>
    </w:div>
    <w:div w:id="1230770280">
      <w:bodyDiv w:val="1"/>
      <w:marLeft w:val="0"/>
      <w:marRight w:val="0"/>
      <w:marTop w:val="0"/>
      <w:marBottom w:val="0"/>
      <w:divBdr>
        <w:top w:val="none" w:sz="0" w:space="0" w:color="auto"/>
        <w:left w:val="none" w:sz="0" w:space="0" w:color="auto"/>
        <w:bottom w:val="none" w:sz="0" w:space="0" w:color="auto"/>
        <w:right w:val="none" w:sz="0" w:space="0" w:color="auto"/>
      </w:divBdr>
    </w:div>
    <w:div w:id="1332679603">
      <w:bodyDiv w:val="1"/>
      <w:marLeft w:val="0"/>
      <w:marRight w:val="0"/>
      <w:marTop w:val="0"/>
      <w:marBottom w:val="0"/>
      <w:divBdr>
        <w:top w:val="none" w:sz="0" w:space="0" w:color="auto"/>
        <w:left w:val="none" w:sz="0" w:space="0" w:color="auto"/>
        <w:bottom w:val="none" w:sz="0" w:space="0" w:color="auto"/>
        <w:right w:val="none" w:sz="0" w:space="0" w:color="auto"/>
      </w:divBdr>
    </w:div>
    <w:div w:id="1336305993">
      <w:bodyDiv w:val="1"/>
      <w:marLeft w:val="0"/>
      <w:marRight w:val="0"/>
      <w:marTop w:val="0"/>
      <w:marBottom w:val="0"/>
      <w:divBdr>
        <w:top w:val="none" w:sz="0" w:space="0" w:color="auto"/>
        <w:left w:val="none" w:sz="0" w:space="0" w:color="auto"/>
        <w:bottom w:val="none" w:sz="0" w:space="0" w:color="auto"/>
        <w:right w:val="none" w:sz="0" w:space="0" w:color="auto"/>
      </w:divBdr>
    </w:div>
    <w:div w:id="1480659147">
      <w:bodyDiv w:val="1"/>
      <w:marLeft w:val="0"/>
      <w:marRight w:val="0"/>
      <w:marTop w:val="0"/>
      <w:marBottom w:val="0"/>
      <w:divBdr>
        <w:top w:val="none" w:sz="0" w:space="0" w:color="auto"/>
        <w:left w:val="none" w:sz="0" w:space="0" w:color="auto"/>
        <w:bottom w:val="none" w:sz="0" w:space="0" w:color="auto"/>
        <w:right w:val="none" w:sz="0" w:space="0" w:color="auto"/>
      </w:divBdr>
      <w:divsChild>
        <w:div w:id="1444500345">
          <w:marLeft w:val="0"/>
          <w:marRight w:val="0"/>
          <w:marTop w:val="0"/>
          <w:marBottom w:val="0"/>
          <w:divBdr>
            <w:top w:val="none" w:sz="0" w:space="0" w:color="auto"/>
            <w:left w:val="none" w:sz="0" w:space="0" w:color="auto"/>
            <w:bottom w:val="none" w:sz="0" w:space="0" w:color="auto"/>
            <w:right w:val="none" w:sz="0" w:space="0" w:color="auto"/>
          </w:divBdr>
          <w:divsChild>
            <w:div w:id="1463428304">
              <w:marLeft w:val="0"/>
              <w:marRight w:val="0"/>
              <w:marTop w:val="0"/>
              <w:marBottom w:val="0"/>
              <w:divBdr>
                <w:top w:val="none" w:sz="0" w:space="0" w:color="auto"/>
                <w:left w:val="none" w:sz="0" w:space="0" w:color="auto"/>
                <w:bottom w:val="none" w:sz="0" w:space="0" w:color="auto"/>
                <w:right w:val="none" w:sz="0" w:space="0" w:color="auto"/>
              </w:divBdr>
              <w:divsChild>
                <w:div w:id="1991984081">
                  <w:marLeft w:val="0"/>
                  <w:marRight w:val="0"/>
                  <w:marTop w:val="0"/>
                  <w:marBottom w:val="0"/>
                  <w:divBdr>
                    <w:top w:val="none" w:sz="0" w:space="0" w:color="auto"/>
                    <w:left w:val="none" w:sz="0" w:space="0" w:color="auto"/>
                    <w:bottom w:val="none" w:sz="0" w:space="0" w:color="auto"/>
                    <w:right w:val="none" w:sz="0" w:space="0" w:color="auto"/>
                  </w:divBdr>
                  <w:divsChild>
                    <w:div w:id="479077378">
                      <w:marLeft w:val="0"/>
                      <w:marRight w:val="0"/>
                      <w:marTop w:val="0"/>
                      <w:marBottom w:val="0"/>
                      <w:divBdr>
                        <w:top w:val="none" w:sz="0" w:space="0" w:color="auto"/>
                        <w:left w:val="none" w:sz="0" w:space="0" w:color="auto"/>
                        <w:bottom w:val="none" w:sz="0" w:space="0" w:color="auto"/>
                        <w:right w:val="none" w:sz="0" w:space="0" w:color="auto"/>
                      </w:divBdr>
                      <w:divsChild>
                        <w:div w:id="483593344">
                          <w:marLeft w:val="0"/>
                          <w:marRight w:val="0"/>
                          <w:marTop w:val="0"/>
                          <w:marBottom w:val="0"/>
                          <w:divBdr>
                            <w:top w:val="none" w:sz="0" w:space="0" w:color="auto"/>
                            <w:left w:val="none" w:sz="0" w:space="0" w:color="auto"/>
                            <w:bottom w:val="none" w:sz="0" w:space="0" w:color="auto"/>
                            <w:right w:val="none" w:sz="0" w:space="0" w:color="auto"/>
                          </w:divBdr>
                          <w:divsChild>
                            <w:div w:id="802432757">
                              <w:marLeft w:val="150"/>
                              <w:marRight w:val="150"/>
                              <w:marTop w:val="0"/>
                              <w:marBottom w:val="0"/>
                              <w:divBdr>
                                <w:top w:val="none" w:sz="0" w:space="0" w:color="auto"/>
                                <w:left w:val="none" w:sz="0" w:space="0" w:color="auto"/>
                                <w:bottom w:val="none" w:sz="0" w:space="0" w:color="auto"/>
                                <w:right w:val="none" w:sz="0" w:space="0" w:color="auto"/>
                              </w:divBdr>
                              <w:divsChild>
                                <w:div w:id="934829527">
                                  <w:marLeft w:val="0"/>
                                  <w:marRight w:val="0"/>
                                  <w:marTop w:val="0"/>
                                  <w:marBottom w:val="0"/>
                                  <w:divBdr>
                                    <w:top w:val="none" w:sz="0" w:space="0" w:color="auto"/>
                                    <w:left w:val="none" w:sz="0" w:space="0" w:color="auto"/>
                                    <w:bottom w:val="none" w:sz="0" w:space="0" w:color="auto"/>
                                    <w:right w:val="none" w:sz="0" w:space="0" w:color="auto"/>
                                  </w:divBdr>
                                  <w:divsChild>
                                    <w:div w:id="4065392">
                                      <w:marLeft w:val="0"/>
                                      <w:marRight w:val="0"/>
                                      <w:marTop w:val="0"/>
                                      <w:marBottom w:val="0"/>
                                      <w:divBdr>
                                        <w:top w:val="none" w:sz="0" w:space="0" w:color="auto"/>
                                        <w:left w:val="none" w:sz="0" w:space="0" w:color="auto"/>
                                        <w:bottom w:val="none" w:sz="0" w:space="0" w:color="auto"/>
                                        <w:right w:val="none" w:sz="0" w:space="0" w:color="auto"/>
                                      </w:divBdr>
                                      <w:divsChild>
                                        <w:div w:id="285239240">
                                          <w:marLeft w:val="0"/>
                                          <w:marRight w:val="0"/>
                                          <w:marTop w:val="0"/>
                                          <w:marBottom w:val="0"/>
                                          <w:divBdr>
                                            <w:top w:val="none" w:sz="0" w:space="0" w:color="auto"/>
                                            <w:left w:val="none" w:sz="0" w:space="0" w:color="auto"/>
                                            <w:bottom w:val="none" w:sz="0" w:space="0" w:color="auto"/>
                                            <w:right w:val="none" w:sz="0" w:space="0" w:color="auto"/>
                                          </w:divBdr>
                                          <w:divsChild>
                                            <w:div w:id="792598527">
                                              <w:marLeft w:val="0"/>
                                              <w:marRight w:val="0"/>
                                              <w:marTop w:val="0"/>
                                              <w:marBottom w:val="0"/>
                                              <w:divBdr>
                                                <w:top w:val="none" w:sz="0" w:space="0" w:color="auto"/>
                                                <w:left w:val="none" w:sz="0" w:space="0" w:color="auto"/>
                                                <w:bottom w:val="none" w:sz="0" w:space="0" w:color="auto"/>
                                                <w:right w:val="none" w:sz="0" w:space="0" w:color="auto"/>
                                              </w:divBdr>
                                              <w:divsChild>
                                                <w:div w:id="2081055398">
                                                  <w:marLeft w:val="0"/>
                                                  <w:marRight w:val="0"/>
                                                  <w:marTop w:val="0"/>
                                                  <w:marBottom w:val="0"/>
                                                  <w:divBdr>
                                                    <w:top w:val="none" w:sz="0" w:space="0" w:color="auto"/>
                                                    <w:left w:val="none" w:sz="0" w:space="0" w:color="auto"/>
                                                    <w:bottom w:val="none" w:sz="0" w:space="0" w:color="auto"/>
                                                    <w:right w:val="none" w:sz="0" w:space="0" w:color="auto"/>
                                                  </w:divBdr>
                                                  <w:divsChild>
                                                    <w:div w:id="801269427">
                                                      <w:marLeft w:val="0"/>
                                                      <w:marRight w:val="0"/>
                                                      <w:marTop w:val="0"/>
                                                      <w:marBottom w:val="0"/>
                                                      <w:divBdr>
                                                        <w:top w:val="none" w:sz="0" w:space="0" w:color="auto"/>
                                                        <w:left w:val="none" w:sz="0" w:space="0" w:color="auto"/>
                                                        <w:bottom w:val="none" w:sz="0" w:space="0" w:color="auto"/>
                                                        <w:right w:val="none" w:sz="0" w:space="0" w:color="auto"/>
                                                      </w:divBdr>
                                                      <w:divsChild>
                                                        <w:div w:id="1943682394">
                                                          <w:marLeft w:val="0"/>
                                                          <w:marRight w:val="0"/>
                                                          <w:marTop w:val="0"/>
                                                          <w:marBottom w:val="0"/>
                                                          <w:divBdr>
                                                            <w:top w:val="none" w:sz="0" w:space="0" w:color="auto"/>
                                                            <w:left w:val="none" w:sz="0" w:space="0" w:color="auto"/>
                                                            <w:bottom w:val="none" w:sz="0" w:space="0" w:color="auto"/>
                                                            <w:right w:val="none" w:sz="0" w:space="0" w:color="auto"/>
                                                          </w:divBdr>
                                                          <w:divsChild>
                                                            <w:div w:id="443042197">
                                                              <w:marLeft w:val="0"/>
                                                              <w:marRight w:val="0"/>
                                                              <w:marTop w:val="0"/>
                                                              <w:marBottom w:val="0"/>
                                                              <w:divBdr>
                                                                <w:top w:val="none" w:sz="0" w:space="0" w:color="auto"/>
                                                                <w:left w:val="none" w:sz="0" w:space="0" w:color="auto"/>
                                                                <w:bottom w:val="none" w:sz="0" w:space="0" w:color="auto"/>
                                                                <w:right w:val="none" w:sz="0" w:space="0" w:color="auto"/>
                                                              </w:divBdr>
                                                              <w:divsChild>
                                                                <w:div w:id="65302543">
                                                                  <w:marLeft w:val="0"/>
                                                                  <w:marRight w:val="0"/>
                                                                  <w:marTop w:val="0"/>
                                                                  <w:marBottom w:val="255"/>
                                                                  <w:divBdr>
                                                                    <w:top w:val="single" w:sz="12" w:space="6" w:color="CCCCCC"/>
                                                                    <w:left w:val="single" w:sz="12" w:space="6" w:color="CCCCCC"/>
                                                                    <w:bottom w:val="single" w:sz="12" w:space="6" w:color="CCCCCC"/>
                                                                    <w:right w:val="single" w:sz="12" w:space="6" w:color="CCCCCC"/>
                                                                  </w:divBdr>
                                                                </w:div>
                                                              </w:divsChild>
                                                            </w:div>
                                                          </w:divsChild>
                                                        </w:div>
                                                      </w:divsChild>
                                                    </w:div>
                                                  </w:divsChild>
                                                </w:div>
                                              </w:divsChild>
                                            </w:div>
                                          </w:divsChild>
                                        </w:div>
                                      </w:divsChild>
                                    </w:div>
                                  </w:divsChild>
                                </w:div>
                              </w:divsChild>
                            </w:div>
                          </w:divsChild>
                        </w:div>
                      </w:divsChild>
                    </w:div>
                  </w:divsChild>
                </w:div>
              </w:divsChild>
            </w:div>
          </w:divsChild>
        </w:div>
      </w:divsChild>
    </w:div>
    <w:div w:id="1534535745">
      <w:bodyDiv w:val="1"/>
      <w:marLeft w:val="0"/>
      <w:marRight w:val="0"/>
      <w:marTop w:val="0"/>
      <w:marBottom w:val="0"/>
      <w:divBdr>
        <w:top w:val="none" w:sz="0" w:space="0" w:color="auto"/>
        <w:left w:val="none" w:sz="0" w:space="0" w:color="auto"/>
        <w:bottom w:val="none" w:sz="0" w:space="0" w:color="auto"/>
        <w:right w:val="none" w:sz="0" w:space="0" w:color="auto"/>
      </w:divBdr>
    </w:div>
    <w:div w:id="1615012993">
      <w:bodyDiv w:val="1"/>
      <w:marLeft w:val="0"/>
      <w:marRight w:val="0"/>
      <w:marTop w:val="0"/>
      <w:marBottom w:val="0"/>
      <w:divBdr>
        <w:top w:val="none" w:sz="0" w:space="0" w:color="auto"/>
        <w:left w:val="none" w:sz="0" w:space="0" w:color="auto"/>
        <w:bottom w:val="none" w:sz="0" w:space="0" w:color="auto"/>
        <w:right w:val="none" w:sz="0" w:space="0" w:color="auto"/>
      </w:divBdr>
    </w:div>
    <w:div w:id="1660041054">
      <w:bodyDiv w:val="1"/>
      <w:marLeft w:val="0"/>
      <w:marRight w:val="0"/>
      <w:marTop w:val="0"/>
      <w:marBottom w:val="0"/>
      <w:divBdr>
        <w:top w:val="none" w:sz="0" w:space="0" w:color="auto"/>
        <w:left w:val="none" w:sz="0" w:space="0" w:color="auto"/>
        <w:bottom w:val="none" w:sz="0" w:space="0" w:color="auto"/>
        <w:right w:val="none" w:sz="0" w:space="0" w:color="auto"/>
      </w:divBdr>
    </w:div>
    <w:div w:id="1790080623">
      <w:bodyDiv w:val="1"/>
      <w:marLeft w:val="0"/>
      <w:marRight w:val="0"/>
      <w:marTop w:val="0"/>
      <w:marBottom w:val="0"/>
      <w:divBdr>
        <w:top w:val="none" w:sz="0" w:space="0" w:color="auto"/>
        <w:left w:val="none" w:sz="0" w:space="0" w:color="auto"/>
        <w:bottom w:val="none" w:sz="0" w:space="0" w:color="auto"/>
        <w:right w:val="none" w:sz="0" w:space="0" w:color="auto"/>
      </w:divBdr>
    </w:div>
    <w:div w:id="1851485981">
      <w:bodyDiv w:val="1"/>
      <w:marLeft w:val="0"/>
      <w:marRight w:val="0"/>
      <w:marTop w:val="0"/>
      <w:marBottom w:val="0"/>
      <w:divBdr>
        <w:top w:val="none" w:sz="0" w:space="0" w:color="auto"/>
        <w:left w:val="none" w:sz="0" w:space="0" w:color="auto"/>
        <w:bottom w:val="none" w:sz="0" w:space="0" w:color="auto"/>
        <w:right w:val="none" w:sz="0" w:space="0" w:color="auto"/>
      </w:divBdr>
    </w:div>
    <w:div w:id="19428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integrity.org/" TargetMode="External"/><Relationship Id="rId13" Type="http://schemas.openxmlformats.org/officeDocument/2006/relationships/hyperlink" Target="http://writing.wisc.edu/Handbook/QPA_paraphrase.html" TargetMode="External"/><Relationship Id="rId18" Type="http://schemas.openxmlformats.org/officeDocument/2006/relationships/hyperlink" Target="http://turnitin.com/en_us/about-us/privacy" TargetMode="External"/><Relationship Id="rId26" Type="http://schemas.openxmlformats.org/officeDocument/2006/relationships/hyperlink" Target="http://www.queensu.ca/registrar/students/examinations/exams-office-services/remote-proctoring" TargetMode="External"/><Relationship Id="rId3" Type="http://schemas.openxmlformats.org/officeDocument/2006/relationships/styles" Target="styles.xml"/><Relationship Id="rId21" Type="http://schemas.openxmlformats.org/officeDocument/2006/relationships/hyperlink" Target="https://www.queensu.ca/secretariat/sites/webpublish.queensu.ca.uslcwww/files/files/policies/senateandtrustees/ACADACCOMMPOLICY2016.pdf" TargetMode="External"/><Relationship Id="rId7" Type="http://schemas.openxmlformats.org/officeDocument/2006/relationships/endnotes" Target="endnotes.xml"/><Relationship Id="rId12" Type="http://schemas.openxmlformats.org/officeDocument/2006/relationships/hyperlink" Target="https://integrity.mit.edu/handbook/academic-writing/avoiding-plagiarism-paraphrasing" TargetMode="External"/><Relationship Id="rId17" Type="http://schemas.openxmlformats.org/officeDocument/2006/relationships/hyperlink" Target="https://www.mheducation.ca/privacy/" TargetMode="External"/><Relationship Id="rId25" Type="http://schemas.openxmlformats.org/officeDocument/2006/relationships/hyperlink" Target="https://www.queensu.ca/accessandprivacy/privacy/notice-collection" TargetMode="External"/><Relationship Id="rId2" Type="http://schemas.openxmlformats.org/officeDocument/2006/relationships/numbering" Target="numbering.xml"/><Relationship Id="rId16" Type="http://schemas.openxmlformats.org/officeDocument/2006/relationships/hyperlink" Target="https://www.wiley.com/en-ca/privacy" TargetMode="External"/><Relationship Id="rId20" Type="http://schemas.openxmlformats.org/officeDocument/2006/relationships/hyperlink" Target="https://coglab.cengage.com/info/privacy.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academicintegrity/students/avoiding-plagiarismcheating" TargetMode="External"/><Relationship Id="rId24" Type="http://schemas.openxmlformats.org/officeDocument/2006/relationships/hyperlink" Target="https://www.queensu.ca/sgs/accommodation-and-academic-consideration" TargetMode="External"/><Relationship Id="rId5" Type="http://schemas.openxmlformats.org/officeDocument/2006/relationships/webSettings" Target="webSettings.xml"/><Relationship Id="rId15" Type="http://schemas.openxmlformats.org/officeDocument/2006/relationships/hyperlink" Target="http://www.pearsoncanada.ca/pearson-canada-at-a-glance/legal/privacy-statement" TargetMode="External"/><Relationship Id="rId23" Type="http://schemas.openxmlformats.org/officeDocument/2006/relationships/hyperlink" Target="http://www.queensu.ca/secretariat/sites/webpublish.queensu.ca.uslcwww/files/files/policies/senateandtrustees/Academic%20Considerations%20for%20Extenuating%20Circumstances%20Policy%20Final.pdf" TargetMode="External"/><Relationship Id="rId28" Type="http://schemas.openxmlformats.org/officeDocument/2006/relationships/fontTable" Target="fontTable.xml"/><Relationship Id="rId10" Type="http://schemas.openxmlformats.org/officeDocument/2006/relationships/hyperlink" Target="https://www.queensu.ca/sgs/graduate-calendar/academic-integrity-policy" TargetMode="External"/><Relationship Id="rId19" Type="http://schemas.openxmlformats.org/officeDocument/2006/relationships/hyperlink" Target="http://resources.rosettastone.com/CDN/us/agreements/US_Privacy_Policy-102513.pdf" TargetMode="External"/><Relationship Id="rId4" Type="http://schemas.openxmlformats.org/officeDocument/2006/relationships/settings" Target="settings.xml"/><Relationship Id="rId9" Type="http://schemas.openxmlformats.org/officeDocument/2006/relationships/hyperlink" Target="http://www.queensu.ca/secretariat/policies/senate/report-principles-and-priorities" TargetMode="External"/><Relationship Id="rId14" Type="http://schemas.openxmlformats.org/officeDocument/2006/relationships/hyperlink" Target="https://crowdmark.com/privacy/queens/" TargetMode="External"/><Relationship Id="rId22" Type="http://schemas.openxmlformats.org/officeDocument/2006/relationships/hyperlink" Target="http://www.queensu.ca/studentwellness/accessibility-services/" TargetMode="External"/><Relationship Id="rId27" Type="http://schemas.openxmlformats.org/officeDocument/2006/relationships/footer" Target="footer1.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2BED-24D3-47A1-B188-577940BE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Sue Blake</cp:lastModifiedBy>
  <cp:revision>2</cp:revision>
  <cp:lastPrinted>2019-07-26T13:17:00Z</cp:lastPrinted>
  <dcterms:created xsi:type="dcterms:W3CDTF">2021-02-24T20:26:00Z</dcterms:created>
  <dcterms:modified xsi:type="dcterms:W3CDTF">2021-02-24T20:26:00Z</dcterms:modified>
</cp:coreProperties>
</file>