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F93B" w14:textId="6740A22C" w:rsidR="0070358B" w:rsidRPr="00661EED" w:rsidRDefault="0070358B" w:rsidP="0070358B">
      <w:pPr>
        <w:ind w:left="720" w:hanging="360"/>
        <w:rPr>
          <w:b/>
          <w:bCs/>
          <w:sz w:val="24"/>
          <w:szCs w:val="24"/>
        </w:rPr>
      </w:pPr>
      <w:r w:rsidRPr="00661EED">
        <w:rPr>
          <w:b/>
          <w:bCs/>
          <w:sz w:val="24"/>
          <w:szCs w:val="24"/>
        </w:rPr>
        <w:t xml:space="preserve">Mid-Term and Final </w:t>
      </w:r>
      <w:r>
        <w:rPr>
          <w:b/>
          <w:bCs/>
          <w:sz w:val="24"/>
          <w:szCs w:val="24"/>
        </w:rPr>
        <w:t>E</w:t>
      </w:r>
      <w:r w:rsidRPr="00661EED">
        <w:rPr>
          <w:b/>
          <w:bCs/>
          <w:sz w:val="24"/>
          <w:szCs w:val="24"/>
        </w:rPr>
        <w:t xml:space="preserve">xam </w:t>
      </w:r>
      <w:proofErr w:type="gramStart"/>
      <w:r w:rsidRPr="00661EED">
        <w:rPr>
          <w:b/>
          <w:bCs/>
          <w:sz w:val="24"/>
          <w:szCs w:val="24"/>
        </w:rPr>
        <w:t>Protocols</w:t>
      </w:r>
      <w:r w:rsidR="00370508">
        <w:rPr>
          <w:b/>
          <w:bCs/>
          <w:sz w:val="24"/>
          <w:szCs w:val="24"/>
        </w:rPr>
        <w:t>(</w:t>
      </w:r>
      <w:proofErr w:type="gramEnd"/>
      <w:r w:rsidR="00370508">
        <w:rPr>
          <w:b/>
          <w:bCs/>
          <w:sz w:val="24"/>
          <w:szCs w:val="24"/>
        </w:rPr>
        <w:t>Fall 2021, Winter 2022)</w:t>
      </w:r>
      <w:r w:rsidRPr="00661EED">
        <w:rPr>
          <w:b/>
          <w:bCs/>
          <w:sz w:val="24"/>
          <w:szCs w:val="24"/>
        </w:rPr>
        <w:tab/>
      </w:r>
      <w:r>
        <w:rPr>
          <w:b/>
          <w:bCs/>
          <w:sz w:val="24"/>
          <w:szCs w:val="24"/>
        </w:rPr>
        <w:tab/>
      </w:r>
      <w:r w:rsidR="00317317">
        <w:rPr>
          <w:b/>
          <w:bCs/>
          <w:sz w:val="24"/>
          <w:szCs w:val="24"/>
        </w:rPr>
        <w:t>March 2022</w:t>
      </w:r>
    </w:p>
    <w:p w14:paraId="40E43290" w14:textId="77777777" w:rsidR="0070358B" w:rsidRDefault="0070358B" w:rsidP="0070358B">
      <w:pPr>
        <w:ind w:left="720" w:hanging="360"/>
      </w:pPr>
    </w:p>
    <w:p w14:paraId="0D7487E5" w14:textId="6F6AAFF1" w:rsidR="0070358B" w:rsidRDefault="0070358B" w:rsidP="0070358B">
      <w:pPr>
        <w:ind w:left="360"/>
        <w:rPr>
          <w:rFonts w:eastAsia="Times New Roman"/>
          <w:lang w:val="en-CA"/>
        </w:rPr>
      </w:pPr>
      <w:r>
        <w:rPr>
          <w:rFonts w:eastAsia="Times New Roman"/>
          <w:lang w:val="en-CA"/>
        </w:rPr>
        <w:t xml:space="preserve">For mid-term and final exams </w:t>
      </w:r>
      <w:r w:rsidRPr="00F34187">
        <w:rPr>
          <w:rFonts w:eastAsia="Times New Roman"/>
          <w:b/>
          <w:bCs/>
          <w:lang w:val="en-CA"/>
        </w:rPr>
        <w:t>that are written in University instructional spaces</w:t>
      </w:r>
      <w:r>
        <w:rPr>
          <w:rFonts w:eastAsia="Times New Roman"/>
          <w:lang w:val="en-CA"/>
        </w:rPr>
        <w:t xml:space="preserve">, the student guidelines contained in the </w:t>
      </w:r>
      <w:hyperlink r:id="rId5" w:anchor="ICPW22" w:history="1">
        <w:r w:rsidRPr="00841C75">
          <w:rPr>
            <w:rStyle w:val="Hyperlink"/>
            <w:rFonts w:eastAsia="Times New Roman"/>
            <w:lang w:val="en-CA"/>
          </w:rPr>
          <w:t>protocols for in-person classes on the Kingston campus</w:t>
        </w:r>
      </w:hyperlink>
      <w:r>
        <w:rPr>
          <w:rFonts w:eastAsia="Times New Roman"/>
          <w:lang w:val="en-CA"/>
        </w:rPr>
        <w:t xml:space="preserve"> will apply.  This includes </w:t>
      </w:r>
      <w:r w:rsidR="00370508">
        <w:rPr>
          <w:rFonts w:eastAsia="Times New Roman"/>
          <w:lang w:val="en-CA"/>
        </w:rPr>
        <w:t xml:space="preserve">current guidelines on </w:t>
      </w:r>
      <w:r>
        <w:rPr>
          <w:rFonts w:eastAsia="Times New Roman"/>
          <w:lang w:val="en-CA"/>
        </w:rPr>
        <w:t>self-assessment prior to arriving on campus, wearing of masks and restrictions on eating and drinking in classrooms.</w:t>
      </w:r>
    </w:p>
    <w:p w14:paraId="4A8E1DE7" w14:textId="77777777" w:rsidR="0070358B" w:rsidRPr="00661EED" w:rsidRDefault="0070358B" w:rsidP="0070358B">
      <w:pPr>
        <w:ind w:left="360"/>
        <w:rPr>
          <w:rFonts w:eastAsia="Times New Roman"/>
        </w:rPr>
      </w:pPr>
    </w:p>
    <w:p w14:paraId="2F760A05" w14:textId="77777777" w:rsidR="007A45FE" w:rsidRDefault="0070358B" w:rsidP="0070358B">
      <w:pPr>
        <w:numPr>
          <w:ilvl w:val="0"/>
          <w:numId w:val="1"/>
        </w:numPr>
        <w:rPr>
          <w:rFonts w:eastAsia="Times New Roman"/>
          <w:lang w:val="en-CA"/>
        </w:rPr>
      </w:pPr>
      <w:r w:rsidRPr="00C64D42">
        <w:rPr>
          <w:rFonts w:eastAsia="Times New Roman"/>
          <w:lang w:val="en-CA"/>
        </w:rPr>
        <w:t xml:space="preserve">As with in-person class protocols, students must complete a self-assessment prior to entering an exam hall.  Some Faculties/Schools may require that students show the status of “approved to be on campus” on their phones using the </w:t>
      </w:r>
      <w:proofErr w:type="spellStart"/>
      <w:r w:rsidRPr="00C64D42">
        <w:rPr>
          <w:rFonts w:eastAsia="Times New Roman"/>
          <w:lang w:val="en-CA"/>
        </w:rPr>
        <w:t>SeQure</w:t>
      </w:r>
      <w:proofErr w:type="spellEnd"/>
      <w:r w:rsidRPr="00C64D42">
        <w:rPr>
          <w:rFonts w:eastAsia="Times New Roman"/>
          <w:lang w:val="en-CA"/>
        </w:rPr>
        <w:t xml:space="preserve"> app.</w:t>
      </w:r>
    </w:p>
    <w:p w14:paraId="20C7B05D" w14:textId="61FF1F07" w:rsidR="0070358B" w:rsidRPr="006B1CBF" w:rsidRDefault="007A45FE" w:rsidP="0070358B">
      <w:pPr>
        <w:numPr>
          <w:ilvl w:val="0"/>
          <w:numId w:val="1"/>
        </w:numPr>
        <w:rPr>
          <w:rFonts w:eastAsia="Times New Roman"/>
          <w:lang w:val="en-CA"/>
        </w:rPr>
      </w:pPr>
      <w:r>
        <w:rPr>
          <w:rFonts w:eastAsia="Times New Roman"/>
          <w:lang w:val="en-CA"/>
        </w:rPr>
        <w:t>S</w:t>
      </w:r>
      <w:r w:rsidR="0070358B" w:rsidRPr="00C64D42">
        <w:rPr>
          <w:rFonts w:eastAsia="Times New Roman"/>
          <w:lang w:val="en-CA"/>
        </w:rPr>
        <w:t xml:space="preserve">tudents </w:t>
      </w:r>
      <w:r>
        <w:rPr>
          <w:rFonts w:eastAsia="Times New Roman"/>
          <w:lang w:val="en-CA"/>
        </w:rPr>
        <w:t>must</w:t>
      </w:r>
      <w:r w:rsidR="0070358B" w:rsidRPr="00C64D42">
        <w:rPr>
          <w:rFonts w:eastAsia="Times New Roman"/>
          <w:lang w:val="en-CA"/>
        </w:rPr>
        <w:t xml:space="preserve"> be responsible </w:t>
      </w:r>
      <w:r>
        <w:rPr>
          <w:rFonts w:eastAsia="Times New Roman"/>
          <w:lang w:val="en-CA"/>
        </w:rPr>
        <w:t xml:space="preserve">for their wellness </w:t>
      </w:r>
      <w:r w:rsidR="0070358B" w:rsidRPr="00C64D42">
        <w:rPr>
          <w:rFonts w:eastAsia="Times New Roman"/>
          <w:lang w:val="en-CA"/>
        </w:rPr>
        <w:t>and not attend</w:t>
      </w:r>
      <w:r>
        <w:rPr>
          <w:rFonts w:eastAsia="Times New Roman"/>
          <w:lang w:val="en-CA"/>
        </w:rPr>
        <w:t xml:space="preserve"> exams on</w:t>
      </w:r>
      <w:r w:rsidR="0070358B" w:rsidRPr="00C64D42">
        <w:rPr>
          <w:rFonts w:eastAsia="Times New Roman"/>
          <w:lang w:val="en-CA"/>
        </w:rPr>
        <w:t xml:space="preserve"> campus if they </w:t>
      </w:r>
      <w:r>
        <w:rPr>
          <w:rFonts w:eastAsia="Times New Roman"/>
          <w:lang w:val="en-CA"/>
        </w:rPr>
        <w:t xml:space="preserve">are </w:t>
      </w:r>
      <w:r w:rsidRPr="006B1CBF">
        <w:rPr>
          <w:rFonts w:eastAsia="Times New Roman"/>
          <w:lang w:val="en-CA"/>
        </w:rPr>
        <w:t>unwell</w:t>
      </w:r>
      <w:r w:rsidR="0070358B" w:rsidRPr="006B1CBF">
        <w:rPr>
          <w:rFonts w:eastAsia="Times New Roman"/>
          <w:lang w:val="en-CA"/>
        </w:rPr>
        <w:t>.</w:t>
      </w:r>
      <w:r w:rsidRPr="006B1CBF">
        <w:rPr>
          <w:rFonts w:eastAsia="Times New Roman"/>
          <w:lang w:val="en-CA"/>
        </w:rPr>
        <w:t xml:space="preserve">  They should </w:t>
      </w:r>
      <w:r w:rsidR="006B1CBF" w:rsidRPr="006B1CBF">
        <w:rPr>
          <w:rFonts w:eastAsia="Times New Roman"/>
          <w:lang w:val="en-CA"/>
        </w:rPr>
        <w:t>follow</w:t>
      </w:r>
      <w:r w:rsidRPr="006B1CBF">
        <w:rPr>
          <w:rFonts w:eastAsia="Times New Roman"/>
          <w:lang w:val="en-CA"/>
        </w:rPr>
        <w:t xml:space="preserve"> their Faculty/School protocol for academic consideration</w:t>
      </w:r>
      <w:r w:rsidR="000434E5" w:rsidRPr="006B1CBF">
        <w:rPr>
          <w:rFonts w:eastAsia="Times New Roman"/>
          <w:lang w:val="en-CA"/>
        </w:rPr>
        <w:t xml:space="preserve"> to arrange a deferred exam</w:t>
      </w:r>
      <w:r w:rsidR="00C1151D" w:rsidRPr="006B1CBF">
        <w:rPr>
          <w:rFonts w:eastAsia="Times New Roman"/>
          <w:lang w:val="en-CA"/>
        </w:rPr>
        <w:t xml:space="preserve"> or other consideration</w:t>
      </w:r>
      <w:r w:rsidR="000434E5" w:rsidRPr="006B1CBF">
        <w:rPr>
          <w:rFonts w:eastAsia="Times New Roman"/>
          <w:lang w:val="en-CA"/>
        </w:rPr>
        <w:t>.</w:t>
      </w:r>
    </w:p>
    <w:p w14:paraId="64DCBE69" w14:textId="77777777" w:rsidR="0070358B" w:rsidRPr="00C64D42" w:rsidRDefault="0070358B" w:rsidP="0070358B">
      <w:pPr>
        <w:numPr>
          <w:ilvl w:val="0"/>
          <w:numId w:val="1"/>
        </w:numPr>
        <w:rPr>
          <w:rFonts w:eastAsia="Times New Roman"/>
          <w:lang w:val="en-CA"/>
        </w:rPr>
      </w:pPr>
      <w:r w:rsidRPr="00C64D42">
        <w:rPr>
          <w:rFonts w:eastAsia="Times New Roman"/>
          <w:lang w:val="en-CA"/>
        </w:rPr>
        <w:t>Students should not arrive at an exam hall exhibiting symptoms of COVID-19.  However, symptoms may develop during the course of writing the exam.  Proctors should announce at the start of the exams that if symptoms develop, students should leave the exam hall and discontinue writing the exam.  These students will not be permitted to return to the exam hall to complete the exam.  Students who abandon an exam due to illness should contact their instructor and Faculty/School Office as soon as possible.</w:t>
      </w:r>
    </w:p>
    <w:p w14:paraId="05D9BAB6" w14:textId="2AC71ACD" w:rsidR="000434E5" w:rsidRPr="00C64D42" w:rsidRDefault="000434E5" w:rsidP="000434E5">
      <w:pPr>
        <w:numPr>
          <w:ilvl w:val="0"/>
          <w:numId w:val="1"/>
        </w:numPr>
        <w:rPr>
          <w:rFonts w:eastAsia="Times New Roman"/>
        </w:rPr>
      </w:pPr>
      <w:r w:rsidRPr="00C64D42">
        <w:rPr>
          <w:rFonts w:eastAsia="Times New Roman"/>
          <w:lang w:val="en-CA"/>
        </w:rPr>
        <w:t>Students must wear a</w:t>
      </w:r>
      <w:r w:rsidR="00370508">
        <w:rPr>
          <w:rFonts w:eastAsia="Times New Roman"/>
          <w:lang w:val="en-CA"/>
        </w:rPr>
        <w:t>n ASTM F2100 Level 2 or 3 medical-grade</w:t>
      </w:r>
      <w:r w:rsidRPr="00C64D42">
        <w:rPr>
          <w:rFonts w:eastAsia="Times New Roman"/>
          <w:lang w:val="en-CA"/>
        </w:rPr>
        <w:t xml:space="preserve"> mask </w:t>
      </w:r>
      <w:proofErr w:type="gramStart"/>
      <w:r w:rsidRPr="00C64D42">
        <w:rPr>
          <w:rFonts w:eastAsia="Times New Roman"/>
          <w:lang w:val="en-CA"/>
        </w:rPr>
        <w:t>covering the nose and mouth at all times</w:t>
      </w:r>
      <w:proofErr w:type="gramEnd"/>
      <w:r w:rsidRPr="00C64D42">
        <w:rPr>
          <w:rFonts w:eastAsia="Times New Roman"/>
          <w:lang w:val="en-CA"/>
        </w:rPr>
        <w:t xml:space="preserve"> while writing an exam.    If they cannot wear a mask, refuse to wear one, or wear it improperly, they must be turned away from the exam hall.</w:t>
      </w:r>
    </w:p>
    <w:p w14:paraId="7110D801" w14:textId="335BFA6C" w:rsidR="000434E5" w:rsidRPr="00C64D42" w:rsidRDefault="000434E5" w:rsidP="000434E5">
      <w:pPr>
        <w:numPr>
          <w:ilvl w:val="0"/>
          <w:numId w:val="1"/>
        </w:numPr>
        <w:rPr>
          <w:rFonts w:eastAsia="Times New Roman"/>
        </w:rPr>
      </w:pPr>
      <w:r w:rsidRPr="00C64D42">
        <w:rPr>
          <w:rFonts w:eastAsia="Times New Roman"/>
          <w:lang w:val="en-CA"/>
        </w:rPr>
        <w:t xml:space="preserve">Proctors may request that students briefly remove their masks to confirm their ID’s.  To do this, proctors will require </w:t>
      </w:r>
      <w:r w:rsidR="00370508">
        <w:rPr>
          <w:rFonts w:eastAsia="Times New Roman"/>
          <w:lang w:val="en-CA"/>
        </w:rPr>
        <w:t xml:space="preserve">an ASTM F2100 Level 2 or 3 </w:t>
      </w:r>
      <w:r w:rsidRPr="00C64D42">
        <w:rPr>
          <w:rFonts w:eastAsia="Times New Roman"/>
          <w:lang w:val="en-CA"/>
        </w:rPr>
        <w:t>medical-grade mask and eye protection.</w:t>
      </w:r>
    </w:p>
    <w:p w14:paraId="0381B28A" w14:textId="45F87693" w:rsidR="0070358B" w:rsidRDefault="0070358B" w:rsidP="0070358B">
      <w:pPr>
        <w:numPr>
          <w:ilvl w:val="0"/>
          <w:numId w:val="1"/>
        </w:numPr>
        <w:rPr>
          <w:rFonts w:eastAsia="Times New Roman"/>
          <w:lang w:val="en-CA"/>
        </w:rPr>
      </w:pPr>
      <w:r>
        <w:rPr>
          <w:rFonts w:eastAsia="Times New Roman"/>
          <w:lang w:val="en-CA"/>
        </w:rPr>
        <w:t xml:space="preserve">Eating is not allowed </w:t>
      </w:r>
      <w:r w:rsidR="00D93C8D">
        <w:rPr>
          <w:rFonts w:eastAsia="Times New Roman"/>
          <w:lang w:val="en-CA"/>
        </w:rPr>
        <w:t xml:space="preserve">in the exam hall </w:t>
      </w:r>
      <w:r>
        <w:rPr>
          <w:rFonts w:eastAsia="Times New Roman"/>
          <w:lang w:val="en-CA"/>
        </w:rPr>
        <w:t>during the writing of an exam.  Students may lower their masks briefly to drink water if needed and then put them back on.</w:t>
      </w:r>
    </w:p>
    <w:p w14:paraId="21AB1D4B" w14:textId="77777777" w:rsidR="0070358B" w:rsidRDefault="0070358B" w:rsidP="0070358B">
      <w:pPr>
        <w:numPr>
          <w:ilvl w:val="0"/>
          <w:numId w:val="1"/>
        </w:numPr>
        <w:rPr>
          <w:rFonts w:eastAsia="Times New Roman"/>
          <w:lang w:val="en-CA"/>
        </w:rPr>
      </w:pPr>
      <w:r>
        <w:rPr>
          <w:rFonts w:eastAsia="Times New Roman"/>
          <w:lang w:val="en-CA"/>
        </w:rPr>
        <w:t xml:space="preserve">Exam hall rooms will be thoroughly cleaned once per day.  No cleaning will be provided between exams, just as it is not being provided between classes.  Students should feel free to bring sanitizing wipes to their exams and wipe </w:t>
      </w:r>
      <w:r w:rsidRPr="009C1EC3">
        <w:rPr>
          <w:rFonts w:eastAsia="Times New Roman"/>
          <w:lang w:val="en-CA"/>
        </w:rPr>
        <w:t xml:space="preserve">down desks and chairs </w:t>
      </w:r>
      <w:r>
        <w:rPr>
          <w:rFonts w:eastAsia="Times New Roman"/>
          <w:lang w:val="en-CA"/>
        </w:rPr>
        <w:t>if they wish.</w:t>
      </w:r>
    </w:p>
    <w:p w14:paraId="3C8F92D3" w14:textId="77777777" w:rsidR="0070358B" w:rsidRDefault="0070358B" w:rsidP="0070358B"/>
    <w:p w14:paraId="49C3A6D3" w14:textId="77777777" w:rsidR="00BC2257" w:rsidRDefault="00BC2257"/>
    <w:sectPr w:rsidR="00BC2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167AB"/>
    <w:multiLevelType w:val="hybridMultilevel"/>
    <w:tmpl w:val="CF8EF860"/>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8B"/>
    <w:rsid w:val="000434E5"/>
    <w:rsid w:val="000C6F0C"/>
    <w:rsid w:val="00317317"/>
    <w:rsid w:val="00370508"/>
    <w:rsid w:val="0045527A"/>
    <w:rsid w:val="00586D60"/>
    <w:rsid w:val="006B1CBF"/>
    <w:rsid w:val="0070358B"/>
    <w:rsid w:val="007507D0"/>
    <w:rsid w:val="007A45FE"/>
    <w:rsid w:val="00BC2257"/>
    <w:rsid w:val="00C1151D"/>
    <w:rsid w:val="00D93C8D"/>
    <w:rsid w:val="00E17153"/>
    <w:rsid w:val="00E3318C"/>
    <w:rsid w:val="00E62272"/>
    <w:rsid w:val="00EF1A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50A2"/>
  <w15:chartTrackingRefBased/>
  <w15:docId w15:val="{BFCAE53A-254F-F840-A9A0-CE510EA8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58B"/>
    <w:rPr>
      <w:rFonts w:ascii="Calibri"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58B"/>
    <w:rPr>
      <w:color w:val="0563C1" w:themeColor="hyperlink"/>
      <w:u w:val="single"/>
    </w:rPr>
  </w:style>
  <w:style w:type="paragraph" w:styleId="Revision">
    <w:name w:val="Revision"/>
    <w:hidden/>
    <w:uiPriority w:val="99"/>
    <w:semiHidden/>
    <w:rsid w:val="000C6F0C"/>
    <w:rPr>
      <w:rFonts w:ascii="Calibri" w:hAnsi="Calibri" w:cs="Calibri"/>
      <w:sz w:val="22"/>
      <w:szCs w:val="22"/>
      <w:lang w:val="en-US"/>
    </w:rPr>
  </w:style>
  <w:style w:type="character" w:styleId="FollowedHyperlink">
    <w:name w:val="FollowedHyperlink"/>
    <w:basedOn w:val="DefaultParagraphFont"/>
    <w:uiPriority w:val="99"/>
    <w:semiHidden/>
    <w:unhideWhenUsed/>
    <w:rsid w:val="0045527A"/>
    <w:rPr>
      <w:color w:val="954F72" w:themeColor="followedHyperlink"/>
      <w:u w:val="single"/>
    </w:rPr>
  </w:style>
  <w:style w:type="character" w:styleId="CommentReference">
    <w:name w:val="annotation reference"/>
    <w:basedOn w:val="DefaultParagraphFont"/>
    <w:uiPriority w:val="99"/>
    <w:semiHidden/>
    <w:unhideWhenUsed/>
    <w:rsid w:val="00370508"/>
    <w:rPr>
      <w:sz w:val="16"/>
      <w:szCs w:val="16"/>
    </w:rPr>
  </w:style>
  <w:style w:type="paragraph" w:styleId="CommentText">
    <w:name w:val="annotation text"/>
    <w:basedOn w:val="Normal"/>
    <w:link w:val="CommentTextChar"/>
    <w:uiPriority w:val="99"/>
    <w:unhideWhenUsed/>
    <w:rsid w:val="00370508"/>
    <w:rPr>
      <w:sz w:val="20"/>
      <w:szCs w:val="20"/>
    </w:rPr>
  </w:style>
  <w:style w:type="character" w:customStyle="1" w:styleId="CommentTextChar">
    <w:name w:val="Comment Text Char"/>
    <w:basedOn w:val="DefaultParagraphFont"/>
    <w:link w:val="CommentText"/>
    <w:uiPriority w:val="99"/>
    <w:rsid w:val="00370508"/>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370508"/>
    <w:rPr>
      <w:b/>
      <w:bCs/>
    </w:rPr>
  </w:style>
  <w:style w:type="character" w:customStyle="1" w:styleId="CommentSubjectChar">
    <w:name w:val="Comment Subject Char"/>
    <w:basedOn w:val="CommentTextChar"/>
    <w:link w:val="CommentSubject"/>
    <w:uiPriority w:val="99"/>
    <w:semiHidden/>
    <w:rsid w:val="00370508"/>
    <w:rPr>
      <w:rFonts w:ascii="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eensu.ca/provost/teaching-and-learning/teaching-and-learning-during-covid-19/teaching-and-learning-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Klodiana Kolomitro</dc:creator>
  <cp:keywords/>
  <dc:description/>
  <cp:lastModifiedBy>Kairee Kirkwood</cp:lastModifiedBy>
  <cp:revision>2</cp:revision>
  <dcterms:created xsi:type="dcterms:W3CDTF">2022-03-28T03:18:00Z</dcterms:created>
  <dcterms:modified xsi:type="dcterms:W3CDTF">2022-03-28T03:18:00Z</dcterms:modified>
</cp:coreProperties>
</file>