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9F03" w14:textId="24092B21" w:rsidR="006C032E" w:rsidRPr="009B244C" w:rsidRDefault="006C032E">
      <w:pPr>
        <w:rPr>
          <w:rFonts w:cstheme="minorHAnsi"/>
          <w:lang w:val="en-CA"/>
        </w:rPr>
      </w:pPr>
      <w:bookmarkStart w:id="0" w:name="_GoBack"/>
      <w:bookmarkEnd w:id="0"/>
    </w:p>
    <w:p w14:paraId="4F08B7FC" w14:textId="2707E829" w:rsidR="009B244C" w:rsidRPr="009B244C" w:rsidRDefault="006C032E" w:rsidP="009B244C">
      <w:pPr>
        <w:rPr>
          <w:rFonts w:cstheme="minorHAnsi"/>
          <w:b/>
          <w:bCs/>
        </w:rPr>
      </w:pPr>
      <w:r w:rsidRPr="009B244C">
        <w:rPr>
          <w:rFonts w:cstheme="minorHAnsi"/>
          <w:b/>
          <w:bCs/>
        </w:rPr>
        <w:t>W2B: Socio-Legal Issues</w:t>
      </w:r>
      <w:r w:rsidR="009B244C" w:rsidRPr="009B244C">
        <w:rPr>
          <w:rFonts w:cstheme="minorHAnsi"/>
          <w:b/>
          <w:bCs/>
        </w:rPr>
        <w:t xml:space="preserve">, </w:t>
      </w:r>
      <w:r w:rsidRPr="009B244C">
        <w:rPr>
          <w:rFonts w:cstheme="minorHAnsi"/>
          <w:b/>
          <w:bCs/>
        </w:rPr>
        <w:t>Othering in Criminal Justice</w:t>
      </w:r>
    </w:p>
    <w:p w14:paraId="7562217E" w14:textId="47FBCE81" w:rsidR="009B244C" w:rsidRPr="009B244C" w:rsidRDefault="001876D1" w:rsidP="009B244C">
      <w:pPr>
        <w:rPr>
          <w:rFonts w:cstheme="minorHAnsi"/>
          <w:b/>
          <w:bCs/>
        </w:rPr>
      </w:pPr>
      <w:r>
        <w:rPr>
          <w:rFonts w:cstheme="minorHAnsi"/>
          <w:b/>
          <w:bCs/>
        </w:rPr>
        <w:t>March 2021</w:t>
      </w:r>
    </w:p>
    <w:p w14:paraId="13225447" w14:textId="77777777" w:rsidR="009B244C" w:rsidRPr="009B244C" w:rsidRDefault="009B244C" w:rsidP="009B244C">
      <w:pPr>
        <w:rPr>
          <w:rFonts w:cstheme="minorHAnsi"/>
          <w:b/>
          <w:bCs/>
        </w:rPr>
      </w:pPr>
    </w:p>
    <w:p w14:paraId="7462A301" w14:textId="04C3F1B2" w:rsidR="00132CB7" w:rsidRDefault="009B244C" w:rsidP="009B244C">
      <w:pPr>
        <w:pStyle w:val="NormalWeb"/>
        <w:spacing w:before="0" w:beforeAutospacing="0" w:after="300" w:afterAutospacing="0" w:line="300" w:lineRule="atLeast"/>
        <w:rPr>
          <w:rFonts w:asciiTheme="minorHAnsi" w:hAnsiTheme="minorHAnsi" w:cstheme="minorHAnsi"/>
          <w:color w:val="000000"/>
        </w:rPr>
      </w:pPr>
      <w:r w:rsidRPr="009B244C">
        <w:rPr>
          <w:rFonts w:asciiTheme="minorHAnsi" w:hAnsiTheme="minorHAnsi" w:cstheme="minorHAnsi"/>
          <w:color w:val="000000"/>
        </w:rPr>
        <w:t xml:space="preserve">Walls to Bridges </w:t>
      </w:r>
      <w:r w:rsidR="00132CB7" w:rsidRPr="009B244C">
        <w:rPr>
          <w:rFonts w:asciiTheme="minorHAnsi" w:hAnsiTheme="minorHAnsi" w:cstheme="minorHAnsi"/>
          <w:color w:val="000000"/>
        </w:rPr>
        <w:t>is an experiential learning course that brings together students from Queen’s University (‘outside students’) with students from a local federal prison (‘inside students’) to learn and share knowledge based on their lived experience and critical analysis of academic scholarship</w:t>
      </w:r>
      <w:r w:rsidRPr="009B244C">
        <w:rPr>
          <w:rFonts w:asciiTheme="minorHAnsi" w:hAnsiTheme="minorHAnsi" w:cstheme="minorHAnsi"/>
          <w:color w:val="000000"/>
        </w:rPr>
        <w:t xml:space="preserve">. In this course students will explore the </w:t>
      </w:r>
      <w:r w:rsidR="00132CB7" w:rsidRPr="009B244C">
        <w:rPr>
          <w:rFonts w:asciiTheme="minorHAnsi" w:hAnsiTheme="minorHAnsi" w:cstheme="minorHAnsi"/>
          <w:color w:val="000000"/>
        </w:rPr>
        <w:t>complexities of criminalization and punishment through lived experiences and intersectional analyses. This is a transformational educational experience which draws upon lived experience as a source of theorizing as well as challenges the artificial boundaries between people experiencing imprisonment and those who are not.</w:t>
      </w:r>
    </w:p>
    <w:p w14:paraId="10A597C7" w14:textId="4591C874" w:rsidR="00132CB7" w:rsidRPr="009B244C" w:rsidRDefault="00132CB7" w:rsidP="00132CB7">
      <w:pPr>
        <w:pStyle w:val="NormalWeb"/>
        <w:spacing w:before="0" w:beforeAutospacing="0" w:after="0" w:afterAutospacing="0" w:line="300" w:lineRule="atLeast"/>
        <w:rPr>
          <w:rFonts w:asciiTheme="minorHAnsi" w:hAnsiTheme="minorHAnsi" w:cstheme="minorHAnsi"/>
          <w:color w:val="000000"/>
        </w:rPr>
      </w:pPr>
      <w:r w:rsidRPr="009B244C">
        <w:rPr>
          <w:rFonts w:asciiTheme="minorHAnsi" w:hAnsiTheme="minorHAnsi" w:cstheme="minorHAnsi"/>
          <w:color w:val="000000"/>
        </w:rPr>
        <w:t>See</w:t>
      </w:r>
      <w:r w:rsidRPr="009B244C">
        <w:rPr>
          <w:rFonts w:asciiTheme="minorHAnsi" w:hAnsiTheme="minorHAnsi" w:cstheme="minorHAnsi"/>
        </w:rPr>
        <w:t xml:space="preserve"> </w:t>
      </w:r>
      <w:hyperlink r:id="rId5" w:history="1">
        <w:r w:rsidRPr="009B244C">
          <w:rPr>
            <w:rStyle w:val="Hyperlink"/>
            <w:rFonts w:asciiTheme="minorHAnsi" w:hAnsiTheme="minorHAnsi" w:cstheme="minorHAnsi"/>
          </w:rPr>
          <w:t>http://wallstobridges.ca</w:t>
        </w:r>
      </w:hyperlink>
      <w:r w:rsidRPr="009B244C">
        <w:rPr>
          <w:rFonts w:asciiTheme="minorHAnsi" w:hAnsiTheme="minorHAnsi" w:cstheme="minorHAnsi"/>
          <w:color w:val="000000"/>
        </w:rPr>
        <w:t xml:space="preserve"> for more information about the W2B program</w:t>
      </w:r>
      <w:r w:rsidR="009B244C">
        <w:rPr>
          <w:rFonts w:asciiTheme="minorHAnsi" w:hAnsiTheme="minorHAnsi" w:cstheme="minorHAnsi"/>
          <w:color w:val="000000"/>
        </w:rPr>
        <w:t>.</w:t>
      </w:r>
    </w:p>
    <w:p w14:paraId="2B056D39" w14:textId="77777777" w:rsidR="00821447" w:rsidRDefault="00821447">
      <w:pPr>
        <w:rPr>
          <w:rFonts w:cstheme="minorHAnsi"/>
          <w:b/>
          <w:lang w:val="en-CA"/>
        </w:rPr>
      </w:pPr>
    </w:p>
    <w:p w14:paraId="2D91958D" w14:textId="784C87DF" w:rsidR="00713967" w:rsidRPr="009B244C" w:rsidRDefault="00713967">
      <w:pPr>
        <w:rPr>
          <w:rFonts w:cstheme="minorHAnsi"/>
          <w:b/>
          <w:lang w:val="en-CA"/>
        </w:rPr>
      </w:pPr>
      <w:r w:rsidRPr="009B244C">
        <w:rPr>
          <w:rFonts w:cstheme="minorHAnsi"/>
          <w:b/>
          <w:lang w:val="en-CA"/>
        </w:rPr>
        <w:t>Essential information</w:t>
      </w:r>
    </w:p>
    <w:p w14:paraId="51C3DEFA" w14:textId="67D4B870" w:rsidR="00821447" w:rsidRPr="00821447" w:rsidRDefault="00821447" w:rsidP="00821447">
      <w:pPr>
        <w:pStyle w:val="ListParagraph"/>
        <w:numPr>
          <w:ilvl w:val="0"/>
          <w:numId w:val="1"/>
        </w:numPr>
        <w:rPr>
          <w:rFonts w:cstheme="minorHAnsi"/>
          <w:lang w:val="en-CA"/>
        </w:rPr>
      </w:pPr>
      <w:r>
        <w:rPr>
          <w:rFonts w:cstheme="minorHAnsi"/>
          <w:lang w:val="en-CA"/>
        </w:rPr>
        <w:t>Enrolment is l</w:t>
      </w:r>
      <w:r w:rsidR="00713967" w:rsidRPr="009B244C">
        <w:rPr>
          <w:rFonts w:cstheme="minorHAnsi"/>
          <w:lang w:val="en-CA"/>
        </w:rPr>
        <w:t xml:space="preserve">imited to 10 </w:t>
      </w:r>
      <w:r>
        <w:rPr>
          <w:rFonts w:cstheme="minorHAnsi"/>
          <w:color w:val="000000"/>
        </w:rPr>
        <w:t xml:space="preserve">outside Queen’s students.  </w:t>
      </w:r>
    </w:p>
    <w:p w14:paraId="005D4A60" w14:textId="77777777" w:rsidR="00821447" w:rsidRDefault="00821447" w:rsidP="00821447">
      <w:pPr>
        <w:pStyle w:val="ListParagraph"/>
        <w:numPr>
          <w:ilvl w:val="0"/>
          <w:numId w:val="1"/>
        </w:numPr>
        <w:rPr>
          <w:rFonts w:cstheme="minorHAnsi"/>
          <w:lang w:val="en-CA"/>
        </w:rPr>
      </w:pPr>
      <w:r>
        <w:rPr>
          <w:rFonts w:cstheme="minorHAnsi"/>
          <w:lang w:val="en-CA"/>
        </w:rPr>
        <w:t xml:space="preserve">2 stage application process- application and interview </w:t>
      </w:r>
    </w:p>
    <w:p w14:paraId="36E406A9" w14:textId="13C4CF9C" w:rsidR="00821447" w:rsidRPr="009B244C" w:rsidRDefault="00821447" w:rsidP="00821447">
      <w:pPr>
        <w:pStyle w:val="ListParagraph"/>
        <w:numPr>
          <w:ilvl w:val="0"/>
          <w:numId w:val="1"/>
        </w:numPr>
        <w:rPr>
          <w:rFonts w:cstheme="minorHAnsi"/>
          <w:lang w:val="en-CA"/>
        </w:rPr>
      </w:pPr>
      <w:r w:rsidRPr="009B244C">
        <w:rPr>
          <w:rFonts w:cstheme="minorHAnsi"/>
          <w:lang w:val="en-CA"/>
        </w:rPr>
        <w:t xml:space="preserve">Commitment to attend </w:t>
      </w:r>
      <w:r>
        <w:rPr>
          <w:rFonts w:cstheme="minorHAnsi"/>
          <w:lang w:val="en-CA"/>
        </w:rPr>
        <w:t xml:space="preserve">and actively participate in </w:t>
      </w:r>
      <w:r w:rsidRPr="009B244C">
        <w:rPr>
          <w:rFonts w:cstheme="minorHAnsi"/>
          <w:lang w:val="en-CA"/>
        </w:rPr>
        <w:t xml:space="preserve">each and every class </w:t>
      </w:r>
    </w:p>
    <w:p w14:paraId="64E05B88" w14:textId="7272B6C6" w:rsidR="00821447" w:rsidRPr="009B244C" w:rsidRDefault="00821447" w:rsidP="00821447">
      <w:pPr>
        <w:pStyle w:val="ListParagraph"/>
        <w:numPr>
          <w:ilvl w:val="0"/>
          <w:numId w:val="1"/>
        </w:numPr>
        <w:rPr>
          <w:rFonts w:cstheme="minorHAnsi"/>
          <w:lang w:val="en-CA"/>
        </w:rPr>
      </w:pPr>
      <w:r w:rsidRPr="009B244C">
        <w:rPr>
          <w:rFonts w:cstheme="minorHAnsi"/>
          <w:lang w:val="en-CA"/>
        </w:rPr>
        <w:t xml:space="preserve">Consent to security clearance by </w:t>
      </w:r>
      <w:r>
        <w:rPr>
          <w:rFonts w:cstheme="minorHAnsi"/>
          <w:lang w:val="en-CA"/>
        </w:rPr>
        <w:t>the Correctional Services of Canada</w:t>
      </w:r>
      <w:r w:rsidRPr="009B244C">
        <w:rPr>
          <w:rFonts w:cstheme="minorHAnsi"/>
          <w:lang w:val="en-CA"/>
        </w:rPr>
        <w:t xml:space="preserve"> (</w:t>
      </w:r>
      <w:r>
        <w:rPr>
          <w:rFonts w:cstheme="minorHAnsi"/>
          <w:lang w:val="en-CA"/>
        </w:rPr>
        <w:t>including</w:t>
      </w:r>
      <w:r w:rsidRPr="009B244C">
        <w:rPr>
          <w:rFonts w:cstheme="minorHAnsi"/>
          <w:lang w:val="en-CA"/>
        </w:rPr>
        <w:t xml:space="preserve"> fingerprinting)</w:t>
      </w:r>
    </w:p>
    <w:p w14:paraId="0E245DF4" w14:textId="017A8860" w:rsidR="00821447" w:rsidRPr="009B244C" w:rsidRDefault="00821447" w:rsidP="00821447">
      <w:pPr>
        <w:pStyle w:val="ListParagraph"/>
        <w:numPr>
          <w:ilvl w:val="0"/>
          <w:numId w:val="1"/>
        </w:numPr>
        <w:rPr>
          <w:rFonts w:cstheme="minorHAnsi"/>
          <w:lang w:val="en-CA"/>
        </w:rPr>
      </w:pPr>
      <w:r>
        <w:rPr>
          <w:rFonts w:cstheme="minorHAnsi"/>
          <w:lang w:val="en-CA"/>
        </w:rPr>
        <w:t>Ability to p</w:t>
      </w:r>
      <w:r w:rsidRPr="009B244C">
        <w:rPr>
          <w:rFonts w:cstheme="minorHAnsi"/>
          <w:lang w:val="en-CA"/>
        </w:rPr>
        <w:t xml:space="preserve">rovide own transportation to Collins Bay Minimum </w:t>
      </w:r>
      <w:r>
        <w:rPr>
          <w:rFonts w:cstheme="minorHAnsi"/>
          <w:lang w:val="en-CA"/>
        </w:rPr>
        <w:t>(1455 Bath Road, Kingston)</w:t>
      </w:r>
    </w:p>
    <w:p w14:paraId="70F6B4D2" w14:textId="77777777" w:rsidR="00821447" w:rsidRDefault="00821447" w:rsidP="00821447">
      <w:pPr>
        <w:rPr>
          <w:rFonts w:cstheme="minorHAnsi"/>
          <w:lang w:val="en-CA"/>
        </w:rPr>
      </w:pPr>
    </w:p>
    <w:p w14:paraId="139043F6" w14:textId="0EAFADE5" w:rsidR="00821447" w:rsidRPr="00821447" w:rsidRDefault="00821447" w:rsidP="00821447">
      <w:pPr>
        <w:rPr>
          <w:rFonts w:cstheme="minorHAnsi"/>
          <w:lang w:val="en-CA"/>
        </w:rPr>
      </w:pPr>
      <w:r w:rsidRPr="00821447">
        <w:rPr>
          <w:rFonts w:cstheme="minorHAnsi"/>
          <w:lang w:val="en-CA"/>
        </w:rPr>
        <w:t xml:space="preserve">Please </w:t>
      </w:r>
      <w:r w:rsidR="00A32CC1">
        <w:rPr>
          <w:rFonts w:cstheme="minorHAnsi"/>
          <w:lang w:val="en-CA"/>
        </w:rPr>
        <w:t xml:space="preserve">see Sociology website </w:t>
      </w:r>
      <w:hyperlink r:id="rId6" w:history="1">
        <w:r w:rsidR="00A32CC1" w:rsidRPr="00E45A1D">
          <w:rPr>
            <w:rStyle w:val="Hyperlink"/>
            <w:rFonts w:cstheme="minorHAnsi"/>
            <w:lang w:val="en-CA"/>
          </w:rPr>
          <w:t>https://www.queensu.ca/sociology/home</w:t>
        </w:r>
      </w:hyperlink>
      <w:r w:rsidR="00A32CC1">
        <w:rPr>
          <w:rFonts w:cstheme="minorHAnsi"/>
          <w:lang w:val="en-CA"/>
        </w:rPr>
        <w:t xml:space="preserve"> for </w:t>
      </w:r>
      <w:r w:rsidRPr="00821447">
        <w:rPr>
          <w:rFonts w:cstheme="minorHAnsi"/>
          <w:lang w:val="en-CA"/>
        </w:rPr>
        <w:t xml:space="preserve">the course application. Applications must be </w:t>
      </w:r>
      <w:r w:rsidR="007258B8">
        <w:rPr>
          <w:rFonts w:cstheme="minorHAnsi"/>
          <w:lang w:val="en-CA"/>
        </w:rPr>
        <w:t xml:space="preserve">received </w:t>
      </w:r>
      <w:r w:rsidR="00A32CC1">
        <w:rPr>
          <w:rFonts w:cstheme="minorHAnsi"/>
          <w:lang w:val="en-CA"/>
        </w:rPr>
        <w:t xml:space="preserve">by </w:t>
      </w:r>
      <w:r w:rsidR="007258B8" w:rsidRPr="00821447">
        <w:rPr>
          <w:rFonts w:cstheme="minorHAnsi"/>
          <w:lang w:val="en-CA"/>
        </w:rPr>
        <w:t xml:space="preserve">Dr. Myers at </w:t>
      </w:r>
      <w:r w:rsidR="00A32CC1">
        <w:rPr>
          <w:rFonts w:cstheme="minorHAnsi"/>
          <w:lang w:val="en-CA"/>
        </w:rPr>
        <w:t>nicole.myers@queensu.ca</w:t>
      </w:r>
      <w:r w:rsidR="007258B8">
        <w:rPr>
          <w:rFonts w:cstheme="minorHAnsi"/>
          <w:lang w:val="en-CA"/>
        </w:rPr>
        <w:t xml:space="preserve"> </w:t>
      </w:r>
      <w:r w:rsidR="00A32CC1">
        <w:rPr>
          <w:rFonts w:cstheme="minorHAnsi"/>
          <w:lang w:val="en-CA"/>
        </w:rPr>
        <w:t xml:space="preserve">no later than </w:t>
      </w:r>
      <w:r w:rsidR="00A32CC1" w:rsidRPr="00C027E2">
        <w:rPr>
          <w:rFonts w:cstheme="minorHAnsi"/>
          <w:b/>
          <w:lang w:val="en-CA"/>
        </w:rPr>
        <w:t xml:space="preserve">5pm on </w:t>
      </w:r>
      <w:r w:rsidR="001876D1">
        <w:rPr>
          <w:rFonts w:cstheme="minorHAnsi"/>
          <w:b/>
          <w:lang w:val="en-CA"/>
        </w:rPr>
        <w:t>30</w:t>
      </w:r>
      <w:r w:rsidR="00A32CC1" w:rsidRPr="00C027E2">
        <w:rPr>
          <w:rFonts w:cstheme="minorHAnsi"/>
          <w:b/>
          <w:lang w:val="en-CA"/>
        </w:rPr>
        <w:t xml:space="preserve"> April 202</w:t>
      </w:r>
      <w:r w:rsidR="001876D1">
        <w:rPr>
          <w:rFonts w:cstheme="minorHAnsi"/>
          <w:b/>
          <w:lang w:val="en-CA"/>
        </w:rPr>
        <w:t>1</w:t>
      </w:r>
      <w:r w:rsidRPr="00821447">
        <w:rPr>
          <w:rFonts w:cstheme="minorHAnsi"/>
          <w:lang w:val="en-CA"/>
        </w:rPr>
        <w:t xml:space="preserve">.  Interviews will be scheduled for </w:t>
      </w:r>
      <w:r w:rsidR="00A32CC1">
        <w:rPr>
          <w:rFonts w:cstheme="minorHAnsi"/>
          <w:lang w:val="en-CA"/>
        </w:rPr>
        <w:t>mid-May</w:t>
      </w:r>
      <w:r w:rsidRPr="00821447">
        <w:rPr>
          <w:rFonts w:cstheme="minorHAnsi"/>
          <w:lang w:val="en-CA"/>
        </w:rPr>
        <w:t>. Only those selected for an interview will be contacted.</w:t>
      </w:r>
    </w:p>
    <w:p w14:paraId="6BDF57ED" w14:textId="2F9C928C" w:rsidR="00713967" w:rsidRPr="009B244C" w:rsidRDefault="00713967" w:rsidP="00713967">
      <w:pPr>
        <w:rPr>
          <w:rFonts w:cstheme="minorHAnsi"/>
          <w:lang w:val="en-CA"/>
        </w:rPr>
      </w:pPr>
    </w:p>
    <w:p w14:paraId="382B3AF8" w14:textId="77777777" w:rsidR="006C032E" w:rsidRPr="009B244C" w:rsidRDefault="006C032E" w:rsidP="00713967">
      <w:pPr>
        <w:rPr>
          <w:rFonts w:cstheme="minorHAnsi"/>
          <w:lang w:val="en-CA"/>
        </w:rPr>
      </w:pPr>
    </w:p>
    <w:p w14:paraId="32652570" w14:textId="02B96E8F" w:rsidR="006C032E" w:rsidRPr="009B244C" w:rsidRDefault="006C032E" w:rsidP="00713967">
      <w:pPr>
        <w:rPr>
          <w:rFonts w:cstheme="minorHAnsi"/>
          <w:b/>
          <w:lang w:val="en-CA"/>
        </w:rPr>
      </w:pPr>
      <w:r w:rsidRPr="009B244C">
        <w:rPr>
          <w:rFonts w:cstheme="minorHAnsi"/>
          <w:b/>
          <w:lang w:val="en-CA"/>
        </w:rPr>
        <w:t>Course</w:t>
      </w:r>
    </w:p>
    <w:p w14:paraId="1ED32105" w14:textId="41F04B62" w:rsidR="006C032E" w:rsidRPr="009B244C" w:rsidRDefault="006C032E" w:rsidP="00713967">
      <w:pPr>
        <w:rPr>
          <w:rFonts w:cstheme="minorHAnsi"/>
          <w:color w:val="000000" w:themeColor="text1"/>
        </w:rPr>
      </w:pPr>
      <w:r w:rsidRPr="009B244C">
        <w:rPr>
          <w:rFonts w:cstheme="minorHAnsi"/>
          <w:color w:val="000000" w:themeColor="text1"/>
        </w:rPr>
        <w:t>This course explores the subject of </w:t>
      </w:r>
      <w:r w:rsidRPr="009B244C">
        <w:rPr>
          <w:rFonts w:cstheme="minorHAnsi"/>
          <w:b/>
          <w:bCs/>
          <w:color w:val="000000" w:themeColor="text1"/>
        </w:rPr>
        <w:t>“</w:t>
      </w:r>
      <w:r w:rsidRPr="009B244C">
        <w:rPr>
          <w:rFonts w:cstheme="minorHAnsi"/>
          <w:b/>
          <w:bCs/>
          <w:i/>
          <w:color w:val="000000" w:themeColor="text1"/>
        </w:rPr>
        <w:t>O</w:t>
      </w:r>
      <w:r w:rsidRPr="009B244C">
        <w:rPr>
          <w:rFonts w:cstheme="minorHAnsi"/>
          <w:b/>
          <w:bCs/>
          <w:i/>
          <w:iCs/>
          <w:color w:val="000000" w:themeColor="text1"/>
        </w:rPr>
        <w:t>thering” </w:t>
      </w:r>
      <w:r w:rsidRPr="009B244C">
        <w:rPr>
          <w:rFonts w:cstheme="minorHAnsi"/>
          <w:color w:val="000000" w:themeColor="text1"/>
        </w:rPr>
        <w:t>and the divisive mentalities that pit groups in opposition to one another (us versus them).</w:t>
      </w:r>
      <w:r w:rsidR="00132CB7" w:rsidRPr="009B244C">
        <w:rPr>
          <w:rFonts w:cstheme="minorHAnsi"/>
          <w:color w:val="000000" w:themeColor="text1"/>
        </w:rPr>
        <w:t xml:space="preserve"> There will be a particular focus on the deconstruction of the </w:t>
      </w:r>
      <w:r w:rsidR="00132CB7" w:rsidRPr="009B244C">
        <w:rPr>
          <w:rFonts w:cstheme="minorHAnsi"/>
          <w:i/>
          <w:iCs/>
          <w:color w:val="000000" w:themeColor="text1"/>
        </w:rPr>
        <w:t xml:space="preserve">'other' </w:t>
      </w:r>
      <w:r w:rsidR="00132CB7" w:rsidRPr="009B244C">
        <w:rPr>
          <w:rFonts w:cstheme="minorHAnsi"/>
          <w:color w:val="000000" w:themeColor="text1"/>
        </w:rPr>
        <w:t>in relation to race, gender, class and poverty in the criminal justice system and the community. Students will be asked to consider how we (individually and collectively) actively engage in othering, how it works, as well as what we are trying to protect/defend by othering. Discussion of how we can resist othering will also be encouraged.</w:t>
      </w:r>
    </w:p>
    <w:p w14:paraId="3A88D853" w14:textId="2EDFCD4F" w:rsidR="00132CB7" w:rsidRPr="009B244C" w:rsidRDefault="00132CB7" w:rsidP="00713967">
      <w:pPr>
        <w:rPr>
          <w:rFonts w:cstheme="minorHAnsi"/>
          <w:lang w:val="en-CA"/>
        </w:rPr>
      </w:pPr>
    </w:p>
    <w:p w14:paraId="13C6D8CC" w14:textId="77777777" w:rsidR="00132CB7" w:rsidRPr="009B244C" w:rsidRDefault="00132CB7" w:rsidP="00132CB7">
      <w:pPr>
        <w:rPr>
          <w:rFonts w:cstheme="minorHAnsi"/>
        </w:rPr>
      </w:pPr>
      <w:r w:rsidRPr="009B244C">
        <w:rPr>
          <w:rFonts w:cstheme="minorHAnsi"/>
        </w:rPr>
        <w:t>The course uses a learning circle format.  An agenda will be prepared to guide the class discussion; however, the class is expected to lead the discussion reflecting and incorporating the course readings and lived experiences. Group work, active participation and open listening are essential components of the course.</w:t>
      </w:r>
    </w:p>
    <w:p w14:paraId="513FB79B" w14:textId="77777777" w:rsidR="00A32CC1" w:rsidRDefault="00A32CC1" w:rsidP="00713967">
      <w:pPr>
        <w:rPr>
          <w:rFonts w:cstheme="minorHAnsi"/>
          <w:lang w:val="en-CA"/>
        </w:rPr>
      </w:pPr>
    </w:p>
    <w:sectPr w:rsidR="00A32CC1" w:rsidSect="00813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7096"/>
    <w:multiLevelType w:val="hybridMultilevel"/>
    <w:tmpl w:val="CB622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60A4C"/>
    <w:multiLevelType w:val="hybridMultilevel"/>
    <w:tmpl w:val="6C6CFB14"/>
    <w:lvl w:ilvl="0" w:tplc="F1B6870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F03677"/>
    <w:multiLevelType w:val="hybridMultilevel"/>
    <w:tmpl w:val="B7F0E058"/>
    <w:lvl w:ilvl="0" w:tplc="3F2C07EE">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67"/>
    <w:rsid w:val="00132CB7"/>
    <w:rsid w:val="001876D1"/>
    <w:rsid w:val="002F0A19"/>
    <w:rsid w:val="00416773"/>
    <w:rsid w:val="006C032E"/>
    <w:rsid w:val="00713967"/>
    <w:rsid w:val="007258B8"/>
    <w:rsid w:val="00756154"/>
    <w:rsid w:val="00810231"/>
    <w:rsid w:val="00813A5C"/>
    <w:rsid w:val="00821447"/>
    <w:rsid w:val="00841453"/>
    <w:rsid w:val="00945026"/>
    <w:rsid w:val="009B244C"/>
    <w:rsid w:val="009D3D8D"/>
    <w:rsid w:val="00A32CC1"/>
    <w:rsid w:val="00AE492D"/>
    <w:rsid w:val="00B041CB"/>
    <w:rsid w:val="00B81B06"/>
    <w:rsid w:val="00C027E2"/>
    <w:rsid w:val="00EB29D0"/>
    <w:rsid w:val="00F9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2C32"/>
  <w14:defaultImageDpi w14:val="32767"/>
  <w15:chartTrackingRefBased/>
  <w15:docId w15:val="{DDDC8A3A-9EC7-4045-942A-9925C82D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67"/>
    <w:pPr>
      <w:ind w:left="720"/>
      <w:contextualSpacing/>
    </w:pPr>
  </w:style>
  <w:style w:type="paragraph" w:styleId="NormalWeb">
    <w:name w:val="Normal (Web)"/>
    <w:basedOn w:val="Normal"/>
    <w:uiPriority w:val="99"/>
    <w:unhideWhenUsed/>
    <w:rsid w:val="00132CB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132CB7"/>
    <w:rPr>
      <w:color w:val="0563C1" w:themeColor="hyperlink"/>
      <w:u w:val="single"/>
    </w:rPr>
  </w:style>
  <w:style w:type="character" w:customStyle="1" w:styleId="UnresolvedMention1">
    <w:name w:val="Unresolved Mention1"/>
    <w:basedOn w:val="DefaultParagraphFont"/>
    <w:uiPriority w:val="99"/>
    <w:rsid w:val="00132CB7"/>
    <w:rPr>
      <w:color w:val="605E5C"/>
      <w:shd w:val="clear" w:color="auto" w:fill="E1DFDD"/>
    </w:rPr>
  </w:style>
  <w:style w:type="character" w:styleId="FollowedHyperlink">
    <w:name w:val="FollowedHyperlink"/>
    <w:basedOn w:val="DefaultParagraphFont"/>
    <w:uiPriority w:val="99"/>
    <w:semiHidden/>
    <w:unhideWhenUsed/>
    <w:rsid w:val="009B2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ensu.ca/sociology/home" TargetMode="External"/><Relationship Id="rId5" Type="http://schemas.openxmlformats.org/officeDocument/2006/relationships/hyperlink" Target="http://wallstobridg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Myers</dc:creator>
  <cp:keywords/>
  <dc:description/>
  <cp:lastModifiedBy>Celina Caswell</cp:lastModifiedBy>
  <cp:revision>2</cp:revision>
  <cp:lastPrinted>2020-03-03T11:04:00Z</cp:lastPrinted>
  <dcterms:created xsi:type="dcterms:W3CDTF">2021-03-25T16:29:00Z</dcterms:created>
  <dcterms:modified xsi:type="dcterms:W3CDTF">2021-03-25T16:29:00Z</dcterms:modified>
</cp:coreProperties>
</file>