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7F38C" w14:textId="0A305634" w:rsidR="00D31668" w:rsidRPr="00895814" w:rsidRDefault="00161792">
      <w:pPr>
        <w:rPr>
          <w:rFonts w:asciiTheme="minorHAnsi" w:hAnsiTheme="minorHAnsi"/>
          <w:b/>
          <w:sz w:val="28"/>
        </w:rPr>
      </w:pPr>
      <w:r w:rsidRPr="00895814">
        <w:rPr>
          <w:rFonts w:asciiTheme="minorHAnsi" w:hAnsiTheme="minorHAnsi"/>
          <w:b/>
          <w:sz w:val="28"/>
        </w:rPr>
        <w:t xml:space="preserve">Reference list for </w:t>
      </w:r>
      <w:r w:rsidR="00314778" w:rsidRPr="00895814">
        <w:rPr>
          <w:rFonts w:asciiTheme="minorHAnsi" w:hAnsiTheme="minorHAnsi"/>
          <w:b/>
          <w:sz w:val="28"/>
        </w:rPr>
        <w:t>BIOL 416 Terrestrial Ecosystems</w:t>
      </w:r>
      <w:r w:rsidR="00895814" w:rsidRPr="00895814">
        <w:rPr>
          <w:rFonts w:asciiTheme="minorHAnsi" w:hAnsiTheme="minorHAnsi"/>
          <w:b/>
          <w:sz w:val="28"/>
        </w:rPr>
        <w:t xml:space="preserve"> 2019</w:t>
      </w:r>
      <w:r w:rsidR="00967221" w:rsidRPr="00895814">
        <w:rPr>
          <w:rFonts w:asciiTheme="minorHAnsi" w:hAnsiTheme="minorHAnsi"/>
          <w:b/>
          <w:sz w:val="28"/>
        </w:rPr>
        <w:t xml:space="preserve"> </w:t>
      </w:r>
      <w:r w:rsidRPr="00895814">
        <w:rPr>
          <w:rFonts w:asciiTheme="minorHAnsi" w:hAnsiTheme="minorHAnsi"/>
          <w:b/>
          <w:sz w:val="28"/>
        </w:rPr>
        <w:t xml:space="preserve"> – this li</w:t>
      </w:r>
      <w:r w:rsidR="0013745F" w:rsidRPr="00895814">
        <w:rPr>
          <w:rFonts w:asciiTheme="minorHAnsi" w:hAnsiTheme="minorHAnsi"/>
          <w:b/>
          <w:sz w:val="28"/>
        </w:rPr>
        <w:t>st will be updated through the course</w:t>
      </w:r>
      <w:r w:rsidR="00F70935" w:rsidRPr="00895814">
        <w:rPr>
          <w:rFonts w:asciiTheme="minorHAnsi" w:hAnsiTheme="minorHAnsi"/>
          <w:b/>
          <w:sz w:val="28"/>
        </w:rPr>
        <w:t xml:space="preserve"> based on your suggestions</w:t>
      </w:r>
    </w:p>
    <w:p w14:paraId="7436F9AE" w14:textId="77777777" w:rsidR="00D31668" w:rsidRPr="00895814" w:rsidRDefault="00D31668">
      <w:pPr>
        <w:rPr>
          <w:rFonts w:asciiTheme="minorHAnsi" w:hAnsiTheme="minorHAnsi"/>
          <w:b/>
          <w:sz w:val="28"/>
        </w:rPr>
      </w:pPr>
    </w:p>
    <w:p w14:paraId="7C156E69" w14:textId="77777777" w:rsidR="00D31668" w:rsidRPr="00895814" w:rsidRDefault="00D31668">
      <w:pPr>
        <w:rPr>
          <w:rFonts w:asciiTheme="minorHAnsi" w:hAnsiTheme="minorHAnsi"/>
          <w:b/>
          <w:u w:val="single"/>
        </w:rPr>
      </w:pPr>
      <w:r w:rsidRPr="00895814">
        <w:rPr>
          <w:rFonts w:asciiTheme="minorHAnsi" w:hAnsiTheme="minorHAnsi"/>
          <w:b/>
          <w:u w:val="single"/>
        </w:rPr>
        <w:t xml:space="preserve">Recommended </w:t>
      </w:r>
      <w:r w:rsidR="00EB1856" w:rsidRPr="00895814">
        <w:rPr>
          <w:rFonts w:asciiTheme="minorHAnsi" w:hAnsiTheme="minorHAnsi"/>
          <w:b/>
          <w:u w:val="single"/>
        </w:rPr>
        <w:t xml:space="preserve">journal </w:t>
      </w:r>
      <w:r w:rsidRPr="00895814">
        <w:rPr>
          <w:rFonts w:asciiTheme="minorHAnsi" w:hAnsiTheme="minorHAnsi"/>
          <w:b/>
          <w:u w:val="single"/>
        </w:rPr>
        <w:t>papers:</w:t>
      </w:r>
    </w:p>
    <w:p w14:paraId="5D39A90E" w14:textId="56C985FA" w:rsidR="00110D68" w:rsidRPr="007B4CAE" w:rsidRDefault="00110D68" w:rsidP="00F70935">
      <w:pPr>
        <w:ind w:left="720" w:hanging="720"/>
        <w:rPr>
          <w:rFonts w:asciiTheme="minorHAnsi" w:hAnsiTheme="minorHAnsi"/>
        </w:rPr>
      </w:pPr>
      <w:r w:rsidRPr="00895814">
        <w:rPr>
          <w:rFonts w:asciiTheme="minorHAnsi" w:hAnsiTheme="minorHAnsi"/>
          <w:lang w:val="fr-CA"/>
        </w:rPr>
        <w:t xml:space="preserve">Costanza, R., R. </w:t>
      </w:r>
      <w:proofErr w:type="spellStart"/>
      <w:r w:rsidRPr="00895814">
        <w:rPr>
          <w:rFonts w:asciiTheme="minorHAnsi" w:hAnsiTheme="minorHAnsi"/>
          <w:lang w:val="fr-CA"/>
        </w:rPr>
        <w:t>dArge</w:t>
      </w:r>
      <w:proofErr w:type="spellEnd"/>
      <w:r w:rsidRPr="00895814">
        <w:rPr>
          <w:rFonts w:asciiTheme="minorHAnsi" w:hAnsiTheme="minorHAnsi"/>
          <w:lang w:val="fr-CA"/>
        </w:rPr>
        <w:t xml:space="preserve">, et al. </w:t>
      </w:r>
      <w:r w:rsidRPr="00895814">
        <w:rPr>
          <w:rFonts w:asciiTheme="minorHAnsi" w:hAnsiTheme="minorHAnsi"/>
        </w:rPr>
        <w:t xml:space="preserve">1997. "The value of the world's ecosystem services and natural </w:t>
      </w:r>
      <w:r w:rsidRPr="007B4CAE">
        <w:rPr>
          <w:rFonts w:asciiTheme="minorHAnsi" w:hAnsiTheme="minorHAnsi"/>
        </w:rPr>
        <w:t>capital." Nature 387(6630): 253-260.</w:t>
      </w:r>
    </w:p>
    <w:p w14:paraId="0817621E" w14:textId="77777777" w:rsidR="00314778" w:rsidRPr="007B4CAE" w:rsidRDefault="00314778" w:rsidP="00F70935">
      <w:pPr>
        <w:ind w:left="720" w:hanging="720"/>
        <w:rPr>
          <w:rFonts w:asciiTheme="minorHAnsi" w:hAnsiTheme="minorHAnsi"/>
        </w:rPr>
      </w:pPr>
      <w:proofErr w:type="spellStart"/>
      <w:r w:rsidRPr="007B4CAE">
        <w:rPr>
          <w:rFonts w:asciiTheme="minorHAnsi" w:hAnsiTheme="minorHAnsi"/>
        </w:rPr>
        <w:t>Elser</w:t>
      </w:r>
      <w:proofErr w:type="spellEnd"/>
      <w:r w:rsidRPr="007B4CAE">
        <w:rPr>
          <w:rFonts w:asciiTheme="minorHAnsi" w:hAnsiTheme="minorHAnsi"/>
        </w:rPr>
        <w:t>, J.J., and E. Bennett. 2011. A broken biogeochemical cycle.  </w:t>
      </w:r>
      <w:r w:rsidRPr="007B4CAE">
        <w:rPr>
          <w:rStyle w:val="Emphasis"/>
          <w:rFonts w:asciiTheme="minorHAnsi" w:hAnsiTheme="minorHAnsi"/>
          <w:i w:val="0"/>
        </w:rPr>
        <w:t>Nature</w:t>
      </w:r>
      <w:r w:rsidRPr="007B4CAE">
        <w:rPr>
          <w:rFonts w:asciiTheme="minorHAnsi" w:hAnsiTheme="minorHAnsi"/>
          <w:i/>
        </w:rPr>
        <w:t xml:space="preserve">. </w:t>
      </w:r>
      <w:r w:rsidRPr="007B4CAE">
        <w:rPr>
          <w:rFonts w:asciiTheme="minorHAnsi" w:hAnsiTheme="minorHAnsi"/>
        </w:rPr>
        <w:t>478: 29-31.</w:t>
      </w:r>
    </w:p>
    <w:p w14:paraId="041BDF2F" w14:textId="1865D8F5" w:rsidR="00A81BC7" w:rsidRPr="007B4CAE" w:rsidRDefault="00A81BC7" w:rsidP="00A81BC7">
      <w:pPr>
        <w:ind w:left="720" w:hanging="720"/>
        <w:rPr>
          <w:rFonts w:asciiTheme="minorHAnsi" w:hAnsiTheme="minorHAnsi"/>
        </w:rPr>
      </w:pPr>
      <w:r w:rsidRPr="007B4CAE">
        <w:rPr>
          <w:rFonts w:asciiTheme="minorHAnsi" w:hAnsiTheme="minorHAnsi"/>
        </w:rPr>
        <w:t>Foley, J et al. 2011</w:t>
      </w:r>
      <w:r w:rsidR="007B4CAE" w:rsidRPr="007B4CAE">
        <w:rPr>
          <w:rFonts w:asciiTheme="minorHAnsi" w:hAnsiTheme="minorHAnsi"/>
        </w:rPr>
        <w:t>.</w:t>
      </w:r>
      <w:r w:rsidRPr="007B4CAE">
        <w:rPr>
          <w:rFonts w:asciiTheme="minorHAnsi" w:hAnsiTheme="minorHAnsi"/>
        </w:rPr>
        <w:t xml:space="preserve"> Solutions for a cultivated planet. Nature.    478: 337–342</w:t>
      </w:r>
    </w:p>
    <w:p w14:paraId="6CA81CFA" w14:textId="77C16A8E" w:rsidR="00075247" w:rsidRPr="007B4CAE" w:rsidRDefault="00075247" w:rsidP="00467D5D">
      <w:pPr>
        <w:ind w:left="720" w:hanging="720"/>
        <w:rPr>
          <w:rFonts w:asciiTheme="minorHAnsi" w:hAnsiTheme="minorHAnsi"/>
          <w:lang w:val="en-CA"/>
        </w:rPr>
      </w:pPr>
      <w:proofErr w:type="spellStart"/>
      <w:r w:rsidRPr="007B4CAE">
        <w:rPr>
          <w:rFonts w:asciiTheme="minorHAnsi" w:hAnsiTheme="minorHAnsi"/>
          <w:lang w:val="en-US"/>
        </w:rPr>
        <w:t>Odum</w:t>
      </w:r>
      <w:proofErr w:type="spellEnd"/>
      <w:r w:rsidRPr="007B4CAE">
        <w:rPr>
          <w:rFonts w:asciiTheme="minorHAnsi" w:hAnsiTheme="minorHAnsi"/>
          <w:lang w:val="en-US"/>
        </w:rPr>
        <w:t>, E. 1969</w:t>
      </w:r>
      <w:r w:rsidR="007B4CAE" w:rsidRPr="007B4CAE">
        <w:rPr>
          <w:rFonts w:asciiTheme="minorHAnsi" w:hAnsiTheme="minorHAnsi"/>
          <w:lang w:val="en-US"/>
        </w:rPr>
        <w:t>.</w:t>
      </w:r>
      <w:r w:rsidRPr="007B4CAE">
        <w:rPr>
          <w:rFonts w:asciiTheme="minorHAnsi" w:hAnsiTheme="minorHAnsi"/>
          <w:lang w:val="en-US"/>
        </w:rPr>
        <w:t xml:space="preserve"> The Strategy of Ecosystem Development. Science 164: 262-270</w:t>
      </w:r>
    </w:p>
    <w:p w14:paraId="49AB9B07" w14:textId="4ADB7F38" w:rsidR="00F70935" w:rsidRPr="007B4CAE" w:rsidRDefault="007D7134" w:rsidP="00F70935">
      <w:pPr>
        <w:ind w:left="720" w:hanging="720"/>
        <w:rPr>
          <w:rFonts w:asciiTheme="minorHAnsi" w:hAnsiTheme="minorHAnsi"/>
          <w:lang w:val="fr-CA"/>
        </w:rPr>
      </w:pPr>
      <w:proofErr w:type="spellStart"/>
      <w:r w:rsidRPr="007B4CAE">
        <w:rPr>
          <w:rFonts w:asciiTheme="minorHAnsi" w:hAnsiTheme="minorHAnsi"/>
          <w:lang w:val="en-CA"/>
        </w:rPr>
        <w:t>Rockstrom</w:t>
      </w:r>
      <w:proofErr w:type="spellEnd"/>
      <w:r w:rsidRPr="007B4CAE">
        <w:rPr>
          <w:rFonts w:asciiTheme="minorHAnsi" w:hAnsiTheme="minorHAnsi"/>
          <w:lang w:val="en-CA"/>
        </w:rPr>
        <w:t xml:space="preserve"> et al</w:t>
      </w:r>
      <w:r w:rsidR="007B4CAE" w:rsidRPr="007B4CAE">
        <w:rPr>
          <w:rFonts w:asciiTheme="minorHAnsi" w:hAnsiTheme="minorHAnsi"/>
          <w:lang w:val="en-CA"/>
        </w:rPr>
        <w:t xml:space="preserve">. </w:t>
      </w:r>
      <w:r w:rsidR="00F70935" w:rsidRPr="007B4CAE">
        <w:rPr>
          <w:rFonts w:asciiTheme="minorHAnsi" w:hAnsiTheme="minorHAnsi"/>
          <w:lang w:val="en-CA"/>
        </w:rPr>
        <w:t xml:space="preserve">2009. A safe operating space for humanity. </w:t>
      </w:r>
      <w:r w:rsidR="00F70935" w:rsidRPr="007B4CAE">
        <w:rPr>
          <w:rFonts w:asciiTheme="minorHAnsi" w:hAnsiTheme="minorHAnsi"/>
          <w:lang w:val="fr-CA"/>
        </w:rPr>
        <w:t xml:space="preserve">Nature </w:t>
      </w:r>
      <w:r w:rsidR="00F70935" w:rsidRPr="007B4CAE">
        <w:rPr>
          <w:rFonts w:asciiTheme="minorHAnsi" w:hAnsiTheme="minorHAnsi"/>
          <w:iCs/>
          <w:lang w:val="fr-CA"/>
        </w:rPr>
        <w:t>461</w:t>
      </w:r>
      <w:r w:rsidR="00F70935" w:rsidRPr="007B4CAE">
        <w:rPr>
          <w:rFonts w:asciiTheme="minorHAnsi" w:hAnsiTheme="minorHAnsi"/>
          <w:lang w:val="fr-CA"/>
        </w:rPr>
        <w:t xml:space="preserve">, 472-475. </w:t>
      </w:r>
    </w:p>
    <w:p w14:paraId="1E33A9D7" w14:textId="369349EA" w:rsidR="00633D13" w:rsidRPr="007B4CAE" w:rsidRDefault="00633D13" w:rsidP="00633D13">
      <w:pPr>
        <w:ind w:left="720" w:hanging="720"/>
        <w:rPr>
          <w:rFonts w:asciiTheme="minorHAnsi" w:hAnsiTheme="minorHAnsi"/>
          <w:lang w:val="en-US"/>
        </w:rPr>
      </w:pPr>
      <w:r w:rsidRPr="007B4CAE">
        <w:rPr>
          <w:rFonts w:asciiTheme="minorHAnsi" w:hAnsiTheme="minorHAnsi"/>
          <w:lang w:val="en-US"/>
        </w:rPr>
        <w:t xml:space="preserve">Ripple, W.J. </w:t>
      </w:r>
      <w:r w:rsidR="007B4CAE" w:rsidRPr="007B4CAE">
        <w:rPr>
          <w:rFonts w:asciiTheme="minorHAnsi" w:hAnsiTheme="minorHAnsi"/>
          <w:lang w:val="en-US"/>
        </w:rPr>
        <w:t xml:space="preserve">et al. </w:t>
      </w:r>
      <w:r w:rsidRPr="007B4CAE">
        <w:rPr>
          <w:rFonts w:asciiTheme="minorHAnsi" w:hAnsiTheme="minorHAnsi"/>
          <w:lang w:val="en-US"/>
        </w:rPr>
        <w:t xml:space="preserve">2017. World Scientists’ Warning to Humanity: A Second Notice. </w:t>
      </w:r>
      <w:proofErr w:type="spellStart"/>
      <w:r w:rsidRPr="007B4CAE">
        <w:rPr>
          <w:rFonts w:asciiTheme="minorHAnsi" w:hAnsiTheme="minorHAnsi"/>
          <w:lang w:val="en-US"/>
        </w:rPr>
        <w:t>BioScience</w:t>
      </w:r>
      <w:proofErr w:type="spellEnd"/>
      <w:r w:rsidRPr="007B4CAE">
        <w:rPr>
          <w:rFonts w:asciiTheme="minorHAnsi" w:hAnsiTheme="minorHAnsi"/>
          <w:lang w:val="en-US"/>
        </w:rPr>
        <w:t xml:space="preserve">, 67(12), 1026–1028. </w:t>
      </w:r>
      <w:hyperlink r:id="rId7" w:history="1">
        <w:r w:rsidRPr="007B4CAE">
          <w:rPr>
            <w:rStyle w:val="Hyperlink"/>
            <w:rFonts w:asciiTheme="minorHAnsi" w:hAnsiTheme="minorHAnsi"/>
            <w:u w:val="none"/>
            <w:lang w:val="en-US"/>
          </w:rPr>
          <w:t>https://academic.oup.com/bioscience/article/67/12/1026/4605229</w:t>
        </w:r>
      </w:hyperlink>
    </w:p>
    <w:p w14:paraId="7807D9FF" w14:textId="4B877744" w:rsidR="007B4CAE" w:rsidRPr="007B4CAE" w:rsidRDefault="00633D13" w:rsidP="007B4CAE">
      <w:pPr>
        <w:ind w:left="720" w:hanging="720"/>
        <w:rPr>
          <w:rFonts w:asciiTheme="minorHAnsi" w:hAnsiTheme="minorHAnsi"/>
          <w:lang w:val="en-US"/>
        </w:rPr>
      </w:pPr>
      <w:r w:rsidRPr="007B4CAE">
        <w:rPr>
          <w:rFonts w:asciiTheme="minorHAnsi" w:hAnsiTheme="minorHAnsi"/>
          <w:lang w:val="en-US"/>
        </w:rPr>
        <w:t>Steffen, W., et al</w:t>
      </w:r>
      <w:r w:rsidR="007B4CAE" w:rsidRPr="007B4CAE">
        <w:rPr>
          <w:rFonts w:asciiTheme="minorHAnsi" w:hAnsiTheme="minorHAnsi"/>
          <w:lang w:val="en-US"/>
        </w:rPr>
        <w:t>.</w:t>
      </w:r>
      <w:r w:rsidRPr="007B4CAE">
        <w:rPr>
          <w:rFonts w:asciiTheme="minorHAnsi" w:hAnsiTheme="minorHAnsi"/>
          <w:lang w:val="en-US"/>
        </w:rPr>
        <w:t xml:space="preserve"> 2015. The trajectory of the Anthropocene: the great acceleration. The Anthropocene Review, 2(1), 81-98. </w:t>
      </w:r>
    </w:p>
    <w:p w14:paraId="6BDB2ED4" w14:textId="31D36259" w:rsidR="007B4CAE" w:rsidRPr="007B4CAE" w:rsidRDefault="007B4CAE" w:rsidP="007B4CAE">
      <w:pPr>
        <w:ind w:left="720" w:hanging="720"/>
        <w:rPr>
          <w:rFonts w:asciiTheme="minorHAnsi" w:hAnsiTheme="minorHAnsi"/>
          <w:lang w:val="en-US"/>
        </w:rPr>
      </w:pPr>
      <w:r w:rsidRPr="007B4CAE">
        <w:rPr>
          <w:rFonts w:asciiTheme="minorHAnsi" w:hAnsiTheme="minorHAnsi"/>
          <w:lang w:val="en-US"/>
        </w:rPr>
        <w:t>Steffen, W., et al</w:t>
      </w:r>
      <w:r w:rsidRPr="007B4CAE">
        <w:rPr>
          <w:rFonts w:asciiTheme="minorHAnsi" w:hAnsiTheme="minorHAnsi"/>
          <w:lang w:val="en-US"/>
        </w:rPr>
        <w:t>.</w:t>
      </w:r>
      <w:r w:rsidRPr="007B4CAE">
        <w:rPr>
          <w:rFonts w:asciiTheme="minorHAnsi" w:hAnsiTheme="minorHAnsi"/>
          <w:lang w:val="en-US"/>
        </w:rPr>
        <w:t xml:space="preserve"> 2015. </w:t>
      </w:r>
      <w:r w:rsidRPr="007B4CAE">
        <w:rPr>
          <w:rFonts w:asciiTheme="minorHAnsi" w:hAnsiTheme="minorHAnsi"/>
          <w:color w:val="333333"/>
          <w:szCs w:val="24"/>
          <w:shd w:val="clear" w:color="auto" w:fill="FFFFFF"/>
          <w:lang w:val="en-CA"/>
        </w:rPr>
        <w:t>Planetary boundaries: Guiding human development on a changing planet. Science 347 (6223), 736-748.</w:t>
      </w:r>
      <w:r>
        <w:rPr>
          <w:rFonts w:asciiTheme="minorHAnsi" w:hAnsiTheme="minorHAnsi"/>
          <w:color w:val="333333"/>
          <w:szCs w:val="24"/>
          <w:shd w:val="clear" w:color="auto" w:fill="FFFFFF"/>
          <w:lang w:val="en-CA"/>
        </w:rPr>
        <w:t xml:space="preserve"> </w:t>
      </w:r>
      <w:hyperlink r:id="rId8" w:history="1">
        <w:r w:rsidRPr="001A2F88">
          <w:rPr>
            <w:rStyle w:val="Hyperlink"/>
            <w:rFonts w:asciiTheme="minorHAnsi" w:hAnsiTheme="minorHAnsi"/>
            <w:szCs w:val="24"/>
            <w:shd w:val="clear" w:color="auto" w:fill="FFFFFF"/>
            <w:lang w:val="en-CA"/>
          </w:rPr>
          <w:t>http://science.sciencemag.org/content/early/2015/01/14/scie</w:t>
        </w:r>
        <w:r w:rsidRPr="001A2F88">
          <w:rPr>
            <w:rStyle w:val="Hyperlink"/>
            <w:rFonts w:asciiTheme="minorHAnsi" w:hAnsiTheme="minorHAnsi"/>
            <w:szCs w:val="24"/>
            <w:shd w:val="clear" w:color="auto" w:fill="FFFFFF"/>
            <w:lang w:val="en-CA"/>
          </w:rPr>
          <w:t>n</w:t>
        </w:r>
        <w:r w:rsidRPr="001A2F88">
          <w:rPr>
            <w:rStyle w:val="Hyperlink"/>
            <w:rFonts w:asciiTheme="minorHAnsi" w:hAnsiTheme="minorHAnsi"/>
            <w:szCs w:val="24"/>
            <w:shd w:val="clear" w:color="auto" w:fill="FFFFFF"/>
            <w:lang w:val="en-CA"/>
          </w:rPr>
          <w:t>ce.1259855/tab-pdf</w:t>
        </w:r>
      </w:hyperlink>
      <w:r>
        <w:rPr>
          <w:rFonts w:asciiTheme="minorHAnsi" w:hAnsiTheme="minorHAnsi"/>
          <w:color w:val="333333"/>
          <w:szCs w:val="24"/>
          <w:shd w:val="clear" w:color="auto" w:fill="FFFFFF"/>
          <w:lang w:val="en-CA"/>
        </w:rPr>
        <w:t xml:space="preserve"> </w:t>
      </w:r>
    </w:p>
    <w:p w14:paraId="4E3DFB6F" w14:textId="75E0866D" w:rsidR="00633D13" w:rsidRPr="007B4CAE" w:rsidRDefault="00633D13" w:rsidP="00633D13">
      <w:pPr>
        <w:ind w:left="720" w:hanging="720"/>
        <w:rPr>
          <w:rFonts w:asciiTheme="minorHAnsi" w:hAnsiTheme="minorHAnsi"/>
          <w:b/>
          <w:bCs/>
          <w:lang w:val="en-CA"/>
        </w:rPr>
      </w:pPr>
      <w:r w:rsidRPr="007B4CAE">
        <w:rPr>
          <w:rFonts w:asciiTheme="minorHAnsi" w:hAnsiTheme="minorHAnsi"/>
          <w:lang w:val="en-US"/>
        </w:rPr>
        <w:t>Steffen, W., et al</w:t>
      </w:r>
      <w:r w:rsidR="007B4CAE" w:rsidRPr="007B4CAE">
        <w:rPr>
          <w:rFonts w:asciiTheme="minorHAnsi" w:hAnsiTheme="minorHAnsi"/>
          <w:lang w:val="en-US"/>
        </w:rPr>
        <w:t>.</w:t>
      </w:r>
      <w:r w:rsidRPr="007B4CAE">
        <w:rPr>
          <w:rFonts w:asciiTheme="minorHAnsi" w:hAnsiTheme="minorHAnsi"/>
          <w:lang w:val="en-US"/>
        </w:rPr>
        <w:t xml:space="preserve"> 201</w:t>
      </w:r>
      <w:r w:rsidRPr="007B4CAE">
        <w:rPr>
          <w:rFonts w:asciiTheme="minorHAnsi" w:hAnsiTheme="minorHAnsi"/>
          <w:lang w:val="en-US"/>
        </w:rPr>
        <w:t>8</w:t>
      </w:r>
      <w:r w:rsidRPr="007B4CAE">
        <w:rPr>
          <w:rFonts w:asciiTheme="minorHAnsi" w:hAnsiTheme="minorHAnsi"/>
          <w:lang w:val="en-US"/>
        </w:rPr>
        <w:t xml:space="preserve">. </w:t>
      </w:r>
      <w:r w:rsidRPr="007B4CAE">
        <w:rPr>
          <w:rFonts w:asciiTheme="minorHAnsi" w:hAnsiTheme="minorHAnsi"/>
          <w:bCs/>
          <w:lang w:val="en-CA"/>
        </w:rPr>
        <w:t>Trajectories of the Earth System in the Anthropocene. PNAS 115 (33) 8252-8259.</w:t>
      </w:r>
    </w:p>
    <w:p w14:paraId="5767427E" w14:textId="5DEE9C82" w:rsidR="00F70935" w:rsidRPr="007B4CAE" w:rsidRDefault="000B29E8" w:rsidP="00633D13">
      <w:pPr>
        <w:ind w:left="720" w:hanging="720"/>
        <w:rPr>
          <w:rFonts w:asciiTheme="minorHAnsi" w:hAnsiTheme="minorHAnsi"/>
          <w:b/>
          <w:bCs/>
          <w:lang w:val="en-CA"/>
        </w:rPr>
      </w:pPr>
      <w:proofErr w:type="spellStart"/>
      <w:r w:rsidRPr="007B4CAE">
        <w:rPr>
          <w:rFonts w:asciiTheme="minorHAnsi" w:hAnsiTheme="minorHAnsi"/>
          <w:lang w:val="fr-CA"/>
        </w:rPr>
        <w:t>Tilman</w:t>
      </w:r>
      <w:proofErr w:type="spellEnd"/>
      <w:r w:rsidRPr="007B4CAE">
        <w:rPr>
          <w:rFonts w:asciiTheme="minorHAnsi" w:hAnsiTheme="minorHAnsi"/>
          <w:lang w:val="fr-CA"/>
        </w:rPr>
        <w:t>, D. et al</w:t>
      </w:r>
      <w:r w:rsidR="007B4CAE" w:rsidRPr="007B4CAE">
        <w:rPr>
          <w:rFonts w:asciiTheme="minorHAnsi" w:hAnsiTheme="minorHAnsi"/>
          <w:lang w:val="fr-CA"/>
        </w:rPr>
        <w:t>.</w:t>
      </w:r>
      <w:r w:rsidRPr="007B4CAE">
        <w:rPr>
          <w:rFonts w:asciiTheme="minorHAnsi" w:hAnsiTheme="minorHAnsi"/>
          <w:lang w:val="fr-CA"/>
        </w:rPr>
        <w:t xml:space="preserve"> 2002. </w:t>
      </w:r>
      <w:r w:rsidRPr="007B4CAE">
        <w:rPr>
          <w:rFonts w:asciiTheme="minorHAnsi" w:hAnsiTheme="minorHAnsi"/>
          <w:lang w:val="en-CA"/>
        </w:rPr>
        <w:t>Agricultural sustainability and intensive production practices. Nature 418:671-677.</w:t>
      </w:r>
    </w:p>
    <w:p w14:paraId="2FC1FD9B" w14:textId="1223519B" w:rsidR="00895814" w:rsidRPr="007B4CAE" w:rsidRDefault="00895814" w:rsidP="00895814">
      <w:pPr>
        <w:ind w:left="720" w:hanging="720"/>
        <w:rPr>
          <w:rFonts w:asciiTheme="minorHAnsi" w:hAnsiTheme="minorHAnsi"/>
          <w:lang w:val="en-CA"/>
        </w:rPr>
      </w:pPr>
      <w:r w:rsidRPr="007B4CAE">
        <w:rPr>
          <w:rFonts w:asciiTheme="minorHAnsi" w:hAnsiTheme="minorHAnsi"/>
          <w:lang w:val="en-CA"/>
        </w:rPr>
        <w:t>Tilman, D. et al</w:t>
      </w:r>
      <w:r w:rsidR="007B4CAE" w:rsidRPr="007B4CAE">
        <w:rPr>
          <w:rFonts w:asciiTheme="minorHAnsi" w:hAnsiTheme="minorHAnsi"/>
          <w:lang w:val="en-CA"/>
        </w:rPr>
        <w:t xml:space="preserve">. </w:t>
      </w:r>
      <w:r w:rsidRPr="007B4CAE">
        <w:rPr>
          <w:rFonts w:asciiTheme="minorHAnsi" w:hAnsiTheme="minorHAnsi"/>
          <w:lang w:val="en-CA"/>
        </w:rPr>
        <w:t>2012. Global food demand and the sustainable intensification of agriculture. PNAS 108(50):20260-20264.</w:t>
      </w:r>
    </w:p>
    <w:p w14:paraId="17448B48" w14:textId="2625EF79" w:rsidR="00F70935" w:rsidRPr="007B4CAE" w:rsidRDefault="001B32EE" w:rsidP="00F70935">
      <w:pPr>
        <w:ind w:left="720" w:hanging="720"/>
        <w:rPr>
          <w:rFonts w:asciiTheme="minorHAnsi" w:hAnsiTheme="minorHAnsi"/>
          <w:lang w:val="en-CA"/>
        </w:rPr>
      </w:pPr>
      <w:proofErr w:type="spellStart"/>
      <w:r w:rsidRPr="007B4CAE">
        <w:rPr>
          <w:rFonts w:asciiTheme="minorHAnsi" w:hAnsiTheme="minorHAnsi"/>
          <w:lang w:val="en-CA"/>
        </w:rPr>
        <w:t>Vitousek</w:t>
      </w:r>
      <w:proofErr w:type="spellEnd"/>
      <w:r w:rsidRPr="007B4CAE">
        <w:rPr>
          <w:rFonts w:asciiTheme="minorHAnsi" w:hAnsiTheme="minorHAnsi"/>
          <w:lang w:val="en-CA"/>
        </w:rPr>
        <w:t xml:space="preserve"> PM, </w:t>
      </w:r>
      <w:proofErr w:type="spellStart"/>
      <w:r w:rsidRPr="007B4CAE">
        <w:rPr>
          <w:rFonts w:asciiTheme="minorHAnsi" w:hAnsiTheme="minorHAnsi"/>
          <w:lang w:val="en-CA"/>
        </w:rPr>
        <w:t>Howarth</w:t>
      </w:r>
      <w:proofErr w:type="spellEnd"/>
      <w:r w:rsidRPr="007B4CAE">
        <w:rPr>
          <w:rFonts w:asciiTheme="minorHAnsi" w:hAnsiTheme="minorHAnsi"/>
          <w:lang w:val="en-CA"/>
        </w:rPr>
        <w:t xml:space="preserve"> RW</w:t>
      </w:r>
      <w:r w:rsidR="007B4CAE" w:rsidRPr="007B4CAE">
        <w:rPr>
          <w:rFonts w:asciiTheme="minorHAnsi" w:hAnsiTheme="minorHAnsi"/>
          <w:lang w:val="en-CA"/>
        </w:rPr>
        <w:t xml:space="preserve">. </w:t>
      </w:r>
      <w:r w:rsidRPr="007B4CAE">
        <w:rPr>
          <w:rFonts w:asciiTheme="minorHAnsi" w:hAnsiTheme="minorHAnsi"/>
          <w:lang w:val="en-CA"/>
        </w:rPr>
        <w:t>1991</w:t>
      </w:r>
      <w:r w:rsidR="007B4CAE" w:rsidRPr="007B4CAE">
        <w:rPr>
          <w:rFonts w:asciiTheme="minorHAnsi" w:hAnsiTheme="minorHAnsi"/>
          <w:lang w:val="en-CA"/>
        </w:rPr>
        <w:t>.</w:t>
      </w:r>
      <w:r w:rsidRPr="007B4CAE">
        <w:rPr>
          <w:rFonts w:asciiTheme="minorHAnsi" w:hAnsiTheme="minorHAnsi"/>
          <w:lang w:val="en-CA"/>
        </w:rPr>
        <w:t xml:space="preserve"> Nitrogen Limitation on Land and in the Sea - How Can It Occur. Biogeochemistry 13:87-115</w:t>
      </w:r>
    </w:p>
    <w:p w14:paraId="3BA0155C" w14:textId="6581D47A" w:rsidR="00841EDD" w:rsidRPr="007B4CAE" w:rsidRDefault="008149A3" w:rsidP="00F70935">
      <w:pPr>
        <w:ind w:left="720" w:hanging="720"/>
        <w:rPr>
          <w:rFonts w:asciiTheme="minorHAnsi" w:hAnsiTheme="minorHAnsi"/>
        </w:rPr>
      </w:pPr>
      <w:proofErr w:type="spellStart"/>
      <w:r w:rsidRPr="007B4CAE">
        <w:rPr>
          <w:rFonts w:asciiTheme="minorHAnsi" w:hAnsiTheme="minorHAnsi"/>
          <w:lang w:val="en-US"/>
        </w:rPr>
        <w:t>Vitousek</w:t>
      </w:r>
      <w:proofErr w:type="spellEnd"/>
      <w:r w:rsidRPr="007B4CAE">
        <w:rPr>
          <w:rFonts w:asciiTheme="minorHAnsi" w:hAnsiTheme="minorHAnsi"/>
          <w:lang w:val="en-US"/>
        </w:rPr>
        <w:t xml:space="preserve"> et al</w:t>
      </w:r>
      <w:r w:rsidR="007B4CAE" w:rsidRPr="007B4CAE">
        <w:rPr>
          <w:rFonts w:asciiTheme="minorHAnsi" w:hAnsiTheme="minorHAnsi"/>
          <w:lang w:val="en-US"/>
        </w:rPr>
        <w:t xml:space="preserve">. </w:t>
      </w:r>
      <w:r w:rsidRPr="007B4CAE">
        <w:rPr>
          <w:rFonts w:asciiTheme="minorHAnsi" w:hAnsiTheme="minorHAnsi"/>
          <w:lang w:val="en-US"/>
        </w:rPr>
        <w:t>1997</w:t>
      </w:r>
      <w:r w:rsidR="007B4CAE" w:rsidRPr="007B4CAE">
        <w:rPr>
          <w:rFonts w:asciiTheme="minorHAnsi" w:hAnsiTheme="minorHAnsi"/>
          <w:lang w:val="en-US"/>
        </w:rPr>
        <w:t>.</w:t>
      </w:r>
      <w:r w:rsidRPr="007B4CAE">
        <w:rPr>
          <w:rFonts w:asciiTheme="minorHAnsi" w:hAnsiTheme="minorHAnsi"/>
          <w:lang w:val="en-US"/>
        </w:rPr>
        <w:t xml:space="preserve"> Human-dominated Ecosystems – </w:t>
      </w:r>
      <w:r w:rsidRPr="007B4CAE">
        <w:rPr>
          <w:rFonts w:asciiTheme="minorHAnsi" w:hAnsiTheme="minorHAnsi"/>
          <w:iCs/>
          <w:lang w:val="en-US"/>
        </w:rPr>
        <w:t>Science</w:t>
      </w:r>
      <w:r w:rsidRPr="007B4CAE">
        <w:rPr>
          <w:rFonts w:asciiTheme="minorHAnsi" w:hAnsiTheme="minorHAnsi"/>
          <w:lang w:val="en-US"/>
        </w:rPr>
        <w:t xml:space="preserve"> </w:t>
      </w:r>
      <w:r w:rsidRPr="007B4CAE">
        <w:rPr>
          <w:rFonts w:asciiTheme="minorHAnsi" w:hAnsiTheme="minorHAnsi"/>
        </w:rPr>
        <w:t>272:494-499</w:t>
      </w:r>
    </w:p>
    <w:p w14:paraId="0F911DAE" w14:textId="77777777" w:rsidR="00BC1AB3" w:rsidRPr="00895814" w:rsidRDefault="00110D68" w:rsidP="00F70935">
      <w:pPr>
        <w:rPr>
          <w:rFonts w:asciiTheme="minorHAnsi" w:hAnsiTheme="minorHAnsi"/>
        </w:rPr>
      </w:pPr>
      <w:r w:rsidRPr="00895814">
        <w:rPr>
          <w:rFonts w:asciiTheme="minorHAnsi" w:hAnsiTheme="minorHAnsi"/>
        </w:rPr>
        <w:t>…..</w:t>
      </w:r>
    </w:p>
    <w:p w14:paraId="4D2C5CB9" w14:textId="77777777" w:rsidR="00BC1AB3" w:rsidRPr="00895814" w:rsidRDefault="00BC1AB3" w:rsidP="00BC1AB3">
      <w:pPr>
        <w:rPr>
          <w:rFonts w:asciiTheme="minorHAnsi" w:hAnsiTheme="minorHAnsi"/>
        </w:rPr>
      </w:pPr>
    </w:p>
    <w:p w14:paraId="39EE0E1B" w14:textId="77777777" w:rsidR="00BC1AB3" w:rsidRPr="00895814" w:rsidRDefault="00BC1AB3" w:rsidP="00BC1AB3">
      <w:pPr>
        <w:rPr>
          <w:rFonts w:asciiTheme="minorHAnsi" w:hAnsiTheme="minorHAnsi"/>
        </w:rPr>
      </w:pPr>
    </w:p>
    <w:p w14:paraId="7CA00709" w14:textId="77777777" w:rsidR="00BC1AB3" w:rsidRPr="00895814" w:rsidRDefault="00BC1AB3" w:rsidP="005A7A1E">
      <w:pPr>
        <w:rPr>
          <w:rFonts w:asciiTheme="minorHAnsi" w:hAnsiTheme="minorHAnsi"/>
          <w:b/>
          <w:u w:val="single"/>
        </w:rPr>
      </w:pPr>
      <w:r w:rsidRPr="00895814">
        <w:rPr>
          <w:rFonts w:asciiTheme="minorHAnsi" w:hAnsiTheme="minorHAnsi"/>
          <w:b/>
          <w:u w:val="single"/>
        </w:rPr>
        <w:t>Reference Books</w:t>
      </w:r>
      <w:r w:rsidR="005A7A1E" w:rsidRPr="00895814">
        <w:rPr>
          <w:rFonts w:asciiTheme="minorHAnsi" w:hAnsiTheme="minorHAnsi"/>
          <w:b/>
          <w:u w:val="single"/>
        </w:rPr>
        <w:t xml:space="preserve"> (I have copies of most of these if you cannot locate them in the library)</w:t>
      </w:r>
      <w:r w:rsidRPr="00895814">
        <w:rPr>
          <w:rFonts w:asciiTheme="minorHAnsi" w:hAnsiTheme="minorHAnsi"/>
          <w:b/>
          <w:u w:val="single"/>
        </w:rPr>
        <w:t>:</w:t>
      </w:r>
    </w:p>
    <w:p w14:paraId="223ACD52" w14:textId="77777777" w:rsidR="00314778" w:rsidRPr="00895814" w:rsidRDefault="00314778" w:rsidP="00314778">
      <w:pPr>
        <w:ind w:left="720" w:hanging="720"/>
        <w:rPr>
          <w:rFonts w:asciiTheme="minorHAnsi" w:hAnsiTheme="minorHAnsi"/>
          <w:lang w:val="en-CA"/>
        </w:rPr>
      </w:pPr>
      <w:r w:rsidRPr="00895814">
        <w:rPr>
          <w:rFonts w:asciiTheme="minorHAnsi" w:hAnsiTheme="minorHAnsi"/>
          <w:lang w:val="en-CA"/>
        </w:rPr>
        <w:t xml:space="preserve">Brady </w:t>
      </w:r>
      <w:r w:rsidR="005A7A1E" w:rsidRPr="00895814">
        <w:rPr>
          <w:rFonts w:asciiTheme="minorHAnsi" w:hAnsiTheme="minorHAnsi"/>
          <w:lang w:val="en-CA"/>
        </w:rPr>
        <w:t>N.C</w:t>
      </w:r>
      <w:r w:rsidRPr="00895814">
        <w:rPr>
          <w:rFonts w:asciiTheme="minorHAnsi" w:hAnsiTheme="minorHAnsi"/>
          <w:lang w:val="en-CA"/>
        </w:rPr>
        <w:t xml:space="preserve">.  </w:t>
      </w:r>
      <w:r w:rsidR="005A7A1E" w:rsidRPr="00895814">
        <w:rPr>
          <w:rFonts w:asciiTheme="minorHAnsi" w:hAnsiTheme="minorHAnsi"/>
          <w:lang w:val="en-CA"/>
        </w:rPr>
        <w:t xml:space="preserve">(2001) </w:t>
      </w:r>
      <w:r w:rsidRPr="00895814">
        <w:rPr>
          <w:rFonts w:asciiTheme="minorHAnsi" w:hAnsiTheme="minorHAnsi"/>
          <w:lang w:val="en-CA"/>
        </w:rPr>
        <w:t>The Nature and Properties of Soils.</w:t>
      </w:r>
      <w:r w:rsidR="005A7A1E" w:rsidRPr="00895814">
        <w:rPr>
          <w:rFonts w:asciiTheme="minorHAnsi" w:hAnsiTheme="minorHAnsi"/>
          <w:lang w:val="en-CA"/>
        </w:rPr>
        <w:t xml:space="preserve"> 13th </w:t>
      </w:r>
      <w:proofErr w:type="spellStart"/>
      <w:r w:rsidR="005A7A1E" w:rsidRPr="00895814">
        <w:rPr>
          <w:rFonts w:asciiTheme="minorHAnsi" w:hAnsiTheme="minorHAnsi"/>
          <w:lang w:val="en-CA"/>
        </w:rPr>
        <w:t>edn</w:t>
      </w:r>
      <w:proofErr w:type="spellEnd"/>
      <w:r w:rsidR="005A7A1E" w:rsidRPr="00895814">
        <w:rPr>
          <w:rFonts w:asciiTheme="minorHAnsi" w:hAnsiTheme="minorHAnsi"/>
          <w:lang w:val="en-CA"/>
        </w:rPr>
        <w:t>. Prentice Hall.</w:t>
      </w:r>
    </w:p>
    <w:p w14:paraId="44E38FBE" w14:textId="77777777" w:rsidR="00314778" w:rsidRPr="00895814" w:rsidRDefault="00314778" w:rsidP="00314778">
      <w:pPr>
        <w:ind w:left="720" w:hanging="720"/>
        <w:rPr>
          <w:rFonts w:asciiTheme="minorHAnsi" w:hAnsiTheme="minorHAnsi"/>
        </w:rPr>
      </w:pPr>
      <w:r w:rsidRPr="00895814">
        <w:rPr>
          <w:rFonts w:asciiTheme="minorHAnsi" w:hAnsiTheme="minorHAnsi"/>
          <w:lang w:val="en-CA"/>
        </w:rPr>
        <w:t xml:space="preserve">Chapin, F. S., III., P. A. Matson, et al. </w:t>
      </w:r>
      <w:r w:rsidR="00075247" w:rsidRPr="00895814">
        <w:rPr>
          <w:rFonts w:asciiTheme="minorHAnsi" w:hAnsiTheme="minorHAnsi"/>
          <w:lang w:val="en-US"/>
        </w:rPr>
        <w:t>(2011</w:t>
      </w:r>
      <w:r w:rsidRPr="00895814">
        <w:rPr>
          <w:rFonts w:asciiTheme="minorHAnsi" w:hAnsiTheme="minorHAnsi"/>
          <w:lang w:val="en-US"/>
        </w:rPr>
        <w:t xml:space="preserve">). </w:t>
      </w:r>
      <w:r w:rsidRPr="00895814">
        <w:rPr>
          <w:rFonts w:asciiTheme="minorHAnsi" w:hAnsiTheme="minorHAnsi"/>
          <w:u w:val="single"/>
        </w:rPr>
        <w:t>Principles of Terrestrial Ecosystem Ecology</w:t>
      </w:r>
      <w:r w:rsidRPr="00895814">
        <w:rPr>
          <w:rFonts w:asciiTheme="minorHAnsi" w:hAnsiTheme="minorHAnsi"/>
        </w:rPr>
        <w:t>. 2</w:t>
      </w:r>
      <w:r w:rsidRPr="00895814">
        <w:rPr>
          <w:rFonts w:asciiTheme="minorHAnsi" w:hAnsiTheme="minorHAnsi"/>
          <w:vertAlign w:val="superscript"/>
        </w:rPr>
        <w:t>nd</w:t>
      </w:r>
      <w:r w:rsidRPr="00895814">
        <w:rPr>
          <w:rFonts w:asciiTheme="minorHAnsi" w:hAnsiTheme="minorHAnsi"/>
        </w:rPr>
        <w:t xml:space="preserve"> edition. New York, Springer. </w:t>
      </w:r>
    </w:p>
    <w:p w14:paraId="690E3467" w14:textId="77777777" w:rsidR="00314778" w:rsidRPr="00895814" w:rsidRDefault="00314778" w:rsidP="00314778">
      <w:pPr>
        <w:ind w:left="720" w:hanging="720"/>
        <w:rPr>
          <w:rFonts w:asciiTheme="minorHAnsi" w:hAnsiTheme="minorHAnsi"/>
        </w:rPr>
      </w:pPr>
      <w:r w:rsidRPr="00895814">
        <w:rPr>
          <w:rFonts w:asciiTheme="minorHAnsi" w:hAnsiTheme="minorHAnsi"/>
        </w:rPr>
        <w:t xml:space="preserve">Chapin, F.S. III, </w:t>
      </w:r>
      <w:proofErr w:type="spellStart"/>
      <w:r w:rsidRPr="00895814">
        <w:rPr>
          <w:rFonts w:asciiTheme="minorHAnsi" w:hAnsiTheme="minorHAnsi"/>
        </w:rPr>
        <w:t>Kofinas</w:t>
      </w:r>
      <w:proofErr w:type="spellEnd"/>
      <w:r w:rsidRPr="00895814">
        <w:rPr>
          <w:rFonts w:asciiTheme="minorHAnsi" w:hAnsiTheme="minorHAnsi"/>
        </w:rPr>
        <w:t xml:space="preserve">, G.P. and </w:t>
      </w:r>
      <w:proofErr w:type="spellStart"/>
      <w:r w:rsidRPr="00895814">
        <w:rPr>
          <w:rFonts w:asciiTheme="minorHAnsi" w:hAnsiTheme="minorHAnsi"/>
        </w:rPr>
        <w:t>Folke</w:t>
      </w:r>
      <w:proofErr w:type="spellEnd"/>
      <w:r w:rsidRPr="00895814">
        <w:rPr>
          <w:rFonts w:asciiTheme="minorHAnsi" w:hAnsiTheme="minorHAnsi"/>
        </w:rPr>
        <w:t xml:space="preserve"> C.</w:t>
      </w:r>
      <w:r w:rsidR="00075247" w:rsidRPr="00895814">
        <w:rPr>
          <w:rFonts w:asciiTheme="minorHAnsi" w:hAnsiTheme="minorHAnsi"/>
        </w:rPr>
        <w:t xml:space="preserve"> </w:t>
      </w:r>
      <w:r w:rsidRPr="00895814">
        <w:rPr>
          <w:rFonts w:asciiTheme="minorHAnsi" w:hAnsiTheme="minorHAnsi"/>
        </w:rPr>
        <w:t xml:space="preserve">(2009).  </w:t>
      </w:r>
      <w:r w:rsidRPr="00895814">
        <w:rPr>
          <w:rFonts w:asciiTheme="minorHAnsi" w:hAnsiTheme="minorHAnsi"/>
          <w:u w:val="single"/>
        </w:rPr>
        <w:t>Principles of Earth System Stewardship – Resilience-based Natural Resource Management in a Changing World.</w:t>
      </w:r>
      <w:r w:rsidRPr="00895814">
        <w:rPr>
          <w:rFonts w:asciiTheme="minorHAnsi" w:hAnsiTheme="minorHAnsi"/>
        </w:rPr>
        <w:t xml:space="preserve"> Springer.</w:t>
      </w:r>
    </w:p>
    <w:p w14:paraId="60FD3F17" w14:textId="77777777" w:rsidR="005A7A1E" w:rsidRPr="00895814" w:rsidRDefault="005A7A1E" w:rsidP="00BC1AB3">
      <w:pPr>
        <w:ind w:left="720" w:hanging="720"/>
        <w:rPr>
          <w:rFonts w:asciiTheme="minorHAnsi" w:hAnsiTheme="minorHAnsi"/>
        </w:rPr>
      </w:pPr>
      <w:r w:rsidRPr="00895814">
        <w:rPr>
          <w:rFonts w:asciiTheme="minorHAnsi" w:hAnsiTheme="minorHAnsi"/>
        </w:rPr>
        <w:t>Coleman, D.C., D.A.J. Crossley, and P.F. Hendrix, Fundamentals of Soil Ecology. 2nd ed. 2004, Amsterdam: Elsevier.</w:t>
      </w:r>
    </w:p>
    <w:p w14:paraId="6E6A2FDE" w14:textId="77777777" w:rsidR="00BC1AB3" w:rsidRPr="00895814" w:rsidRDefault="00BC1AB3" w:rsidP="00BC1AB3">
      <w:pPr>
        <w:ind w:left="720" w:hanging="720"/>
        <w:rPr>
          <w:rFonts w:asciiTheme="minorHAnsi" w:hAnsiTheme="minorHAnsi"/>
        </w:rPr>
      </w:pPr>
      <w:r w:rsidRPr="00895814">
        <w:rPr>
          <w:rFonts w:asciiTheme="minorHAnsi" w:hAnsiTheme="minorHAnsi"/>
          <w:lang w:val="en-CA"/>
        </w:rPr>
        <w:t xml:space="preserve">Jacobsen, M. C., R. J. </w:t>
      </w:r>
      <w:proofErr w:type="spellStart"/>
      <w:r w:rsidRPr="00895814">
        <w:rPr>
          <w:rFonts w:asciiTheme="minorHAnsi" w:hAnsiTheme="minorHAnsi"/>
          <w:lang w:val="en-CA"/>
        </w:rPr>
        <w:t>Charlson</w:t>
      </w:r>
      <w:proofErr w:type="spellEnd"/>
      <w:r w:rsidRPr="00895814">
        <w:rPr>
          <w:rFonts w:asciiTheme="minorHAnsi" w:hAnsiTheme="minorHAnsi"/>
          <w:lang w:val="en-CA"/>
        </w:rPr>
        <w:t xml:space="preserve">, et al. (2000). </w:t>
      </w:r>
      <w:r w:rsidRPr="00895814">
        <w:rPr>
          <w:rFonts w:asciiTheme="minorHAnsi" w:hAnsiTheme="minorHAnsi"/>
          <w:u w:val="single"/>
        </w:rPr>
        <w:t>Earth System Science - From Biogeochemical Cycles to Global Change</w:t>
      </w:r>
      <w:r w:rsidRPr="00895814">
        <w:rPr>
          <w:rFonts w:asciiTheme="minorHAnsi" w:hAnsiTheme="minorHAnsi"/>
        </w:rPr>
        <w:t xml:space="preserve">. Amsterdam, Academic Press.  </w:t>
      </w:r>
    </w:p>
    <w:p w14:paraId="7ABB41AB" w14:textId="77777777" w:rsidR="005A7A1E" w:rsidRPr="00895814" w:rsidRDefault="005A7A1E" w:rsidP="005A7A1E">
      <w:pPr>
        <w:ind w:left="720" w:hanging="720"/>
        <w:rPr>
          <w:rFonts w:asciiTheme="minorHAnsi" w:hAnsiTheme="minorHAnsi"/>
        </w:rPr>
      </w:pPr>
      <w:r w:rsidRPr="00895814">
        <w:rPr>
          <w:rFonts w:asciiTheme="minorHAnsi" w:hAnsiTheme="minorHAnsi"/>
        </w:rPr>
        <w:t xml:space="preserve">Montgomery, C. (2007) . </w:t>
      </w:r>
      <w:r w:rsidRPr="00895814">
        <w:rPr>
          <w:rFonts w:asciiTheme="minorHAnsi" w:hAnsiTheme="minorHAnsi"/>
          <w:u w:val="single"/>
        </w:rPr>
        <w:t>Dirt: The erosion of civilisations</w:t>
      </w:r>
      <w:r w:rsidRPr="00895814">
        <w:rPr>
          <w:rFonts w:asciiTheme="minorHAnsi" w:hAnsiTheme="minorHAnsi"/>
        </w:rPr>
        <w:t xml:space="preserve">. University of California Press. </w:t>
      </w:r>
    </w:p>
    <w:p w14:paraId="7CD33E38" w14:textId="12D1DA31" w:rsidR="00314778" w:rsidRPr="00895814" w:rsidRDefault="00314778" w:rsidP="00314778">
      <w:pPr>
        <w:ind w:left="720" w:hanging="720"/>
        <w:rPr>
          <w:rFonts w:asciiTheme="minorHAnsi" w:hAnsiTheme="minorHAnsi"/>
        </w:rPr>
      </w:pPr>
      <w:r w:rsidRPr="00895814">
        <w:rPr>
          <w:rFonts w:asciiTheme="minorHAnsi" w:hAnsiTheme="minorHAnsi"/>
        </w:rPr>
        <w:t xml:space="preserve">Paul, E.A. and Clark, F.E. </w:t>
      </w:r>
      <w:r w:rsidR="005903F2">
        <w:rPr>
          <w:rFonts w:asciiTheme="minorHAnsi" w:hAnsiTheme="minorHAnsi"/>
        </w:rPr>
        <w:t>2015</w:t>
      </w:r>
      <w:r w:rsidRPr="00895814">
        <w:rPr>
          <w:rFonts w:asciiTheme="minorHAnsi" w:hAnsiTheme="minorHAnsi"/>
        </w:rPr>
        <w:t xml:space="preserve">. </w:t>
      </w:r>
      <w:r w:rsidRPr="00895814">
        <w:rPr>
          <w:rFonts w:asciiTheme="minorHAnsi" w:hAnsiTheme="minorHAnsi"/>
          <w:u w:val="single"/>
        </w:rPr>
        <w:t xml:space="preserve">Soil </w:t>
      </w:r>
      <w:r w:rsidR="005903F2">
        <w:rPr>
          <w:rFonts w:asciiTheme="minorHAnsi" w:hAnsiTheme="minorHAnsi"/>
          <w:u w:val="single"/>
        </w:rPr>
        <w:t>Microb</w:t>
      </w:r>
      <w:r w:rsidRPr="00895814">
        <w:rPr>
          <w:rFonts w:asciiTheme="minorHAnsi" w:hAnsiTheme="minorHAnsi"/>
          <w:u w:val="single"/>
        </w:rPr>
        <w:t>iology</w:t>
      </w:r>
      <w:r w:rsidR="005903F2">
        <w:rPr>
          <w:rFonts w:asciiTheme="minorHAnsi" w:hAnsiTheme="minorHAnsi"/>
          <w:u w:val="single"/>
        </w:rPr>
        <w:t>, Ecology</w:t>
      </w:r>
      <w:r w:rsidRPr="00895814">
        <w:rPr>
          <w:rFonts w:asciiTheme="minorHAnsi" w:hAnsiTheme="minorHAnsi"/>
          <w:u w:val="single"/>
        </w:rPr>
        <w:t xml:space="preserve"> and Biochemistry</w:t>
      </w:r>
      <w:r w:rsidRPr="00895814">
        <w:rPr>
          <w:rFonts w:asciiTheme="minorHAnsi" w:hAnsiTheme="minorHAnsi"/>
        </w:rPr>
        <w:t>. Academic Press.</w:t>
      </w:r>
    </w:p>
    <w:p w14:paraId="4F06E959" w14:textId="77777777" w:rsidR="005A7A1E" w:rsidRPr="00895814" w:rsidRDefault="005A7A1E" w:rsidP="005A7A1E">
      <w:pPr>
        <w:ind w:left="720" w:hanging="720"/>
        <w:rPr>
          <w:rFonts w:asciiTheme="minorHAnsi" w:hAnsiTheme="minorHAnsi"/>
        </w:rPr>
      </w:pPr>
      <w:r w:rsidRPr="00895814">
        <w:rPr>
          <w:rFonts w:asciiTheme="minorHAnsi" w:hAnsiTheme="minorHAnsi"/>
        </w:rPr>
        <w:t xml:space="preserve">Ponting, C. (2007). </w:t>
      </w:r>
      <w:r w:rsidRPr="00895814">
        <w:rPr>
          <w:rFonts w:asciiTheme="minorHAnsi" w:hAnsiTheme="minorHAnsi"/>
          <w:u w:val="single"/>
        </w:rPr>
        <w:t>A New Green History of the World: The Environment and the collapse of great civilisations.</w:t>
      </w:r>
      <w:r w:rsidRPr="00895814">
        <w:rPr>
          <w:rFonts w:asciiTheme="minorHAnsi" w:hAnsiTheme="minorHAnsi"/>
        </w:rPr>
        <w:t xml:space="preserve"> 2</w:t>
      </w:r>
      <w:r w:rsidRPr="00895814">
        <w:rPr>
          <w:rFonts w:asciiTheme="minorHAnsi" w:hAnsiTheme="minorHAnsi"/>
          <w:vertAlign w:val="superscript"/>
        </w:rPr>
        <w:t>nd</w:t>
      </w:r>
      <w:r w:rsidRPr="00895814">
        <w:rPr>
          <w:rFonts w:asciiTheme="minorHAnsi" w:hAnsiTheme="minorHAnsi"/>
        </w:rPr>
        <w:t xml:space="preserve"> edition. Penguin.</w:t>
      </w:r>
      <w:bookmarkStart w:id="0" w:name="_GoBack"/>
      <w:bookmarkEnd w:id="0"/>
    </w:p>
    <w:p w14:paraId="5732D0AD" w14:textId="77777777" w:rsidR="00BC1AB3" w:rsidRPr="00895814" w:rsidRDefault="00BC1AB3" w:rsidP="00BC1AB3">
      <w:pPr>
        <w:ind w:left="720" w:hanging="720"/>
        <w:rPr>
          <w:rFonts w:asciiTheme="minorHAnsi" w:hAnsiTheme="minorHAnsi"/>
        </w:rPr>
      </w:pPr>
      <w:r w:rsidRPr="00895814">
        <w:rPr>
          <w:rFonts w:asciiTheme="minorHAnsi" w:hAnsiTheme="minorHAnsi"/>
        </w:rPr>
        <w:t xml:space="preserve">Schlesinger, W. H. (1997). </w:t>
      </w:r>
      <w:r w:rsidRPr="00895814">
        <w:rPr>
          <w:rFonts w:asciiTheme="minorHAnsi" w:hAnsiTheme="minorHAnsi"/>
          <w:u w:val="single"/>
        </w:rPr>
        <w:t>Biogeochemistry - An analysis of Global Change</w:t>
      </w:r>
      <w:r w:rsidRPr="00895814">
        <w:rPr>
          <w:rFonts w:asciiTheme="minorHAnsi" w:hAnsiTheme="minorHAnsi"/>
        </w:rPr>
        <w:t xml:space="preserve">. San Diego, Academic Press. </w:t>
      </w:r>
    </w:p>
    <w:p w14:paraId="537C526A" w14:textId="77777777" w:rsidR="005A7A1E" w:rsidRPr="00895814" w:rsidRDefault="005A7A1E" w:rsidP="005A7A1E">
      <w:pPr>
        <w:ind w:left="720" w:hanging="720"/>
        <w:rPr>
          <w:rFonts w:asciiTheme="minorHAnsi" w:hAnsiTheme="minorHAnsi"/>
        </w:rPr>
      </w:pPr>
      <w:r w:rsidRPr="00895814">
        <w:rPr>
          <w:rFonts w:asciiTheme="minorHAnsi" w:hAnsiTheme="minorHAnsi"/>
        </w:rPr>
        <w:lastRenderedPageBreak/>
        <w:t>Suzuki, D. and H. Dressel (2010). More Good News: Real solutions to the global eco-crisis. Vancouver, Greystone.</w:t>
      </w:r>
    </w:p>
    <w:p w14:paraId="637296FB" w14:textId="77777777" w:rsidR="00314778" w:rsidRPr="00895814" w:rsidRDefault="00314778" w:rsidP="005A7A1E">
      <w:pPr>
        <w:rPr>
          <w:rFonts w:asciiTheme="minorHAnsi" w:hAnsiTheme="minorHAnsi"/>
        </w:rPr>
      </w:pPr>
      <w:r w:rsidRPr="00895814">
        <w:rPr>
          <w:rFonts w:asciiTheme="minorHAnsi" w:hAnsiTheme="minorHAnsi"/>
        </w:rPr>
        <w:t xml:space="preserve">Wright, R. (2004). </w:t>
      </w:r>
      <w:r w:rsidRPr="00895814">
        <w:rPr>
          <w:rFonts w:asciiTheme="minorHAnsi" w:hAnsiTheme="minorHAnsi"/>
          <w:u w:val="single"/>
        </w:rPr>
        <w:t>A Short History of Progress</w:t>
      </w:r>
      <w:r w:rsidRPr="00895814">
        <w:rPr>
          <w:rFonts w:asciiTheme="minorHAnsi" w:hAnsiTheme="minorHAnsi"/>
        </w:rPr>
        <w:t>. New York, Carroll and Graf.</w:t>
      </w:r>
    </w:p>
    <w:p w14:paraId="3E16F94B" w14:textId="77777777" w:rsidR="00314778" w:rsidRPr="00895814" w:rsidRDefault="00314778" w:rsidP="00BC1AB3">
      <w:pPr>
        <w:ind w:left="720" w:hanging="720"/>
        <w:rPr>
          <w:rFonts w:asciiTheme="minorHAnsi" w:hAnsiTheme="minorHAnsi"/>
        </w:rPr>
      </w:pPr>
    </w:p>
    <w:p w14:paraId="1266917C" w14:textId="77777777" w:rsidR="0013745F" w:rsidRPr="00895814" w:rsidRDefault="0013745F" w:rsidP="00BC1AB3">
      <w:pPr>
        <w:ind w:left="720" w:hanging="720"/>
        <w:rPr>
          <w:rFonts w:asciiTheme="minorHAnsi" w:hAnsiTheme="minorHAnsi"/>
        </w:rPr>
      </w:pPr>
    </w:p>
    <w:p w14:paraId="03E7F05B" w14:textId="77777777" w:rsidR="00161792" w:rsidRPr="00895814" w:rsidRDefault="00161792" w:rsidP="005A7A1E">
      <w:pPr>
        <w:rPr>
          <w:rFonts w:asciiTheme="minorHAnsi" w:hAnsiTheme="minorHAnsi"/>
          <w:b/>
          <w:u w:val="single"/>
        </w:rPr>
      </w:pPr>
    </w:p>
    <w:p w14:paraId="73FC9046" w14:textId="77777777" w:rsidR="00161792" w:rsidRPr="00895814" w:rsidRDefault="00843F29" w:rsidP="00161792">
      <w:pPr>
        <w:ind w:left="720" w:hanging="720"/>
        <w:rPr>
          <w:rFonts w:asciiTheme="minorHAnsi" w:hAnsiTheme="minorHAnsi"/>
          <w:b/>
          <w:u w:val="single"/>
        </w:rPr>
      </w:pPr>
      <w:r w:rsidRPr="00895814">
        <w:rPr>
          <w:rFonts w:asciiTheme="minorHAnsi" w:hAnsiTheme="minorHAnsi"/>
          <w:b/>
          <w:u w:val="single"/>
        </w:rPr>
        <w:t xml:space="preserve">Interesting </w:t>
      </w:r>
      <w:r w:rsidR="00161792" w:rsidRPr="00895814">
        <w:rPr>
          <w:rFonts w:asciiTheme="minorHAnsi" w:hAnsiTheme="minorHAnsi"/>
          <w:b/>
          <w:u w:val="single"/>
        </w:rPr>
        <w:t>electronic media links:</w:t>
      </w:r>
    </w:p>
    <w:p w14:paraId="3B37B6A1" w14:textId="77777777" w:rsidR="00161792" w:rsidRPr="00895814" w:rsidRDefault="00161792" w:rsidP="00BC1AB3">
      <w:pPr>
        <w:rPr>
          <w:rFonts w:asciiTheme="minorHAnsi" w:hAnsiTheme="minorHAnsi"/>
          <w:b/>
          <w:u w:val="single"/>
        </w:rPr>
      </w:pPr>
    </w:p>
    <w:p w14:paraId="0EDCF2D7" w14:textId="640B5C10" w:rsidR="00895814" w:rsidRPr="00895814" w:rsidRDefault="00895814" w:rsidP="00161792">
      <w:pPr>
        <w:rPr>
          <w:rFonts w:asciiTheme="minorHAnsi" w:hAnsiTheme="minorHAnsi" w:cs="AppleSystemUIFont"/>
          <w:color w:val="353535"/>
          <w:szCs w:val="24"/>
          <w:lang w:val="en-US" w:eastAsia="en-CA"/>
        </w:rPr>
      </w:pPr>
      <w:r w:rsidRPr="00895814">
        <w:rPr>
          <w:rFonts w:asciiTheme="minorHAnsi" w:hAnsiTheme="minorHAnsi" w:cs="AppleSystemUIFont"/>
          <w:color w:val="353535"/>
          <w:szCs w:val="24"/>
          <w:lang w:val="en-US" w:eastAsia="en-CA"/>
        </w:rPr>
        <w:t xml:space="preserve">Johan </w:t>
      </w:r>
      <w:proofErr w:type="spellStart"/>
      <w:r w:rsidRPr="00895814">
        <w:rPr>
          <w:rFonts w:asciiTheme="minorHAnsi" w:hAnsiTheme="minorHAnsi" w:cs="AppleSystemUIFont"/>
          <w:color w:val="353535"/>
          <w:szCs w:val="24"/>
          <w:lang w:val="en-US" w:eastAsia="en-CA"/>
        </w:rPr>
        <w:t>Rockstrom</w:t>
      </w:r>
      <w:proofErr w:type="spellEnd"/>
      <w:r w:rsidRPr="00895814">
        <w:rPr>
          <w:rFonts w:asciiTheme="minorHAnsi" w:hAnsiTheme="minorHAnsi" w:cs="AppleSystemUIFont"/>
          <w:color w:val="353535"/>
          <w:szCs w:val="24"/>
          <w:lang w:val="en-US" w:eastAsia="en-CA"/>
        </w:rPr>
        <w:t xml:space="preserve"> on planetary boundaries and transformative</w:t>
      </w:r>
      <w:r>
        <w:rPr>
          <w:rFonts w:asciiTheme="minorHAnsi" w:hAnsiTheme="minorHAnsi" w:cs="AppleSystemUIFont"/>
          <w:color w:val="353535"/>
          <w:szCs w:val="24"/>
          <w:lang w:val="en-US" w:eastAsia="en-CA"/>
        </w:rPr>
        <w:t xml:space="preserve"> </w:t>
      </w:r>
      <w:r w:rsidRPr="00895814">
        <w:rPr>
          <w:rFonts w:asciiTheme="minorHAnsi" w:hAnsiTheme="minorHAnsi" w:cs="AppleSystemUIFont"/>
          <w:color w:val="353535"/>
          <w:szCs w:val="24"/>
          <w:lang w:val="en-US" w:eastAsia="en-CA"/>
        </w:rPr>
        <w:t>change</w:t>
      </w:r>
      <w:r>
        <w:rPr>
          <w:rFonts w:asciiTheme="minorHAnsi" w:hAnsiTheme="minorHAnsi" w:cs="AppleSystemUIFont"/>
          <w:color w:val="353535"/>
          <w:szCs w:val="24"/>
          <w:lang w:val="en-US" w:eastAsia="en-CA"/>
        </w:rPr>
        <w:t xml:space="preserve"> </w:t>
      </w:r>
      <w:r w:rsidRPr="00895814">
        <w:rPr>
          <w:rFonts w:asciiTheme="minorHAnsi" w:hAnsiTheme="minorHAnsi" w:cs="AppleSystemUIFont"/>
          <w:color w:val="353535"/>
          <w:szCs w:val="24"/>
          <w:lang w:val="en-US" w:eastAsia="en-CA"/>
        </w:rPr>
        <w:t xml:space="preserve">  </w:t>
      </w:r>
      <w:hyperlink r:id="rId9" w:history="1">
        <w:r w:rsidRPr="00895814">
          <w:rPr>
            <w:rFonts w:asciiTheme="minorHAnsi" w:hAnsiTheme="minorHAnsi" w:cs="AppleSystemUIFont"/>
            <w:color w:val="DCA10D"/>
            <w:szCs w:val="24"/>
            <w:u w:val="single" w:color="DCA10D"/>
            <w:lang w:val="en-US" w:eastAsia="en-CA"/>
          </w:rPr>
          <w:t>https://www.youtube.com/watch?v=RgqtrlixYR4</w:t>
        </w:r>
      </w:hyperlink>
    </w:p>
    <w:p w14:paraId="7EB0F8D4" w14:textId="77777777" w:rsidR="00895814" w:rsidRPr="00895814" w:rsidRDefault="00895814" w:rsidP="00161792">
      <w:pPr>
        <w:rPr>
          <w:rFonts w:asciiTheme="minorHAnsi" w:hAnsiTheme="minorHAnsi"/>
        </w:rPr>
      </w:pPr>
    </w:p>
    <w:p w14:paraId="222DC734" w14:textId="13263529" w:rsidR="007B4CAE" w:rsidRDefault="007B4CAE" w:rsidP="0016179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Planetary Boundaries research – Stockholm Resilience Centre </w:t>
      </w:r>
      <w:hyperlink r:id="rId10" w:history="1">
        <w:r w:rsidRPr="001A2F88">
          <w:rPr>
            <w:rStyle w:val="Hyperlink"/>
            <w:rFonts w:asciiTheme="minorHAnsi" w:hAnsiTheme="minorHAnsi"/>
          </w:rPr>
          <w:t>https://www.stockholmresilience.org/research/planetary-boundaries.html</w:t>
        </w:r>
      </w:hyperlink>
      <w:r>
        <w:rPr>
          <w:rFonts w:asciiTheme="minorHAnsi" w:hAnsiTheme="minorHAnsi"/>
        </w:rPr>
        <w:t xml:space="preserve"> </w:t>
      </w:r>
    </w:p>
    <w:p w14:paraId="1BD9F63F" w14:textId="77777777" w:rsidR="007B4CAE" w:rsidRDefault="007B4CAE" w:rsidP="00161792">
      <w:pPr>
        <w:rPr>
          <w:rFonts w:asciiTheme="minorHAnsi" w:hAnsiTheme="minorHAnsi"/>
        </w:rPr>
      </w:pPr>
    </w:p>
    <w:p w14:paraId="0E171BF3" w14:textId="77777777" w:rsidR="009A6E82" w:rsidRDefault="00161792" w:rsidP="009A6E82">
      <w:pPr>
        <w:rPr>
          <w:rFonts w:asciiTheme="minorHAnsi" w:hAnsiTheme="minorHAnsi"/>
        </w:rPr>
      </w:pPr>
      <w:r w:rsidRPr="00895814">
        <w:rPr>
          <w:rFonts w:asciiTheme="minorHAnsi" w:hAnsiTheme="minorHAnsi"/>
        </w:rPr>
        <w:t xml:space="preserve">Ecological Footprint </w:t>
      </w:r>
      <w:hyperlink r:id="rId11" w:history="1">
        <w:r w:rsidRPr="00895814">
          <w:rPr>
            <w:rStyle w:val="Hyperlink"/>
            <w:rFonts w:asciiTheme="minorHAnsi" w:hAnsiTheme="minorHAnsi"/>
          </w:rPr>
          <w:t>http://www.footprintnetwork.org/en/index.php/GFN/page/personal_footprint/</w:t>
        </w:r>
      </w:hyperlink>
    </w:p>
    <w:p w14:paraId="0CB29F26" w14:textId="77777777" w:rsidR="009A6E82" w:rsidRDefault="009A6E82" w:rsidP="009A6E82">
      <w:pPr>
        <w:rPr>
          <w:rFonts w:asciiTheme="minorHAnsi" w:hAnsiTheme="minorHAnsi"/>
        </w:rPr>
      </w:pPr>
    </w:p>
    <w:p w14:paraId="50FD96E9" w14:textId="77777777" w:rsidR="009A6E82" w:rsidRDefault="009A6E82" w:rsidP="009A6E8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Intergovernmental Panel on Climate Change latest report (on the impacts of </w:t>
      </w:r>
      <w:r w:rsidRPr="009A6E82">
        <w:rPr>
          <w:rFonts w:asciiTheme="minorHAnsi" w:hAnsiTheme="minorHAnsi"/>
          <w:lang w:val="en-CA"/>
        </w:rPr>
        <w:t>of global warming of 1.5 °C above pre-industrial levels</w:t>
      </w:r>
      <w:r>
        <w:rPr>
          <w:rFonts w:asciiTheme="minorHAnsi" w:hAnsiTheme="minorHAnsi"/>
          <w:lang w:val="en-CA"/>
        </w:rPr>
        <w:t xml:space="preserve">)  </w:t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</w:instrText>
      </w:r>
      <w:r w:rsidRPr="009A6E82">
        <w:rPr>
          <w:rFonts w:asciiTheme="minorHAnsi" w:hAnsiTheme="minorHAnsi"/>
        </w:rPr>
        <w:instrText>https://www.ipcc.ch/sr15/</w:instrText>
      </w:r>
      <w:r>
        <w:rPr>
          <w:rFonts w:asciiTheme="minorHAnsi" w:hAnsiTheme="minorHAnsi"/>
        </w:rPr>
        <w:instrText xml:space="preserve">" </w:instrText>
      </w:r>
      <w:r>
        <w:rPr>
          <w:rFonts w:asciiTheme="minorHAnsi" w:hAnsiTheme="minorHAnsi"/>
        </w:rPr>
        <w:fldChar w:fldCharType="separate"/>
      </w:r>
      <w:r w:rsidRPr="001A2F88">
        <w:rPr>
          <w:rStyle w:val="Hyperlink"/>
          <w:rFonts w:asciiTheme="minorHAnsi" w:hAnsiTheme="minorHAnsi"/>
        </w:rPr>
        <w:t>https://www.ipcc.ch/sr15/</w:t>
      </w:r>
      <w:r>
        <w:rPr>
          <w:rFonts w:asciiTheme="minorHAnsi" w:hAnsiTheme="minorHAnsi"/>
        </w:rPr>
        <w:fldChar w:fldCharType="end"/>
      </w:r>
    </w:p>
    <w:p w14:paraId="46503C91" w14:textId="77777777" w:rsidR="009A6E82" w:rsidRDefault="009A6E82" w:rsidP="00BC1AB3">
      <w:pPr>
        <w:rPr>
          <w:rFonts w:asciiTheme="minorHAnsi" w:hAnsiTheme="minorHAnsi"/>
        </w:rPr>
      </w:pPr>
    </w:p>
    <w:p w14:paraId="2EFD17AD" w14:textId="26D4A1CF" w:rsidR="00BC1AB3" w:rsidRPr="00895814" w:rsidRDefault="00BC1AB3" w:rsidP="00BC1AB3">
      <w:pPr>
        <w:rPr>
          <w:rFonts w:asciiTheme="minorHAnsi" w:hAnsiTheme="minorHAnsi"/>
        </w:rPr>
      </w:pPr>
      <w:r w:rsidRPr="00895814">
        <w:rPr>
          <w:rFonts w:asciiTheme="minorHAnsi" w:hAnsiTheme="minorHAnsi"/>
        </w:rPr>
        <w:t xml:space="preserve">Will we survive this century? </w:t>
      </w:r>
      <w:proofErr w:type="spellStart"/>
      <w:r w:rsidRPr="00895814">
        <w:rPr>
          <w:rFonts w:asciiTheme="minorHAnsi" w:hAnsiTheme="minorHAnsi"/>
        </w:rPr>
        <w:t>TedTalk</w:t>
      </w:r>
      <w:proofErr w:type="spellEnd"/>
      <w:r w:rsidRPr="00895814">
        <w:rPr>
          <w:rFonts w:asciiTheme="minorHAnsi" w:hAnsiTheme="minorHAnsi"/>
        </w:rPr>
        <w:t xml:space="preserve"> by Martin Rees who served as Britain’s Astronomer Royal (14 minute talk)  </w:t>
      </w:r>
      <w:hyperlink r:id="rId12" w:history="1">
        <w:r w:rsidRPr="00895814">
          <w:rPr>
            <w:rStyle w:val="Hyperlink"/>
            <w:rFonts w:asciiTheme="minorHAnsi" w:hAnsiTheme="minorHAnsi"/>
          </w:rPr>
          <w:t>http://www.ted.com/talks/lang/eng/martin_rees_asks_is_this_our_final_century.html</w:t>
        </w:r>
      </w:hyperlink>
    </w:p>
    <w:p w14:paraId="17D0F8C7" w14:textId="1105EAA2" w:rsidR="00633D13" w:rsidRDefault="00633D13" w:rsidP="00633D13">
      <w:pPr>
        <w:pStyle w:val="NormalWeb"/>
        <w:rPr>
          <w:rFonts w:ascii="Calibri" w:hAnsi="Calibri" w:cs="Calibri"/>
          <w:color w:val="333333"/>
          <w:spacing w:val="4"/>
          <w:lang w:val="en-GB"/>
        </w:rPr>
      </w:pPr>
      <w:r w:rsidRPr="00E42A84">
        <w:rPr>
          <w:rFonts w:ascii="Calibri" w:hAnsi="Calibri" w:cs="Calibri"/>
          <w:color w:val="333333"/>
          <w:spacing w:val="4"/>
          <w:lang w:val="en-GB"/>
        </w:rPr>
        <w:t xml:space="preserve">Surviving progress (2011) </w:t>
      </w:r>
      <w:hyperlink r:id="rId13" w:history="1">
        <w:r w:rsidRPr="00E42A84">
          <w:rPr>
            <w:rStyle w:val="Hyperlink"/>
            <w:rFonts w:ascii="Calibri" w:hAnsi="Calibri" w:cs="Calibri"/>
            <w:spacing w:val="4"/>
            <w:lang w:val="en-GB"/>
          </w:rPr>
          <w:t>http://www.nfb.</w:t>
        </w:r>
        <w:r w:rsidRPr="00E42A84">
          <w:rPr>
            <w:rStyle w:val="Hyperlink"/>
            <w:rFonts w:ascii="Calibri" w:hAnsi="Calibri" w:cs="Calibri"/>
            <w:spacing w:val="4"/>
            <w:lang w:val="en-GB"/>
          </w:rPr>
          <w:t>c</w:t>
        </w:r>
        <w:r w:rsidRPr="00E42A84">
          <w:rPr>
            <w:rStyle w:val="Hyperlink"/>
            <w:rFonts w:ascii="Calibri" w:hAnsi="Calibri" w:cs="Calibri"/>
            <w:spacing w:val="4"/>
            <w:lang w:val="en-GB"/>
          </w:rPr>
          <w:t>a/film/survi</w:t>
        </w:r>
        <w:r w:rsidRPr="00E42A84">
          <w:rPr>
            <w:rStyle w:val="Hyperlink"/>
            <w:rFonts w:ascii="Calibri" w:hAnsi="Calibri" w:cs="Calibri"/>
            <w:spacing w:val="4"/>
            <w:lang w:val="en-GB"/>
          </w:rPr>
          <w:t>v</w:t>
        </w:r>
        <w:r w:rsidRPr="00E42A84">
          <w:rPr>
            <w:rStyle w:val="Hyperlink"/>
            <w:rFonts w:ascii="Calibri" w:hAnsi="Calibri" w:cs="Calibri"/>
            <w:spacing w:val="4"/>
            <w:lang w:val="en-GB"/>
          </w:rPr>
          <w:t>ing-progress</w:t>
        </w:r>
      </w:hyperlink>
      <w:r w:rsidRPr="00E42A84">
        <w:rPr>
          <w:rFonts w:ascii="Calibri" w:hAnsi="Calibri" w:cs="Calibri"/>
          <w:color w:val="333333"/>
          <w:spacing w:val="4"/>
          <w:lang w:val="en-GB"/>
        </w:rPr>
        <w:t xml:space="preserve"> </w:t>
      </w:r>
    </w:p>
    <w:p w14:paraId="38015179" w14:textId="77777777" w:rsidR="007B4CAE" w:rsidRDefault="007B4CAE" w:rsidP="007B4CA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Resilience Alliance </w:t>
      </w:r>
      <w:hyperlink r:id="rId14" w:history="1">
        <w:r w:rsidRPr="001A2F88">
          <w:rPr>
            <w:rStyle w:val="Hyperlink"/>
            <w:rFonts w:asciiTheme="minorHAnsi" w:hAnsiTheme="minorHAnsi"/>
          </w:rPr>
          <w:t>https://www.resalliance.org</w:t>
        </w:r>
      </w:hyperlink>
      <w:r>
        <w:rPr>
          <w:rFonts w:asciiTheme="minorHAnsi" w:hAnsiTheme="minorHAnsi"/>
        </w:rPr>
        <w:t xml:space="preserve"> </w:t>
      </w:r>
    </w:p>
    <w:p w14:paraId="2F6BCD1B" w14:textId="6A9FD76D" w:rsidR="007B4CAE" w:rsidRPr="0086487E" w:rsidRDefault="007B4CAE" w:rsidP="00633D13">
      <w:pPr>
        <w:pStyle w:val="NormalWeb"/>
        <w:rPr>
          <w:rFonts w:ascii="Calibri" w:hAnsi="Calibri" w:cs="Calibri"/>
          <w:color w:val="333333"/>
          <w:spacing w:val="4"/>
          <w:lang w:val="en-GB"/>
        </w:rPr>
      </w:pPr>
      <w:r>
        <w:rPr>
          <w:rFonts w:ascii="Calibri" w:hAnsi="Calibri" w:cs="Calibri"/>
          <w:color w:val="333333"/>
          <w:spacing w:val="4"/>
          <w:lang w:val="en-GB"/>
        </w:rPr>
        <w:t xml:space="preserve">Resilience and Adaptation Program University of Alaska Fairbanks </w:t>
      </w:r>
      <w:hyperlink r:id="rId15" w:history="1">
        <w:r w:rsidRPr="001A2F88">
          <w:rPr>
            <w:rStyle w:val="Hyperlink"/>
            <w:rFonts w:ascii="Calibri" w:hAnsi="Calibri" w:cs="Calibri"/>
            <w:spacing w:val="4"/>
            <w:lang w:val="en-GB"/>
          </w:rPr>
          <w:t>https://www.uaf.edu/rap/</w:t>
        </w:r>
      </w:hyperlink>
      <w:r>
        <w:rPr>
          <w:rFonts w:ascii="Calibri" w:hAnsi="Calibri" w:cs="Calibri"/>
          <w:color w:val="333333"/>
          <w:spacing w:val="4"/>
          <w:lang w:val="en-GB"/>
        </w:rPr>
        <w:t xml:space="preserve"> </w:t>
      </w:r>
    </w:p>
    <w:p w14:paraId="5EE32D5D" w14:textId="77777777" w:rsidR="005A7A1E" w:rsidRPr="00895814" w:rsidRDefault="005A7A1E" w:rsidP="00BC1AB3">
      <w:pPr>
        <w:rPr>
          <w:rFonts w:asciiTheme="minorHAnsi" w:hAnsiTheme="minorHAnsi"/>
        </w:rPr>
      </w:pPr>
    </w:p>
    <w:p w14:paraId="6A9C7945" w14:textId="77777777" w:rsidR="00895814" w:rsidRPr="00895814" w:rsidRDefault="00895814" w:rsidP="00895814">
      <w:pPr>
        <w:rPr>
          <w:rFonts w:asciiTheme="minorHAnsi" w:hAnsiTheme="minorHAnsi"/>
          <w:b/>
        </w:rPr>
      </w:pPr>
      <w:r w:rsidRPr="00895814">
        <w:rPr>
          <w:rFonts w:asciiTheme="minorHAnsi" w:hAnsiTheme="minorHAnsi"/>
          <w:b/>
        </w:rPr>
        <w:t>High quality relevant journals:</w:t>
      </w:r>
    </w:p>
    <w:p w14:paraId="0FE52B01" w14:textId="77777777" w:rsidR="00895814" w:rsidRPr="00895814" w:rsidRDefault="00895814" w:rsidP="00895814">
      <w:pPr>
        <w:rPr>
          <w:rFonts w:asciiTheme="minorHAnsi" w:hAnsiTheme="minorHAnsi"/>
          <w:lang w:val="en-US"/>
        </w:rPr>
      </w:pPr>
      <w:hyperlink r:id="rId16" w:history="1">
        <w:r w:rsidRPr="00895814">
          <w:rPr>
            <w:rStyle w:val="Hyperlink"/>
            <w:rFonts w:asciiTheme="minorHAnsi" w:hAnsiTheme="minorHAnsi"/>
            <w:lang w:val="en-US"/>
          </w:rPr>
          <w:t>Agriculture, Ecosystems and Environment</w:t>
        </w:r>
      </w:hyperlink>
    </w:p>
    <w:p w14:paraId="65AF7E28" w14:textId="77777777" w:rsidR="00895814" w:rsidRPr="00895814" w:rsidRDefault="00895814" w:rsidP="00895814">
      <w:pPr>
        <w:rPr>
          <w:rFonts w:asciiTheme="minorHAnsi" w:hAnsiTheme="minorHAnsi"/>
        </w:rPr>
      </w:pPr>
      <w:hyperlink r:id="rId17" w:history="1">
        <w:r w:rsidRPr="00895814">
          <w:rPr>
            <w:rStyle w:val="Hyperlink"/>
            <w:rFonts w:asciiTheme="minorHAnsi" w:hAnsiTheme="minorHAnsi"/>
            <w:lang w:val="en-US"/>
          </w:rPr>
          <w:t>Bioscience</w:t>
        </w:r>
      </w:hyperlink>
    </w:p>
    <w:p w14:paraId="1887B899" w14:textId="77777777" w:rsidR="00895814" w:rsidRPr="00895814" w:rsidRDefault="00895814" w:rsidP="00895814">
      <w:pPr>
        <w:rPr>
          <w:rStyle w:val="Hyperlink"/>
          <w:rFonts w:asciiTheme="minorHAnsi" w:hAnsiTheme="minorHAnsi"/>
          <w:lang w:val="en-US"/>
        </w:rPr>
      </w:pPr>
      <w:r w:rsidRPr="00895814">
        <w:rPr>
          <w:rFonts w:asciiTheme="minorHAnsi" w:hAnsiTheme="minorHAnsi"/>
          <w:b/>
          <w:bCs/>
          <w:lang w:val="en-US"/>
        </w:rPr>
        <w:fldChar w:fldCharType="begin"/>
      </w:r>
      <w:r w:rsidRPr="00895814">
        <w:rPr>
          <w:rFonts w:asciiTheme="minorHAnsi" w:hAnsiTheme="minorHAnsi"/>
          <w:b/>
          <w:bCs/>
          <w:lang w:val="en-US"/>
        </w:rPr>
        <w:instrText>HYPERLINK "http://www.esajournals.org/loi/ecap"</w:instrText>
      </w:r>
      <w:r w:rsidRPr="00895814">
        <w:rPr>
          <w:rFonts w:asciiTheme="minorHAnsi" w:hAnsiTheme="minorHAnsi"/>
          <w:b/>
          <w:bCs/>
          <w:lang w:val="en-US"/>
        </w:rPr>
        <w:fldChar w:fldCharType="separate"/>
      </w:r>
      <w:r w:rsidRPr="00895814">
        <w:rPr>
          <w:rStyle w:val="Hyperlink"/>
          <w:rFonts w:asciiTheme="minorHAnsi" w:hAnsiTheme="minorHAnsi"/>
          <w:lang w:val="en-US"/>
        </w:rPr>
        <w:t>Ecological Applications</w:t>
      </w:r>
    </w:p>
    <w:p w14:paraId="29C186EC" w14:textId="77777777" w:rsidR="00895814" w:rsidRPr="00895814" w:rsidRDefault="00895814" w:rsidP="00895814">
      <w:pPr>
        <w:rPr>
          <w:rStyle w:val="Hyperlink"/>
          <w:rFonts w:asciiTheme="minorHAnsi" w:hAnsiTheme="minorHAnsi"/>
          <w:lang w:val="en-US"/>
        </w:rPr>
      </w:pPr>
      <w:r w:rsidRPr="00895814">
        <w:rPr>
          <w:rFonts w:asciiTheme="minorHAnsi" w:hAnsiTheme="minorHAnsi"/>
          <w:lang w:val="en-CA"/>
        </w:rPr>
        <w:fldChar w:fldCharType="end"/>
      </w:r>
      <w:r w:rsidRPr="00895814">
        <w:rPr>
          <w:rFonts w:asciiTheme="minorHAnsi" w:hAnsiTheme="minorHAnsi"/>
          <w:b/>
          <w:bCs/>
          <w:lang w:val="en-US"/>
        </w:rPr>
        <w:fldChar w:fldCharType="begin"/>
      </w:r>
      <w:r w:rsidRPr="00895814">
        <w:rPr>
          <w:rFonts w:asciiTheme="minorHAnsi" w:hAnsiTheme="minorHAnsi"/>
          <w:b/>
          <w:bCs/>
          <w:lang w:val="en-US"/>
        </w:rPr>
        <w:instrText>HYPERLINK "http://link.springer.com/journal/10021"</w:instrText>
      </w:r>
      <w:r w:rsidRPr="00895814">
        <w:rPr>
          <w:rFonts w:asciiTheme="minorHAnsi" w:hAnsiTheme="minorHAnsi"/>
          <w:b/>
          <w:bCs/>
          <w:lang w:val="en-US"/>
        </w:rPr>
        <w:fldChar w:fldCharType="separate"/>
      </w:r>
      <w:r w:rsidRPr="00895814">
        <w:rPr>
          <w:rStyle w:val="Hyperlink"/>
          <w:rFonts w:asciiTheme="minorHAnsi" w:hAnsiTheme="minorHAnsi"/>
          <w:lang w:val="en-US"/>
        </w:rPr>
        <w:t>Ecosystems</w:t>
      </w:r>
    </w:p>
    <w:p w14:paraId="0061CE33" w14:textId="77777777" w:rsidR="00895814" w:rsidRPr="00895814" w:rsidRDefault="00895814" w:rsidP="00895814">
      <w:pPr>
        <w:rPr>
          <w:rStyle w:val="Hyperlink"/>
          <w:rFonts w:asciiTheme="minorHAnsi" w:hAnsiTheme="minorHAnsi"/>
          <w:lang w:val="en-US"/>
        </w:rPr>
      </w:pPr>
      <w:r w:rsidRPr="00895814">
        <w:rPr>
          <w:rFonts w:asciiTheme="minorHAnsi" w:hAnsiTheme="minorHAnsi"/>
          <w:lang w:val="en-CA"/>
        </w:rPr>
        <w:fldChar w:fldCharType="end"/>
      </w:r>
      <w:hyperlink r:id="rId18" w:history="1">
        <w:r w:rsidRPr="00895814">
          <w:rPr>
            <w:rStyle w:val="Hyperlink"/>
            <w:rFonts w:asciiTheme="minorHAnsi" w:hAnsiTheme="minorHAnsi"/>
            <w:lang w:val="en-US"/>
          </w:rPr>
          <w:t>Environmental Research Letters</w:t>
        </w:r>
      </w:hyperlink>
      <w:r w:rsidRPr="00895814">
        <w:rPr>
          <w:rFonts w:asciiTheme="minorHAnsi" w:hAnsiTheme="minorHAnsi"/>
          <w:b/>
          <w:bCs/>
          <w:lang w:val="en-US"/>
        </w:rPr>
        <w:fldChar w:fldCharType="begin"/>
      </w:r>
      <w:r w:rsidRPr="00895814">
        <w:rPr>
          <w:rFonts w:asciiTheme="minorHAnsi" w:hAnsiTheme="minorHAnsi"/>
          <w:b/>
          <w:bCs/>
          <w:lang w:val="en-US"/>
        </w:rPr>
        <w:instrText>HYPERLINK "http://www.frontiersinecology.org/front/"</w:instrText>
      </w:r>
      <w:r w:rsidRPr="00895814">
        <w:rPr>
          <w:rFonts w:asciiTheme="minorHAnsi" w:hAnsiTheme="minorHAnsi"/>
          <w:b/>
          <w:bCs/>
          <w:lang w:val="en-US"/>
        </w:rPr>
        <w:fldChar w:fldCharType="separate"/>
      </w:r>
    </w:p>
    <w:p w14:paraId="4330326D" w14:textId="77777777" w:rsidR="00895814" w:rsidRPr="00895814" w:rsidRDefault="00895814" w:rsidP="00895814">
      <w:pPr>
        <w:rPr>
          <w:rFonts w:asciiTheme="minorHAnsi" w:hAnsiTheme="minorHAnsi"/>
        </w:rPr>
      </w:pPr>
      <w:r w:rsidRPr="00895814">
        <w:rPr>
          <w:rStyle w:val="Hyperlink"/>
          <w:rFonts w:asciiTheme="minorHAnsi" w:hAnsiTheme="minorHAnsi"/>
          <w:lang w:val="en-US"/>
        </w:rPr>
        <w:t>Frontiers in Ecology and Environment</w:t>
      </w:r>
      <w:r w:rsidRPr="00895814">
        <w:rPr>
          <w:rFonts w:asciiTheme="minorHAnsi" w:hAnsiTheme="minorHAnsi"/>
          <w:lang w:val="en-CA"/>
        </w:rPr>
        <w:fldChar w:fldCharType="end"/>
      </w:r>
    </w:p>
    <w:p w14:paraId="2B0B4668" w14:textId="77777777" w:rsidR="00895814" w:rsidRPr="00895814" w:rsidRDefault="00895814" w:rsidP="00895814">
      <w:pPr>
        <w:rPr>
          <w:rFonts w:asciiTheme="minorHAnsi" w:hAnsiTheme="minorHAnsi"/>
        </w:rPr>
      </w:pPr>
      <w:hyperlink r:id="rId19" w:history="1">
        <w:r w:rsidRPr="00895814">
          <w:rPr>
            <w:rStyle w:val="Hyperlink"/>
            <w:rFonts w:asciiTheme="minorHAnsi" w:hAnsiTheme="minorHAnsi"/>
            <w:lang w:val="en-US"/>
          </w:rPr>
          <w:t>Global Change Biology</w:t>
        </w:r>
      </w:hyperlink>
    </w:p>
    <w:p w14:paraId="6A98DE98" w14:textId="77777777" w:rsidR="00895814" w:rsidRPr="00895814" w:rsidRDefault="00895814" w:rsidP="00895814">
      <w:pPr>
        <w:rPr>
          <w:rStyle w:val="Hyperlink"/>
          <w:rFonts w:asciiTheme="minorHAnsi" w:hAnsiTheme="minorHAnsi"/>
          <w:lang w:val="en-US"/>
        </w:rPr>
      </w:pPr>
      <w:hyperlink r:id="rId20" w:history="1">
        <w:r w:rsidRPr="00895814">
          <w:rPr>
            <w:rStyle w:val="Hyperlink"/>
            <w:rFonts w:asciiTheme="minorHAnsi" w:hAnsiTheme="minorHAnsi"/>
            <w:lang w:val="en-US"/>
          </w:rPr>
          <w:t>Global Environmental Change: Human and Policy Dimensions</w:t>
        </w:r>
      </w:hyperlink>
      <w:r w:rsidRPr="00895814">
        <w:rPr>
          <w:rFonts w:asciiTheme="minorHAnsi" w:hAnsiTheme="minorHAnsi"/>
          <w:lang w:val="en-US"/>
        </w:rPr>
        <w:fldChar w:fldCharType="begin"/>
      </w:r>
      <w:r w:rsidRPr="00895814">
        <w:rPr>
          <w:rFonts w:asciiTheme="minorHAnsi" w:hAnsiTheme="minorHAnsi"/>
          <w:lang w:val="en-US"/>
        </w:rPr>
        <w:instrText>HYPERLINK "http://www.esa.org/esa/?page_id=1638"</w:instrText>
      </w:r>
      <w:r w:rsidRPr="00895814">
        <w:rPr>
          <w:rFonts w:asciiTheme="minorHAnsi" w:hAnsiTheme="minorHAnsi"/>
          <w:lang w:val="en-US"/>
        </w:rPr>
        <w:fldChar w:fldCharType="separate"/>
      </w:r>
    </w:p>
    <w:p w14:paraId="05A04CC2" w14:textId="77777777" w:rsidR="00895814" w:rsidRPr="00895814" w:rsidRDefault="00895814" w:rsidP="00895814">
      <w:pPr>
        <w:rPr>
          <w:rStyle w:val="Hyperlink"/>
          <w:rFonts w:asciiTheme="minorHAnsi" w:hAnsiTheme="minorHAnsi"/>
          <w:lang w:val="en-US"/>
        </w:rPr>
      </w:pPr>
      <w:r w:rsidRPr="00895814">
        <w:rPr>
          <w:rStyle w:val="Hyperlink"/>
          <w:rFonts w:asciiTheme="minorHAnsi" w:hAnsiTheme="minorHAnsi"/>
          <w:lang w:val="en-US"/>
        </w:rPr>
        <w:t>Issues in Ecology - Ecological Society of America</w:t>
      </w:r>
    </w:p>
    <w:p w14:paraId="71AD524A" w14:textId="77777777" w:rsidR="00895814" w:rsidRPr="00895814" w:rsidRDefault="00895814" w:rsidP="00895814">
      <w:pPr>
        <w:rPr>
          <w:rStyle w:val="Hyperlink"/>
          <w:rFonts w:asciiTheme="minorHAnsi" w:hAnsiTheme="minorHAnsi"/>
          <w:b/>
          <w:bCs/>
          <w:lang w:val="en-US"/>
        </w:rPr>
      </w:pPr>
      <w:r w:rsidRPr="00895814">
        <w:rPr>
          <w:rFonts w:asciiTheme="minorHAnsi" w:hAnsiTheme="minorHAnsi"/>
          <w:lang w:val="en-CA"/>
        </w:rPr>
        <w:fldChar w:fldCharType="end"/>
      </w:r>
      <w:hyperlink r:id="rId21" w:history="1">
        <w:r w:rsidRPr="00895814">
          <w:rPr>
            <w:rStyle w:val="Hyperlink"/>
            <w:rFonts w:asciiTheme="minorHAnsi" w:hAnsiTheme="minorHAnsi"/>
            <w:lang w:val="en-US"/>
          </w:rPr>
          <w:t>Nature</w:t>
        </w:r>
      </w:hyperlink>
      <w:r w:rsidRPr="00895814">
        <w:rPr>
          <w:rFonts w:asciiTheme="minorHAnsi" w:hAnsiTheme="minorHAnsi"/>
          <w:b/>
          <w:bCs/>
          <w:lang w:val="en-US"/>
        </w:rPr>
        <w:fldChar w:fldCharType="begin"/>
      </w:r>
      <w:r w:rsidRPr="00895814">
        <w:rPr>
          <w:rFonts w:asciiTheme="minorHAnsi" w:hAnsiTheme="minorHAnsi"/>
          <w:b/>
          <w:bCs/>
          <w:lang w:val="en-US"/>
        </w:rPr>
        <w:instrText>HYPERLINK "http://www.pnas.org/"</w:instrText>
      </w:r>
      <w:r w:rsidRPr="00895814">
        <w:rPr>
          <w:rFonts w:asciiTheme="minorHAnsi" w:hAnsiTheme="minorHAnsi"/>
          <w:b/>
          <w:bCs/>
          <w:lang w:val="en-US"/>
        </w:rPr>
        <w:fldChar w:fldCharType="separate"/>
      </w:r>
    </w:p>
    <w:p w14:paraId="213ADA58" w14:textId="77777777" w:rsidR="00895814" w:rsidRPr="00895814" w:rsidRDefault="00895814" w:rsidP="00895814">
      <w:pPr>
        <w:rPr>
          <w:rStyle w:val="Hyperlink"/>
          <w:rFonts w:asciiTheme="minorHAnsi" w:hAnsiTheme="minorHAnsi"/>
          <w:lang w:val="en-US"/>
        </w:rPr>
      </w:pPr>
      <w:r w:rsidRPr="00895814">
        <w:rPr>
          <w:rStyle w:val="Hyperlink"/>
          <w:rFonts w:asciiTheme="minorHAnsi" w:hAnsiTheme="minorHAnsi"/>
          <w:lang w:val="en-US"/>
        </w:rPr>
        <w:t>Proceedings of the National Academy of Sciences (PNAS)</w:t>
      </w:r>
      <w:r w:rsidRPr="00895814">
        <w:rPr>
          <w:rFonts w:asciiTheme="minorHAnsi" w:hAnsiTheme="minorHAnsi"/>
          <w:lang w:val="en-CA"/>
        </w:rPr>
        <w:fldChar w:fldCharType="end"/>
      </w:r>
      <w:r w:rsidRPr="00895814">
        <w:rPr>
          <w:rFonts w:asciiTheme="minorHAnsi" w:hAnsiTheme="minorHAnsi"/>
          <w:b/>
          <w:bCs/>
          <w:lang w:val="en-US"/>
        </w:rPr>
        <w:fldChar w:fldCharType="begin"/>
      </w:r>
      <w:r w:rsidRPr="00895814">
        <w:rPr>
          <w:rFonts w:asciiTheme="minorHAnsi" w:hAnsiTheme="minorHAnsi"/>
          <w:b/>
          <w:bCs/>
          <w:lang w:val="en-US"/>
        </w:rPr>
        <w:instrText>HYPERLINK "http://www.nature.com/"</w:instrText>
      </w:r>
      <w:r w:rsidRPr="00895814">
        <w:rPr>
          <w:rFonts w:asciiTheme="minorHAnsi" w:hAnsiTheme="minorHAnsi"/>
          <w:b/>
          <w:bCs/>
          <w:lang w:val="en-US"/>
        </w:rPr>
        <w:fldChar w:fldCharType="separate"/>
      </w:r>
    </w:p>
    <w:p w14:paraId="69D72660" w14:textId="77777777" w:rsidR="00895814" w:rsidRPr="00895814" w:rsidRDefault="00895814" w:rsidP="00895814">
      <w:pPr>
        <w:rPr>
          <w:rFonts w:asciiTheme="minorHAnsi" w:hAnsiTheme="minorHAnsi"/>
          <w:lang w:val="en-US"/>
        </w:rPr>
      </w:pPr>
      <w:r w:rsidRPr="00895814">
        <w:rPr>
          <w:rFonts w:asciiTheme="minorHAnsi" w:hAnsiTheme="minorHAnsi"/>
          <w:lang w:val="en-CA"/>
        </w:rPr>
        <w:fldChar w:fldCharType="end"/>
      </w:r>
      <w:hyperlink r:id="rId22" w:history="1">
        <w:r w:rsidRPr="00895814">
          <w:rPr>
            <w:rStyle w:val="Hyperlink"/>
            <w:rFonts w:asciiTheme="minorHAnsi" w:hAnsiTheme="minorHAnsi"/>
            <w:lang w:val="en-US"/>
          </w:rPr>
          <w:t>Science</w:t>
        </w:r>
      </w:hyperlink>
    </w:p>
    <w:p w14:paraId="4C50234D" w14:textId="77777777" w:rsidR="00BC1AB3" w:rsidRPr="00895814" w:rsidRDefault="00BC1AB3" w:rsidP="00BC1AB3">
      <w:pPr>
        <w:rPr>
          <w:rFonts w:asciiTheme="minorHAnsi" w:hAnsiTheme="minorHAnsi"/>
          <w:lang w:val="en-CA"/>
        </w:rPr>
      </w:pPr>
    </w:p>
    <w:p w14:paraId="39671BA3" w14:textId="77777777" w:rsidR="0050149F" w:rsidRPr="00895814" w:rsidRDefault="0050149F" w:rsidP="000D12CD">
      <w:pPr>
        <w:ind w:left="720" w:hanging="720"/>
        <w:rPr>
          <w:rFonts w:asciiTheme="minorHAnsi" w:hAnsiTheme="minorHAnsi"/>
        </w:rPr>
      </w:pPr>
    </w:p>
    <w:p w14:paraId="439C0DD0" w14:textId="77777777" w:rsidR="00EB1192" w:rsidRPr="00895814" w:rsidRDefault="00EB1192" w:rsidP="000D12CD">
      <w:pPr>
        <w:ind w:left="720" w:hanging="720"/>
        <w:rPr>
          <w:rFonts w:asciiTheme="minorHAnsi" w:hAnsiTheme="minorHAnsi"/>
        </w:rPr>
      </w:pPr>
    </w:p>
    <w:p w14:paraId="54CAB6FC" w14:textId="77777777" w:rsidR="00EB1192" w:rsidRPr="00895814" w:rsidRDefault="00EB1192" w:rsidP="000D12CD">
      <w:pPr>
        <w:ind w:left="720" w:hanging="720"/>
        <w:rPr>
          <w:rFonts w:asciiTheme="minorHAnsi" w:hAnsiTheme="minorHAnsi"/>
        </w:rPr>
      </w:pPr>
    </w:p>
    <w:p w14:paraId="7FDAB3E4" w14:textId="77777777" w:rsidR="00EB1192" w:rsidRPr="00895814" w:rsidRDefault="00EB1192" w:rsidP="000D12CD">
      <w:pPr>
        <w:ind w:left="720" w:hanging="720"/>
        <w:rPr>
          <w:rFonts w:asciiTheme="minorHAnsi" w:hAnsiTheme="minorHAnsi"/>
        </w:rPr>
      </w:pPr>
    </w:p>
    <w:p w14:paraId="04342393" w14:textId="77777777" w:rsidR="00EB1192" w:rsidRPr="00895814" w:rsidRDefault="00EB1192" w:rsidP="000D12CD">
      <w:pPr>
        <w:ind w:left="720" w:hanging="720"/>
        <w:rPr>
          <w:rFonts w:asciiTheme="minorHAnsi" w:hAnsiTheme="minorHAnsi"/>
        </w:rPr>
      </w:pPr>
    </w:p>
    <w:sectPr w:rsidR="00EB1192" w:rsidRPr="00895814">
      <w:headerReference w:type="default" r:id="rId23"/>
      <w:footerReference w:type="default" r:id="rId24"/>
      <w:pgSz w:w="11906" w:h="16838" w:code="9"/>
      <w:pgMar w:top="1418" w:right="1418" w:bottom="1418" w:left="1418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D34CF" w14:textId="77777777" w:rsidR="002100F3" w:rsidRDefault="002100F3" w:rsidP="00967221">
      <w:r>
        <w:separator/>
      </w:r>
    </w:p>
  </w:endnote>
  <w:endnote w:type="continuationSeparator" w:id="0">
    <w:p w14:paraId="5D01B434" w14:textId="77777777" w:rsidR="002100F3" w:rsidRDefault="002100F3" w:rsidP="0096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4A48" w14:textId="77777777" w:rsidR="00967221" w:rsidRDefault="009672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6502">
      <w:rPr>
        <w:noProof/>
      </w:rPr>
      <w:t>1</w:t>
    </w:r>
    <w:r>
      <w:rPr>
        <w:noProof/>
      </w:rPr>
      <w:fldChar w:fldCharType="end"/>
    </w:r>
  </w:p>
  <w:p w14:paraId="1396B8BA" w14:textId="77777777" w:rsidR="00967221" w:rsidRDefault="00967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A5E19" w14:textId="77777777" w:rsidR="002100F3" w:rsidRDefault="002100F3" w:rsidP="00967221">
      <w:r>
        <w:separator/>
      </w:r>
    </w:p>
  </w:footnote>
  <w:footnote w:type="continuationSeparator" w:id="0">
    <w:p w14:paraId="7194FE21" w14:textId="77777777" w:rsidR="002100F3" w:rsidRDefault="002100F3" w:rsidP="0096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C266C" w14:textId="46372425" w:rsidR="009D35CE" w:rsidRPr="009D35CE" w:rsidRDefault="009D35CE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4EB"/>
    <w:multiLevelType w:val="multilevel"/>
    <w:tmpl w:val="3B5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F0F5E"/>
    <w:multiLevelType w:val="multilevel"/>
    <w:tmpl w:val="9C36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85A9A"/>
    <w:multiLevelType w:val="hybridMultilevel"/>
    <w:tmpl w:val="0DC822EC"/>
    <w:lvl w:ilvl="0" w:tplc="0CA0B8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A4E3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C2D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8E2D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08A0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9672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08F2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F6F0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C59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_Doc_Font_List_Name" w:val="_x0001__x0001__x0005_Arial"/>
    <w:docVar w:name="EN_Lib_Name_List_Name" w:val="18Master library.enl18Paul's library.enl"/>
    <w:docVar w:name="EN_Main_Body_Style_Name" w:val="Author-Date.ens"/>
    <w:docVar w:name="EN.InstantFormat" w:val="&lt;ENInstantFormat&gt;&lt;Enabled&gt;0&lt;/Enabled&gt;&lt;ScanUnformatted&gt;0&lt;/ScanUnformatted&gt;&lt;ScanChanges&gt;0&lt;/ScanChanges&gt;&lt;/ENInstantFormat&gt;"/>
    <w:docVar w:name="EN.Layout" w:val="&lt;ENLayout&gt;&lt;Style&gt;Author-Dat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aster library (hardcopies).enl&lt;/item&gt;&lt;/Libraries&gt;&lt;/ENLibraries&gt;"/>
  </w:docVars>
  <w:rsids>
    <w:rsidRoot w:val="00DD7255"/>
    <w:rsid w:val="000137DE"/>
    <w:rsid w:val="00043395"/>
    <w:rsid w:val="00075247"/>
    <w:rsid w:val="0007669C"/>
    <w:rsid w:val="000B29E8"/>
    <w:rsid w:val="000D12CD"/>
    <w:rsid w:val="000E09C0"/>
    <w:rsid w:val="00110D68"/>
    <w:rsid w:val="00116CBD"/>
    <w:rsid w:val="0012669E"/>
    <w:rsid w:val="0013745F"/>
    <w:rsid w:val="001570F5"/>
    <w:rsid w:val="001573E6"/>
    <w:rsid w:val="00161792"/>
    <w:rsid w:val="00174BCF"/>
    <w:rsid w:val="001A2CF6"/>
    <w:rsid w:val="001B2E97"/>
    <w:rsid w:val="001B32EE"/>
    <w:rsid w:val="001C192B"/>
    <w:rsid w:val="002100F3"/>
    <w:rsid w:val="00216053"/>
    <w:rsid w:val="002D71E8"/>
    <w:rsid w:val="002E5E7F"/>
    <w:rsid w:val="002E751A"/>
    <w:rsid w:val="00314778"/>
    <w:rsid w:val="00333128"/>
    <w:rsid w:val="00371F04"/>
    <w:rsid w:val="00396344"/>
    <w:rsid w:val="003C0AE0"/>
    <w:rsid w:val="003C5DAC"/>
    <w:rsid w:val="003F1646"/>
    <w:rsid w:val="003F3B9C"/>
    <w:rsid w:val="00456502"/>
    <w:rsid w:val="00467D5D"/>
    <w:rsid w:val="004D3533"/>
    <w:rsid w:val="004E25E7"/>
    <w:rsid w:val="0050149F"/>
    <w:rsid w:val="00504E86"/>
    <w:rsid w:val="0055727D"/>
    <w:rsid w:val="00567E20"/>
    <w:rsid w:val="00581250"/>
    <w:rsid w:val="005827E5"/>
    <w:rsid w:val="005903F2"/>
    <w:rsid w:val="005A7A1E"/>
    <w:rsid w:val="005C3099"/>
    <w:rsid w:val="005F289C"/>
    <w:rsid w:val="005F2F54"/>
    <w:rsid w:val="00602CC1"/>
    <w:rsid w:val="00633D13"/>
    <w:rsid w:val="00645978"/>
    <w:rsid w:val="00670E0F"/>
    <w:rsid w:val="006913E2"/>
    <w:rsid w:val="006A2E36"/>
    <w:rsid w:val="00782F00"/>
    <w:rsid w:val="00783267"/>
    <w:rsid w:val="007879E4"/>
    <w:rsid w:val="007B4CAE"/>
    <w:rsid w:val="007D3B82"/>
    <w:rsid w:val="007D7134"/>
    <w:rsid w:val="007E79BE"/>
    <w:rsid w:val="008149A3"/>
    <w:rsid w:val="00821050"/>
    <w:rsid w:val="00825FBC"/>
    <w:rsid w:val="00841EDD"/>
    <w:rsid w:val="00843F29"/>
    <w:rsid w:val="00877EAE"/>
    <w:rsid w:val="00895814"/>
    <w:rsid w:val="00895F24"/>
    <w:rsid w:val="008A6181"/>
    <w:rsid w:val="008B3FFA"/>
    <w:rsid w:val="008B58D9"/>
    <w:rsid w:val="008B5C10"/>
    <w:rsid w:val="008B6D00"/>
    <w:rsid w:val="008C2073"/>
    <w:rsid w:val="008F2BE8"/>
    <w:rsid w:val="00912822"/>
    <w:rsid w:val="0095348E"/>
    <w:rsid w:val="00957811"/>
    <w:rsid w:val="00962F44"/>
    <w:rsid w:val="00967221"/>
    <w:rsid w:val="0097285C"/>
    <w:rsid w:val="009A43CB"/>
    <w:rsid w:val="009A6E82"/>
    <w:rsid w:val="009D35CE"/>
    <w:rsid w:val="00A32F45"/>
    <w:rsid w:val="00A35FD6"/>
    <w:rsid w:val="00A6157F"/>
    <w:rsid w:val="00A6297D"/>
    <w:rsid w:val="00A656CA"/>
    <w:rsid w:val="00A81300"/>
    <w:rsid w:val="00A81BC7"/>
    <w:rsid w:val="00AA30C4"/>
    <w:rsid w:val="00AD1A1E"/>
    <w:rsid w:val="00AD6D72"/>
    <w:rsid w:val="00AE7825"/>
    <w:rsid w:val="00B13441"/>
    <w:rsid w:val="00B326E8"/>
    <w:rsid w:val="00B671AC"/>
    <w:rsid w:val="00B90D9E"/>
    <w:rsid w:val="00B96116"/>
    <w:rsid w:val="00BC1AB3"/>
    <w:rsid w:val="00BE413D"/>
    <w:rsid w:val="00BF764A"/>
    <w:rsid w:val="00C25C2E"/>
    <w:rsid w:val="00C37AE0"/>
    <w:rsid w:val="00C52E2F"/>
    <w:rsid w:val="00C5671B"/>
    <w:rsid w:val="00C66B3A"/>
    <w:rsid w:val="00C74F84"/>
    <w:rsid w:val="00CD624A"/>
    <w:rsid w:val="00CD70DB"/>
    <w:rsid w:val="00CF0A90"/>
    <w:rsid w:val="00D14E8D"/>
    <w:rsid w:val="00D14E99"/>
    <w:rsid w:val="00D223D9"/>
    <w:rsid w:val="00D31668"/>
    <w:rsid w:val="00D567A9"/>
    <w:rsid w:val="00DC3B0E"/>
    <w:rsid w:val="00DD57EB"/>
    <w:rsid w:val="00DD7255"/>
    <w:rsid w:val="00E15716"/>
    <w:rsid w:val="00E23B0D"/>
    <w:rsid w:val="00E300C3"/>
    <w:rsid w:val="00E44458"/>
    <w:rsid w:val="00E70421"/>
    <w:rsid w:val="00E75108"/>
    <w:rsid w:val="00EB1192"/>
    <w:rsid w:val="00EB1856"/>
    <w:rsid w:val="00EF0BD9"/>
    <w:rsid w:val="00EF2643"/>
    <w:rsid w:val="00F22F64"/>
    <w:rsid w:val="00F2640C"/>
    <w:rsid w:val="00F33EC3"/>
    <w:rsid w:val="00F70935"/>
    <w:rsid w:val="00F77566"/>
    <w:rsid w:val="00F901CF"/>
    <w:rsid w:val="00F92215"/>
    <w:rsid w:val="00FA6BCF"/>
    <w:rsid w:val="00FE77C5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AD9C4"/>
  <w15:docId w15:val="{35155127-1E31-6640-84FB-020EFD8F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348E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13745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issue-date">
    <w:name w:val="issue-date"/>
    <w:basedOn w:val="DefaultParagraphFont"/>
    <w:rsid w:val="00567E20"/>
  </w:style>
  <w:style w:type="character" w:customStyle="1" w:styleId="issue-meta">
    <w:name w:val="issue-meta"/>
    <w:basedOn w:val="DefaultParagraphFont"/>
    <w:rsid w:val="00567E20"/>
  </w:style>
  <w:style w:type="character" w:customStyle="1" w:styleId="cit-auth">
    <w:name w:val="cit-auth"/>
    <w:rsid w:val="00EB1192"/>
  </w:style>
  <w:style w:type="character" w:customStyle="1" w:styleId="cit-name-surname">
    <w:name w:val="cit-name-surname"/>
    <w:rsid w:val="00EB1192"/>
  </w:style>
  <w:style w:type="character" w:customStyle="1" w:styleId="cit-name-given-names">
    <w:name w:val="cit-name-given-names"/>
    <w:rsid w:val="00EB1192"/>
  </w:style>
  <w:style w:type="character" w:styleId="HTMLCite">
    <w:name w:val="HTML Cite"/>
    <w:uiPriority w:val="99"/>
    <w:unhideWhenUsed/>
    <w:rsid w:val="00EB1192"/>
    <w:rPr>
      <w:i/>
      <w:iCs/>
    </w:rPr>
  </w:style>
  <w:style w:type="character" w:customStyle="1" w:styleId="cit-pub-date">
    <w:name w:val="cit-pub-date"/>
    <w:rsid w:val="00EB1192"/>
  </w:style>
  <w:style w:type="character" w:customStyle="1" w:styleId="cit-article-title">
    <w:name w:val="cit-article-title"/>
    <w:rsid w:val="00EB1192"/>
  </w:style>
  <w:style w:type="character" w:customStyle="1" w:styleId="cit-vol">
    <w:name w:val="cit-vol"/>
    <w:rsid w:val="00EB1192"/>
  </w:style>
  <w:style w:type="character" w:customStyle="1" w:styleId="cit-fpage">
    <w:name w:val="cit-fpage"/>
    <w:rsid w:val="00EB1192"/>
  </w:style>
  <w:style w:type="character" w:customStyle="1" w:styleId="cit-lpage">
    <w:name w:val="cit-lpage"/>
    <w:rsid w:val="00EB1192"/>
  </w:style>
  <w:style w:type="character" w:customStyle="1" w:styleId="Heading1Char">
    <w:name w:val="Heading 1 Char"/>
    <w:link w:val="Heading1"/>
    <w:uiPriority w:val="9"/>
    <w:rsid w:val="0013745F"/>
    <w:rPr>
      <w:b/>
      <w:bCs/>
      <w:kern w:val="36"/>
      <w:sz w:val="48"/>
      <w:szCs w:val="48"/>
    </w:rPr>
  </w:style>
  <w:style w:type="paragraph" w:customStyle="1" w:styleId="volissue">
    <w:name w:val="volissue"/>
    <w:basedOn w:val="Normal"/>
    <w:rsid w:val="0013745F"/>
    <w:pPr>
      <w:spacing w:before="100" w:beforeAutospacing="1" w:after="100" w:afterAutospacing="1"/>
    </w:pPr>
    <w:rPr>
      <w:rFonts w:ascii="Times New Roman" w:hAnsi="Times New Roman"/>
      <w:szCs w:val="24"/>
      <w:lang w:val="en-CA" w:eastAsia="en-CA"/>
    </w:rPr>
  </w:style>
  <w:style w:type="paragraph" w:customStyle="1" w:styleId="specissuetitle">
    <w:name w:val="specissuetitle"/>
    <w:basedOn w:val="Normal"/>
    <w:rsid w:val="0013745F"/>
    <w:pPr>
      <w:spacing w:before="100" w:beforeAutospacing="1" w:after="100" w:afterAutospacing="1"/>
    </w:pPr>
    <w:rPr>
      <w:rFonts w:ascii="Times New Roman" w:hAnsi="Times New Roman"/>
      <w:szCs w:val="24"/>
      <w:lang w:val="en-CA" w:eastAsia="en-CA"/>
    </w:rPr>
  </w:style>
  <w:style w:type="character" w:styleId="Emphasis">
    <w:name w:val="Emphasis"/>
    <w:uiPriority w:val="20"/>
    <w:qFormat/>
    <w:rsid w:val="00FE77C5"/>
    <w:rPr>
      <w:i/>
      <w:iCs/>
    </w:rPr>
  </w:style>
  <w:style w:type="character" w:styleId="Strong">
    <w:name w:val="Strong"/>
    <w:uiPriority w:val="22"/>
    <w:qFormat/>
    <w:rsid w:val="001A2CF6"/>
    <w:rPr>
      <w:b/>
      <w:bCs/>
    </w:rPr>
  </w:style>
  <w:style w:type="paragraph" w:styleId="Header">
    <w:name w:val="header"/>
    <w:basedOn w:val="Normal"/>
    <w:link w:val="HeaderChar"/>
    <w:rsid w:val="009672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7221"/>
    <w:rPr>
      <w:rFonts w:ascii="Arial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672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7221"/>
    <w:rPr>
      <w:rFonts w:ascii="Arial" w:hAnsi="Arial"/>
      <w:sz w:val="24"/>
      <w:lang w:val="en-GB" w:eastAsia="en-US"/>
    </w:rPr>
  </w:style>
  <w:style w:type="character" w:customStyle="1" w:styleId="apple-style-span">
    <w:name w:val="apple-style-span"/>
    <w:rsid w:val="007E79BE"/>
  </w:style>
  <w:style w:type="paragraph" w:styleId="NormalWeb">
    <w:name w:val="Normal (Web)"/>
    <w:basedOn w:val="Normal"/>
    <w:uiPriority w:val="99"/>
    <w:unhideWhenUsed/>
    <w:rsid w:val="00F70935"/>
    <w:pPr>
      <w:spacing w:before="100" w:beforeAutospacing="1" w:after="100" w:afterAutospacing="1"/>
    </w:pPr>
    <w:rPr>
      <w:rFonts w:ascii="Times New Roman" w:hAnsi="Times New Roman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895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8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645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3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sciencemag.org/content/early/2015/01/14/science.1259855/tab-pdf" TargetMode="External"/><Relationship Id="rId13" Type="http://schemas.openxmlformats.org/officeDocument/2006/relationships/hyperlink" Target="http://www.nfb.ca/film/surviving-progress" TargetMode="External"/><Relationship Id="rId18" Type="http://schemas.openxmlformats.org/officeDocument/2006/relationships/hyperlink" Target="http://iopscience.iop.org/1748-9326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ature.com/" TargetMode="External"/><Relationship Id="rId7" Type="http://schemas.openxmlformats.org/officeDocument/2006/relationships/hyperlink" Target="https://academic.oup.com/bioscience/article/67/12/1026/4605229" TargetMode="External"/><Relationship Id="rId12" Type="http://schemas.openxmlformats.org/officeDocument/2006/relationships/hyperlink" Target="http://www.ted.com/talks/lang/eng/martin_rees_asks_is_this_our_final_century.html" TargetMode="External"/><Relationship Id="rId17" Type="http://schemas.openxmlformats.org/officeDocument/2006/relationships/hyperlink" Target="http://www.bioone.org/bioone/?request=get-journals-list&amp;issn=0006-356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ournals.elsevier.com/agriculture-ecosystems-and-environment/" TargetMode="External"/><Relationship Id="rId20" Type="http://schemas.openxmlformats.org/officeDocument/2006/relationships/hyperlink" Target="http://www.journals.elsevier.com/global-environmental-chang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otprintnetwork.org/en/index.php/GFN/page/personal_footprint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uaf.edu/rap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stockholmresilience.org/research/planetary-boundaries.html" TargetMode="External"/><Relationship Id="rId19" Type="http://schemas.openxmlformats.org/officeDocument/2006/relationships/hyperlink" Target="http://www.blackwell-synergy.com/Journals/member/institutions/issuelist.asp?journal=g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gqtrlixYR4" TargetMode="External"/><Relationship Id="rId14" Type="http://schemas.openxmlformats.org/officeDocument/2006/relationships/hyperlink" Target="https://www.resalliance.org" TargetMode="External"/><Relationship Id="rId22" Type="http://schemas.openxmlformats.org/officeDocument/2006/relationships/hyperlink" Target="http://www.sciencema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Biogeochemistry</vt:lpstr>
    </vt:vector>
  </TitlesOfParts>
  <Company>Cranfield University at Silsoe</Company>
  <LinksUpToDate>false</LinksUpToDate>
  <CharactersWithSpaces>5788</CharactersWithSpaces>
  <SharedDoc>false</SharedDoc>
  <HLinks>
    <vt:vector size="78" baseType="variant">
      <vt:variant>
        <vt:i4>5505111</vt:i4>
      </vt:variant>
      <vt:variant>
        <vt:i4>36</vt:i4>
      </vt:variant>
      <vt:variant>
        <vt:i4>0</vt:i4>
      </vt:variant>
      <vt:variant>
        <vt:i4>5</vt:i4>
      </vt:variant>
      <vt:variant>
        <vt:lpwstr>http://www.storyofstuff.com/</vt:lpwstr>
      </vt:variant>
      <vt:variant>
        <vt:lpwstr/>
      </vt:variant>
      <vt:variant>
        <vt:i4>2359359</vt:i4>
      </vt:variant>
      <vt:variant>
        <vt:i4>33</vt:i4>
      </vt:variant>
      <vt:variant>
        <vt:i4>0</vt:i4>
      </vt:variant>
      <vt:variant>
        <vt:i4>5</vt:i4>
      </vt:variant>
      <vt:variant>
        <vt:lpwstr>http://topdocumentaryfilms.com/flow-for-love-of-water/</vt:lpwstr>
      </vt:variant>
      <vt:variant>
        <vt:lpwstr/>
      </vt:variant>
      <vt:variant>
        <vt:i4>5374029</vt:i4>
      </vt:variant>
      <vt:variant>
        <vt:i4>30</vt:i4>
      </vt:variant>
      <vt:variant>
        <vt:i4>0</vt:i4>
      </vt:variant>
      <vt:variant>
        <vt:i4>5</vt:i4>
      </vt:variant>
      <vt:variant>
        <vt:lpwstr>http://www.gapminder.org/videos/200-years-that-changed-the-world-bbc/</vt:lpwstr>
      </vt:variant>
      <vt:variant>
        <vt:lpwstr/>
      </vt:variant>
      <vt:variant>
        <vt:i4>7667773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http://www.youtube.com/watch?v=2-Fvx6QbLLY&amp;feature=related</vt:lpwstr>
      </vt:variant>
      <vt:variant>
        <vt:lpwstr/>
      </vt:variant>
      <vt:variant>
        <vt:i4>3538997</vt:i4>
      </vt:variant>
      <vt:variant>
        <vt:i4>24</vt:i4>
      </vt:variant>
      <vt:variant>
        <vt:i4>0</vt:i4>
      </vt:variant>
      <vt:variant>
        <vt:i4>5</vt:i4>
      </vt:variant>
      <vt:variant>
        <vt:lpwstr>http://topdocumentaryfilms.com/what-a-way-to-go-life-at-the-end-of-empire/</vt:lpwstr>
      </vt:variant>
      <vt:variant>
        <vt:lpwstr/>
      </vt:variant>
      <vt:variant>
        <vt:i4>524332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http://www.youtube.com/watch?v=SZnZOe_tKCs&amp;feature=related</vt:lpwstr>
      </vt:variant>
      <vt:variant>
        <vt:lpwstr/>
      </vt:variant>
      <vt:variant>
        <vt:i4>4325458</vt:i4>
      </vt:variant>
      <vt:variant>
        <vt:i4>18</vt:i4>
      </vt:variant>
      <vt:variant>
        <vt:i4>0</vt:i4>
      </vt:variant>
      <vt:variant>
        <vt:i4>5</vt:i4>
      </vt:variant>
      <vt:variant>
        <vt:lpwstr>http://www.ted.com/talks/bjorn_lomborg_sets_global_priorities.html</vt:lpwstr>
      </vt:variant>
      <vt:variant>
        <vt:lpwstr/>
      </vt:variant>
      <vt:variant>
        <vt:i4>7340120</vt:i4>
      </vt:variant>
      <vt:variant>
        <vt:i4>15</vt:i4>
      </vt:variant>
      <vt:variant>
        <vt:i4>0</vt:i4>
      </vt:variant>
      <vt:variant>
        <vt:i4>5</vt:i4>
      </vt:variant>
      <vt:variant>
        <vt:lpwstr>http://www.ted.com/talks/jared_diamond_on_why_societies_collapse.html</vt:lpwstr>
      </vt:variant>
      <vt:variant>
        <vt:lpwstr/>
      </vt:variant>
      <vt:variant>
        <vt:i4>1441842</vt:i4>
      </vt:variant>
      <vt:variant>
        <vt:i4>12</vt:i4>
      </vt:variant>
      <vt:variant>
        <vt:i4>0</vt:i4>
      </vt:variant>
      <vt:variant>
        <vt:i4>5</vt:i4>
      </vt:variant>
      <vt:variant>
        <vt:lpwstr>http://news.bbc.co.uk/today/hi/today/newsid_7905000/7905286.stm</vt:lpwstr>
      </vt:variant>
      <vt:variant>
        <vt:lpwstr/>
      </vt:variant>
      <vt:variant>
        <vt:i4>5308517</vt:i4>
      </vt:variant>
      <vt:variant>
        <vt:i4>9</vt:i4>
      </vt:variant>
      <vt:variant>
        <vt:i4>0</vt:i4>
      </vt:variant>
      <vt:variant>
        <vt:i4>5</vt:i4>
      </vt:variant>
      <vt:variant>
        <vt:lpwstr>http://www.ted.com/talks/lang/eng/martin_rees_asks_is_this_our_final_century.html</vt:lpwstr>
      </vt:variant>
      <vt:variant>
        <vt:lpwstr/>
      </vt:variant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http://www.ellenmacarthurfoundation.org/circular-economy</vt:lpwstr>
      </vt:variant>
      <vt:variant>
        <vt:lpwstr/>
      </vt:variant>
      <vt:variant>
        <vt:i4>393328</vt:i4>
      </vt:variant>
      <vt:variant>
        <vt:i4>3</vt:i4>
      </vt:variant>
      <vt:variant>
        <vt:i4>0</vt:i4>
      </vt:variant>
      <vt:variant>
        <vt:i4>5</vt:i4>
      </vt:variant>
      <vt:variant>
        <vt:lpwstr>http://www.footprintnetwork.org/en/index.php/GFN/page/personal_footprint/</vt:lpwstr>
      </vt:variant>
      <vt:variant>
        <vt:lpwstr/>
      </vt:variant>
      <vt:variant>
        <vt:i4>8323104</vt:i4>
      </vt:variant>
      <vt:variant>
        <vt:i4>0</vt:i4>
      </vt:variant>
      <vt:variant>
        <vt:i4>0</vt:i4>
      </vt:variant>
      <vt:variant>
        <vt:i4>5</vt:i4>
      </vt:variant>
      <vt:variant>
        <vt:lpwstr>http://www.abc.net.au/catalyst/stories/3166841.htm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Biogeochemistry</dc:title>
  <dc:creator>Silsoe Computing Services</dc:creator>
  <cp:lastModifiedBy>Paul Grogan</cp:lastModifiedBy>
  <cp:revision>7</cp:revision>
  <cp:lastPrinted>2006-01-09T19:25:00Z</cp:lastPrinted>
  <dcterms:created xsi:type="dcterms:W3CDTF">2019-01-03T18:18:00Z</dcterms:created>
  <dcterms:modified xsi:type="dcterms:W3CDTF">2019-01-03T21:29:00Z</dcterms:modified>
</cp:coreProperties>
</file>