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F2C2" w14:textId="03198CB9" w:rsidR="000D6967" w:rsidRPr="00080662" w:rsidRDefault="007031EF" w:rsidP="00C6209B">
      <w:pPr>
        <w:pStyle w:val="Heading2"/>
      </w:pPr>
      <w:bookmarkStart w:id="0" w:name="_General_Course_Information"/>
      <w:bookmarkStart w:id="1" w:name="_Toc138338437"/>
      <w:bookmarkStart w:id="2" w:name="_Toc140144720"/>
      <w:bookmarkEnd w:id="0"/>
      <w:r w:rsidRPr="00080662">
        <w:rPr>
          <w:rStyle w:val="normaltextrun"/>
        </w:rPr>
        <w:t>General Course Information</w:t>
      </w:r>
      <w:bookmarkEnd w:id="1"/>
      <w:bookmarkEnd w:id="2"/>
    </w:p>
    <w:p w14:paraId="0276D072" w14:textId="77777777" w:rsidR="00154900" w:rsidRPr="00154900" w:rsidRDefault="00154900" w:rsidP="00154900">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lang w:val="en-US"/>
        </w:rPr>
      </w:pPr>
      <w:r w:rsidRPr="00154900">
        <w:rPr>
          <w:rStyle w:val="normaltextrun"/>
          <w:rFonts w:asciiTheme="minorHAnsi" w:hAnsiTheme="minorHAnsi" w:cstheme="minorHAnsi"/>
          <w:color w:val="000000" w:themeColor="text1"/>
          <w:lang w:val="en-US"/>
        </w:rPr>
        <w:t xml:space="preserve">Course: </w:t>
      </w:r>
      <w:sdt>
        <w:sdtPr>
          <w:rPr>
            <w:rStyle w:val="normaltextrun"/>
            <w:rFonts w:asciiTheme="minorHAnsi" w:hAnsiTheme="minorHAnsi" w:cstheme="minorHAnsi"/>
            <w:color w:val="000000" w:themeColor="text1"/>
            <w:lang w:val="en-US"/>
          </w:rPr>
          <w:id w:val="-1971963282"/>
          <w:placeholder>
            <w:docPart w:val="AED236EE6BBF934ABBC04F637AA3CE9B"/>
          </w:placeholder>
        </w:sdtPr>
        <w:sdtContent>
          <w:r w:rsidRPr="00154900">
            <w:rPr>
              <w:rStyle w:val="normaltextrun"/>
              <w:rFonts w:asciiTheme="minorHAnsi" w:hAnsiTheme="minorHAnsi" w:cstheme="minorHAnsi"/>
              <w:color w:val="000000" w:themeColor="text1"/>
              <w:lang w:val="en-US"/>
            </w:rPr>
            <w:t>BIOL 200</w:t>
          </w:r>
        </w:sdtContent>
      </w:sdt>
    </w:p>
    <w:p w14:paraId="23275FDC" w14:textId="77777777" w:rsidR="00154900" w:rsidRPr="00154900" w:rsidRDefault="00154900" w:rsidP="00154900">
      <w:pPr>
        <w:pStyle w:val="paragraph"/>
        <w:spacing w:before="0" w:beforeAutospacing="0" w:after="0" w:afterAutospacing="0" w:line="276" w:lineRule="auto"/>
        <w:textAlignment w:val="baseline"/>
        <w:rPr>
          <w:rFonts w:asciiTheme="minorHAnsi" w:hAnsiTheme="minorHAnsi" w:cstheme="minorHAnsi"/>
          <w:color w:val="000000" w:themeColor="text1"/>
        </w:rPr>
      </w:pPr>
      <w:r w:rsidRPr="00154900">
        <w:rPr>
          <w:rStyle w:val="normaltextrun"/>
          <w:rFonts w:asciiTheme="minorHAnsi" w:hAnsiTheme="minorHAnsi" w:cstheme="minorHAnsi"/>
          <w:color w:val="000000" w:themeColor="text1"/>
          <w:lang w:val="en-US"/>
        </w:rPr>
        <w:t xml:space="preserve">Course title: </w:t>
      </w:r>
      <w:sdt>
        <w:sdtPr>
          <w:rPr>
            <w:rStyle w:val="normaltextrun"/>
            <w:rFonts w:asciiTheme="minorHAnsi" w:hAnsiTheme="minorHAnsi" w:cstheme="minorHAnsi"/>
            <w:color w:val="000000" w:themeColor="text1"/>
            <w:lang w:val="en-US"/>
          </w:rPr>
          <w:id w:val="-728683214"/>
          <w:placeholder>
            <w:docPart w:val="670CB659D746B54D917C6B74CC93E214"/>
          </w:placeholder>
        </w:sdtPr>
        <w:sdtContent>
          <w:r w:rsidRPr="00154900">
            <w:rPr>
              <w:rStyle w:val="normaltextrun"/>
              <w:rFonts w:asciiTheme="minorHAnsi" w:hAnsiTheme="minorHAnsi" w:cstheme="minorHAnsi"/>
              <w:color w:val="000000" w:themeColor="text1"/>
              <w:lang w:val="en-US"/>
            </w:rPr>
            <w:t>Diversity of Life</w:t>
          </w:r>
        </w:sdtContent>
      </w:sdt>
    </w:p>
    <w:p w14:paraId="3895487A" w14:textId="77777777" w:rsidR="00154900" w:rsidRPr="00154900" w:rsidRDefault="00154900" w:rsidP="00154900">
      <w:pPr>
        <w:pStyle w:val="paragraph"/>
        <w:spacing w:before="0" w:beforeAutospacing="0" w:after="0" w:afterAutospacing="0" w:line="276" w:lineRule="auto"/>
        <w:textAlignment w:val="baseline"/>
        <w:rPr>
          <w:rFonts w:asciiTheme="minorHAnsi" w:hAnsiTheme="minorHAnsi" w:cstheme="minorHAnsi"/>
          <w:color w:val="000000" w:themeColor="text1"/>
        </w:rPr>
      </w:pPr>
      <w:r w:rsidRPr="00154900">
        <w:rPr>
          <w:rStyle w:val="normaltextrun"/>
          <w:rFonts w:asciiTheme="minorHAnsi" w:hAnsiTheme="minorHAnsi" w:cstheme="minorHAnsi"/>
          <w:color w:val="000000" w:themeColor="text1"/>
          <w:lang w:val="en-US"/>
        </w:rPr>
        <w:t>Pre-requisites:</w:t>
      </w:r>
      <w:r w:rsidRPr="00154900">
        <w:rPr>
          <w:rStyle w:val="eop"/>
          <w:rFonts w:asciiTheme="minorHAnsi" w:hAnsiTheme="minorHAnsi" w:cstheme="minorHAnsi"/>
          <w:color w:val="000000" w:themeColor="text1"/>
        </w:rPr>
        <w:t> </w:t>
      </w:r>
      <w:sdt>
        <w:sdtPr>
          <w:rPr>
            <w:rStyle w:val="eop"/>
            <w:rFonts w:asciiTheme="minorHAnsi" w:hAnsiTheme="minorHAnsi" w:cstheme="minorHAnsi"/>
            <w:color w:val="000000" w:themeColor="text1"/>
          </w:rPr>
          <w:id w:val="774216661"/>
          <w:placeholder>
            <w:docPart w:val="FF53105B2DE48D45BE96A245409EBCAD"/>
          </w:placeholder>
        </w:sdtPr>
        <w:sdtContent>
          <w:sdt>
            <w:sdtPr>
              <w:rPr>
                <w:rStyle w:val="eop"/>
                <w:rFonts w:asciiTheme="minorHAnsi" w:hAnsiTheme="minorHAnsi" w:cstheme="minorHAnsi"/>
                <w:color w:val="000000" w:themeColor="text1"/>
              </w:rPr>
              <w:id w:val="-149831641"/>
              <w:placeholder>
                <w:docPart w:val="8B528C2927E67C49ABE0148F4A9F6438"/>
              </w:placeholder>
            </w:sdtPr>
            <w:sdtContent>
              <w:r w:rsidRPr="00154900">
                <w:rPr>
                  <w:rStyle w:val="eop"/>
                  <w:rFonts w:asciiTheme="minorHAnsi" w:hAnsiTheme="minorHAnsi" w:cstheme="minorHAnsi"/>
                  <w:color w:val="000000" w:themeColor="text1"/>
                </w:rPr>
                <w:t xml:space="preserve">None. </w:t>
              </w:r>
              <w:r w:rsidRPr="00154900">
                <w:rPr>
                  <w:rFonts w:asciiTheme="minorHAnsi" w:hAnsiTheme="minorHAnsi" w:cstheme="minorHAnsi"/>
                  <w:color w:val="000000" w:themeColor="text1"/>
                  <w:lang w:val="en-US"/>
                </w:rPr>
                <w:t>Recommended preparatory courses: BIOL 102/3.0 and BIOL 103/3.0.</w:t>
              </w:r>
            </w:sdtContent>
          </w:sdt>
          <w:r w:rsidRPr="00154900">
            <w:rPr>
              <w:rStyle w:val="eop"/>
              <w:rFonts w:asciiTheme="minorHAnsi" w:hAnsiTheme="minorHAnsi" w:cstheme="minorHAnsi"/>
              <w:color w:val="000000" w:themeColor="text1"/>
            </w:rPr>
            <w:t xml:space="preserve"> </w:t>
          </w:r>
        </w:sdtContent>
      </w:sdt>
    </w:p>
    <w:p w14:paraId="520A3AB9" w14:textId="77777777" w:rsidR="00154900" w:rsidRPr="00154900" w:rsidRDefault="00154900" w:rsidP="00154900">
      <w:pPr>
        <w:pStyle w:val="paragraph"/>
        <w:spacing w:before="0" w:beforeAutospacing="0" w:after="0" w:afterAutospacing="0" w:line="276" w:lineRule="auto"/>
        <w:textAlignment w:val="baseline"/>
        <w:rPr>
          <w:rFonts w:asciiTheme="minorHAnsi" w:hAnsiTheme="minorHAnsi" w:cstheme="minorHAnsi"/>
          <w:color w:val="000000" w:themeColor="text1"/>
        </w:rPr>
      </w:pPr>
      <w:r w:rsidRPr="00154900">
        <w:rPr>
          <w:rStyle w:val="normaltextrun"/>
          <w:rFonts w:asciiTheme="minorHAnsi" w:hAnsiTheme="minorHAnsi" w:cstheme="minorHAnsi"/>
          <w:color w:val="000000" w:themeColor="text1"/>
          <w:lang w:val="en-US"/>
        </w:rPr>
        <w:t xml:space="preserve">Semester and year: </w:t>
      </w:r>
      <w:sdt>
        <w:sdtPr>
          <w:rPr>
            <w:rStyle w:val="normaltextrun"/>
            <w:rFonts w:asciiTheme="minorHAnsi" w:hAnsiTheme="minorHAnsi" w:cstheme="minorHAnsi"/>
            <w:color w:val="000000" w:themeColor="text1"/>
            <w:lang w:val="en-US"/>
          </w:rPr>
          <w:id w:val="-1834828214"/>
          <w:placeholder>
            <w:docPart w:val="14B486A27D58AC448648209AC017F3FC"/>
          </w:placeholder>
        </w:sdtPr>
        <w:sdtContent>
          <w:r w:rsidRPr="00154900">
            <w:rPr>
              <w:rStyle w:val="normaltextrun"/>
              <w:rFonts w:asciiTheme="minorHAnsi" w:hAnsiTheme="minorHAnsi" w:cstheme="minorHAnsi"/>
              <w:color w:val="000000" w:themeColor="text1"/>
              <w:lang w:val="en-US"/>
            </w:rPr>
            <w:t>Winter 2026</w:t>
          </w:r>
        </w:sdtContent>
      </w:sdt>
    </w:p>
    <w:p w14:paraId="6D7BB334" w14:textId="77777777" w:rsidR="00154900" w:rsidRPr="00154900" w:rsidRDefault="00154900" w:rsidP="00154900">
      <w:pPr>
        <w:pStyle w:val="paragraph"/>
        <w:spacing w:before="0" w:beforeAutospacing="0" w:after="0" w:afterAutospacing="0" w:line="276" w:lineRule="auto"/>
        <w:textAlignment w:val="baseline"/>
        <w:rPr>
          <w:rFonts w:asciiTheme="minorHAnsi" w:hAnsiTheme="minorHAnsi" w:cstheme="minorHAnsi"/>
          <w:color w:val="000000" w:themeColor="text1"/>
        </w:rPr>
      </w:pPr>
      <w:r w:rsidRPr="00154900">
        <w:rPr>
          <w:rStyle w:val="normaltextrun"/>
          <w:rFonts w:asciiTheme="minorHAnsi" w:hAnsiTheme="minorHAnsi" w:cstheme="minorHAnsi"/>
          <w:color w:val="000000" w:themeColor="text1"/>
          <w:lang w:val="en-US"/>
        </w:rPr>
        <w:t>Number of credits:</w:t>
      </w:r>
      <w:r w:rsidRPr="00154900">
        <w:rPr>
          <w:rStyle w:val="eop"/>
          <w:rFonts w:asciiTheme="minorHAnsi" w:hAnsiTheme="minorHAnsi" w:cstheme="minorHAnsi"/>
          <w:color w:val="000000" w:themeColor="text1"/>
        </w:rPr>
        <w:t> </w:t>
      </w:r>
      <w:sdt>
        <w:sdtPr>
          <w:rPr>
            <w:rStyle w:val="eop"/>
            <w:rFonts w:asciiTheme="minorHAnsi" w:hAnsiTheme="minorHAnsi" w:cstheme="minorHAnsi"/>
            <w:color w:val="000000" w:themeColor="text1"/>
          </w:rPr>
          <w:id w:val="1945105908"/>
          <w:placeholder>
            <w:docPart w:val="929796EFE7BFAB4A8033C418F8FEDBB0"/>
          </w:placeholder>
        </w:sdtPr>
        <w:sdtContent>
          <w:r w:rsidRPr="00154900">
            <w:rPr>
              <w:rStyle w:val="eop"/>
              <w:rFonts w:asciiTheme="minorHAnsi" w:hAnsiTheme="minorHAnsi" w:cstheme="minorHAnsi"/>
              <w:color w:val="000000" w:themeColor="text1"/>
            </w:rPr>
            <w:t>3</w:t>
          </w:r>
        </w:sdtContent>
      </w:sdt>
    </w:p>
    <w:p w14:paraId="3D96D697" w14:textId="77777777" w:rsidR="00154900" w:rsidRPr="00154900" w:rsidRDefault="00154900" w:rsidP="00154900">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lang w:val="en-US"/>
        </w:rPr>
      </w:pPr>
      <w:r w:rsidRPr="00154900">
        <w:rPr>
          <w:rStyle w:val="normaltextrun"/>
          <w:rFonts w:asciiTheme="minorHAnsi" w:hAnsiTheme="minorHAnsi" w:cstheme="minorHAnsi"/>
          <w:color w:val="000000" w:themeColor="text1"/>
          <w:lang w:val="en-US"/>
        </w:rPr>
        <w:t xml:space="preserve">Learning hours: </w:t>
      </w:r>
      <w:sdt>
        <w:sdtPr>
          <w:rPr>
            <w:rStyle w:val="eop"/>
            <w:rFonts w:asciiTheme="minorHAnsi" w:hAnsiTheme="minorHAnsi" w:cstheme="minorHAnsi"/>
            <w:color w:val="000000" w:themeColor="text1"/>
          </w:rPr>
          <w:id w:val="120812269"/>
          <w:placeholder>
            <w:docPart w:val="29D330556016164880DE3352B962433C"/>
          </w:placeholder>
        </w:sdtPr>
        <w:sdtContent>
          <w:r w:rsidRPr="00154900">
            <w:rPr>
              <w:rStyle w:val="eop"/>
              <w:rFonts w:asciiTheme="minorHAnsi" w:hAnsiTheme="minorHAnsi" w:cstheme="minorHAnsi"/>
              <w:color w:val="000000" w:themeColor="text1"/>
            </w:rPr>
            <w:t>120</w:t>
          </w:r>
        </w:sdtContent>
      </w:sdt>
      <w:r w:rsidRPr="00154900">
        <w:rPr>
          <w:rStyle w:val="eop"/>
          <w:rFonts w:asciiTheme="minorHAnsi" w:hAnsiTheme="minorHAnsi" w:cstheme="minorHAnsi"/>
          <w:color w:val="000000" w:themeColor="text1"/>
        </w:rPr>
        <w:t xml:space="preserve"> </w:t>
      </w:r>
    </w:p>
    <w:p w14:paraId="5EB32CB4" w14:textId="77777777" w:rsidR="00154900" w:rsidRPr="00154900" w:rsidRDefault="00154900" w:rsidP="00154900">
      <w:pPr>
        <w:pStyle w:val="paragraph"/>
        <w:spacing w:before="0" w:beforeAutospacing="0" w:after="0" w:afterAutospacing="0" w:line="276" w:lineRule="auto"/>
        <w:textAlignment w:val="baseline"/>
        <w:rPr>
          <w:rFonts w:asciiTheme="minorHAnsi" w:hAnsiTheme="minorHAnsi" w:cstheme="minorHAnsi"/>
          <w:color w:val="000000" w:themeColor="text1"/>
        </w:rPr>
      </w:pPr>
      <w:r w:rsidRPr="00154900">
        <w:rPr>
          <w:rStyle w:val="normaltextrun"/>
          <w:rFonts w:asciiTheme="minorHAnsi" w:hAnsiTheme="minorHAnsi" w:cstheme="minorHAnsi"/>
          <w:color w:val="000000" w:themeColor="text1"/>
          <w:lang w:val="en-US"/>
        </w:rPr>
        <w:t xml:space="preserve">Modality (on campus, blended, or online): </w:t>
      </w:r>
      <w:sdt>
        <w:sdtPr>
          <w:rPr>
            <w:rStyle w:val="normaltextrun"/>
            <w:rFonts w:asciiTheme="minorHAnsi" w:hAnsiTheme="minorHAnsi" w:cstheme="minorHAnsi"/>
            <w:color w:val="000000" w:themeColor="text1"/>
            <w:lang w:val="en-US"/>
          </w:rPr>
          <w:id w:val="1465858346"/>
          <w:placeholder>
            <w:docPart w:val="C4A8FF7945E77F4E9C14E99F82A699C2"/>
          </w:placeholder>
        </w:sdtPr>
        <w:sdtContent>
          <w:r w:rsidRPr="00154900">
            <w:rPr>
              <w:rStyle w:val="normaltextrun"/>
              <w:rFonts w:asciiTheme="minorHAnsi" w:hAnsiTheme="minorHAnsi" w:cstheme="minorHAnsi"/>
              <w:color w:val="000000" w:themeColor="text1"/>
              <w:lang w:val="en-US"/>
            </w:rPr>
            <w:t>On campus</w:t>
          </w:r>
        </w:sdtContent>
      </w:sdt>
    </w:p>
    <w:p w14:paraId="208575A5" w14:textId="4C280825" w:rsidR="00355314" w:rsidRDefault="00154900" w:rsidP="00840DEA">
      <w:pPr>
        <w:rPr>
          <w:rFonts w:asciiTheme="minorHAnsi" w:hAnsiTheme="minorHAnsi" w:cstheme="minorHAnsi"/>
          <w:color w:val="C45911" w:themeColor="accent2" w:themeShade="BF"/>
        </w:rPr>
      </w:pPr>
      <w:r w:rsidRPr="00154900">
        <w:rPr>
          <w:rFonts w:asciiTheme="minorHAnsi" w:hAnsiTheme="minorHAnsi" w:cstheme="minorHAnsi"/>
        </w:rPr>
        <w:t>Classroom accessibility:</w:t>
      </w:r>
      <w:r w:rsidRPr="00154900">
        <w:rPr>
          <w:rFonts w:asciiTheme="minorHAnsi" w:hAnsiTheme="minorHAnsi" w:cstheme="minorHAnsi"/>
          <w:color w:val="C45911" w:themeColor="accent2" w:themeShade="BF"/>
        </w:rPr>
        <w:t xml:space="preserve"> </w:t>
      </w:r>
      <w:sdt>
        <w:sdtPr>
          <w:rPr>
            <w:rFonts w:asciiTheme="minorHAnsi" w:hAnsiTheme="minorHAnsi" w:cstheme="minorHAnsi"/>
            <w:color w:val="C45911" w:themeColor="accent2" w:themeShade="BF"/>
          </w:rPr>
          <w:id w:val="1219404389"/>
          <w:placeholder>
            <w:docPart w:val="D9EF707D9CE3CC4CB237B538F315E081"/>
          </w:placeholder>
        </w:sdtPr>
        <w:sdtContent>
          <w:r w:rsidR="00840DEA" w:rsidRPr="00840DEA">
            <w:rPr>
              <w:rFonts w:asciiTheme="minorHAnsi" w:hAnsiTheme="minorHAnsi" w:cstheme="minorHAnsi"/>
            </w:rPr>
            <w:t>Lecture and Tutorial rooms are both wheelchair accessible, with wide aisles, and accessible seating but with some inaccessible areas. Room doors have a handle and no automatic door operator.</w:t>
          </w:r>
        </w:sdtContent>
      </w:sdt>
    </w:p>
    <w:p w14:paraId="7FDAD524" w14:textId="77777777" w:rsidR="00840DEA" w:rsidRPr="00840DEA" w:rsidRDefault="00840DEA" w:rsidP="00840DEA">
      <w:pPr>
        <w:rPr>
          <w:rFonts w:asciiTheme="minorHAnsi" w:hAnsiTheme="minorHAnsi" w:cstheme="minorHAnsi"/>
          <w:color w:val="C45911" w:themeColor="accent2" w:themeShade="BF"/>
        </w:rPr>
      </w:pPr>
    </w:p>
    <w:sdt>
      <w:sdtPr>
        <w:rPr>
          <w:rFonts w:asciiTheme="minorHAnsi" w:hAnsiTheme="minorHAnsi" w:cstheme="minorBidi"/>
          <w:lang w:val="en-US"/>
        </w:rPr>
        <w:id w:val="178315177"/>
        <w:placeholder>
          <w:docPart w:val="E8A261DDEBBF40DBB270A599D9F33116"/>
        </w:placeholder>
      </w:sdtPr>
      <w:sdtContent>
        <w:sdt>
          <w:sdtPr>
            <w:rPr>
              <w:rFonts w:asciiTheme="minorHAnsi" w:hAnsiTheme="minorHAnsi" w:cstheme="minorHAnsi"/>
              <w:sz w:val="22"/>
              <w:szCs w:val="22"/>
              <w:lang w:val="en-US"/>
            </w:rPr>
            <w:id w:val="-1013904570"/>
            <w:placeholder>
              <w:docPart w:val="D61E5C345A759647B1AE628CD7084A4E"/>
            </w:placeholder>
          </w:sdtPr>
          <w:sdtContent>
            <w:p w14:paraId="2EC58BFA" w14:textId="352D8B06" w:rsidR="00154900" w:rsidRDefault="00154900" w:rsidP="00154900">
              <w:pPr>
                <w:rPr>
                  <w:rFonts w:asciiTheme="minorHAnsi" w:hAnsiTheme="minorHAnsi" w:cstheme="minorHAnsi"/>
                  <w:sz w:val="22"/>
                  <w:szCs w:val="22"/>
                  <w:lang w:val="en-US"/>
                </w:rPr>
              </w:pPr>
              <w:r w:rsidRPr="00560940">
                <w:rPr>
                  <w:rFonts w:asciiTheme="minorHAnsi" w:hAnsiTheme="minorHAnsi" w:cstheme="minorHAnsi"/>
                  <w:sz w:val="22"/>
                  <w:szCs w:val="22"/>
                  <w:lang w:val="en-US"/>
                </w:rPr>
                <w:t xml:space="preserve">One of the most wondrous features of Biology is how evolution has </w:t>
              </w:r>
              <w:r w:rsidR="008E339D">
                <w:rPr>
                  <w:rFonts w:asciiTheme="minorHAnsi" w:hAnsiTheme="minorHAnsi" w:cstheme="minorHAnsi"/>
                  <w:sz w:val="22"/>
                  <w:szCs w:val="22"/>
                  <w:lang w:val="en-US"/>
                </w:rPr>
                <w:t>generat</w:t>
              </w:r>
              <w:r w:rsidRPr="00560940">
                <w:rPr>
                  <w:rFonts w:asciiTheme="minorHAnsi" w:hAnsiTheme="minorHAnsi" w:cstheme="minorHAnsi"/>
                  <w:sz w:val="22"/>
                  <w:szCs w:val="22"/>
                  <w:lang w:val="en-US"/>
                </w:rPr>
                <w:t xml:space="preserve">ed so </w:t>
              </w:r>
              <w:proofErr w:type="gramStart"/>
              <w:r w:rsidRPr="00560940">
                <w:rPr>
                  <w:rFonts w:asciiTheme="minorHAnsi" w:hAnsiTheme="minorHAnsi" w:cstheme="minorHAnsi"/>
                  <w:sz w:val="22"/>
                  <w:szCs w:val="22"/>
                  <w:lang w:val="en-US"/>
                </w:rPr>
                <w:t>many different ways</w:t>
              </w:r>
              <w:proofErr w:type="gramEnd"/>
              <w:r w:rsidRPr="00560940">
                <w:rPr>
                  <w:rFonts w:asciiTheme="minorHAnsi" w:hAnsiTheme="minorHAnsi" w:cstheme="minorHAnsi"/>
                  <w:sz w:val="22"/>
                  <w:szCs w:val="22"/>
                  <w:lang w:val="en-US"/>
                </w:rPr>
                <w:t xml:space="preserve"> for organisms to grow, survive, and reproduce</w:t>
              </w:r>
              <w:r w:rsidR="00B257F5">
                <w:rPr>
                  <w:rFonts w:asciiTheme="minorHAnsi" w:hAnsiTheme="minorHAnsi" w:cstheme="minorHAnsi"/>
                  <w:sz w:val="22"/>
                  <w:szCs w:val="22"/>
                  <w:lang w:val="en-US"/>
                </w:rPr>
                <w:t xml:space="preserve"> in their environments</w:t>
              </w:r>
              <w:r w:rsidRPr="00560940">
                <w:rPr>
                  <w:rFonts w:asciiTheme="minorHAnsi" w:hAnsiTheme="minorHAnsi" w:cstheme="minorHAnsi"/>
                  <w:sz w:val="22"/>
                  <w:szCs w:val="22"/>
                  <w:lang w:val="en-US"/>
                </w:rPr>
                <w:t>. Th</w:t>
              </w:r>
              <w:r>
                <w:rPr>
                  <w:rFonts w:asciiTheme="minorHAnsi" w:hAnsiTheme="minorHAnsi" w:cstheme="minorHAnsi"/>
                  <w:sz w:val="22"/>
                  <w:szCs w:val="22"/>
                  <w:lang w:val="en-US"/>
                </w:rPr>
                <w:t xml:space="preserve">is variation in how organisms complete their life cycles is the fundamental basis for the Tree of Life’s extraordinary biological diversity.  </w:t>
              </w:r>
              <w:r w:rsidR="00761C84">
                <w:rPr>
                  <w:rFonts w:asciiTheme="minorHAnsi" w:hAnsiTheme="minorHAnsi" w:cstheme="minorHAnsi"/>
                  <w:sz w:val="22"/>
                  <w:szCs w:val="22"/>
                  <w:lang w:val="en-US"/>
                </w:rPr>
                <w:t>Our</w:t>
              </w:r>
              <w:r w:rsidRPr="00560940">
                <w:rPr>
                  <w:rFonts w:asciiTheme="minorHAnsi" w:hAnsiTheme="minorHAnsi" w:cstheme="minorHAnsi"/>
                  <w:sz w:val="22"/>
                  <w:szCs w:val="22"/>
                  <w:lang w:val="en-US"/>
                </w:rPr>
                <w:t xml:space="preserve"> overall goal </w:t>
              </w:r>
              <w:r w:rsidR="00761C84">
                <w:rPr>
                  <w:rFonts w:asciiTheme="minorHAnsi" w:hAnsiTheme="minorHAnsi" w:cstheme="minorHAnsi"/>
                  <w:sz w:val="22"/>
                  <w:szCs w:val="22"/>
                  <w:lang w:val="en-US"/>
                </w:rPr>
                <w:t>in</w:t>
              </w:r>
              <w:r>
                <w:rPr>
                  <w:rFonts w:asciiTheme="minorHAnsi" w:hAnsiTheme="minorHAnsi" w:cstheme="minorHAnsi"/>
                  <w:sz w:val="22"/>
                  <w:szCs w:val="22"/>
                  <w:lang w:val="en-US"/>
                </w:rPr>
                <w:t xml:space="preserve"> this course </w:t>
              </w:r>
              <w:r w:rsidRPr="00560940">
                <w:rPr>
                  <w:rFonts w:asciiTheme="minorHAnsi" w:hAnsiTheme="minorHAnsi" w:cstheme="minorHAnsi"/>
                  <w:sz w:val="22"/>
                  <w:szCs w:val="22"/>
                  <w:lang w:val="en-US"/>
                </w:rPr>
                <w:t xml:space="preserve">is to provide students with the background knowledge and interpretive skills needed to recognize and appreciate the diversity of life and the mechanisms that generated it, so that their future studies of individual organisms or biological processes </w:t>
              </w:r>
              <w:r w:rsidR="00B257F5">
                <w:rPr>
                  <w:rFonts w:asciiTheme="minorHAnsi" w:hAnsiTheme="minorHAnsi" w:cstheme="minorHAnsi"/>
                  <w:sz w:val="22"/>
                  <w:szCs w:val="22"/>
                  <w:lang w:val="en-US"/>
                </w:rPr>
                <w:t>are placed in</w:t>
              </w:r>
              <w:r w:rsidRPr="00560940">
                <w:rPr>
                  <w:rFonts w:asciiTheme="minorHAnsi" w:hAnsiTheme="minorHAnsi" w:cstheme="minorHAnsi"/>
                  <w:sz w:val="22"/>
                  <w:szCs w:val="22"/>
                  <w:lang w:val="en-US"/>
                </w:rPr>
                <w:t xml:space="preserve"> an appropriate evolutionary and ecological context.</w:t>
              </w:r>
            </w:p>
            <w:p w14:paraId="05249883" w14:textId="77777777" w:rsidR="00227158" w:rsidRDefault="00227158" w:rsidP="00154900">
              <w:pPr>
                <w:rPr>
                  <w:rFonts w:asciiTheme="minorHAnsi" w:hAnsiTheme="minorHAnsi" w:cstheme="minorHAnsi"/>
                  <w:sz w:val="22"/>
                  <w:szCs w:val="22"/>
                  <w:lang w:val="en-US"/>
                </w:rPr>
              </w:pPr>
            </w:p>
            <w:p w14:paraId="554DFD77" w14:textId="473AC250" w:rsidR="00885E17" w:rsidRPr="0063646C" w:rsidRDefault="00154900" w:rsidP="00885E17">
              <w:pPr>
                <w:rPr>
                  <w:rFonts w:asciiTheme="minorHAnsi" w:hAnsiTheme="minorHAnsi" w:cstheme="minorHAnsi"/>
                  <w:sz w:val="22"/>
                  <w:szCs w:val="22"/>
                  <w:lang w:val="en-US"/>
                </w:rPr>
              </w:pPr>
              <w:r w:rsidRPr="00560940">
                <w:rPr>
                  <w:rFonts w:asciiTheme="minorHAnsi" w:hAnsiTheme="minorHAnsi" w:cstheme="minorHAnsi"/>
                  <w:sz w:val="22"/>
                  <w:szCs w:val="22"/>
                  <w:lang w:val="en-US"/>
                </w:rPr>
                <w:t xml:space="preserve">Patterns of </w:t>
              </w:r>
              <w:r w:rsidR="00DF16C8">
                <w:rPr>
                  <w:rFonts w:asciiTheme="minorHAnsi" w:hAnsiTheme="minorHAnsi" w:cstheme="minorHAnsi"/>
                  <w:sz w:val="22"/>
                  <w:szCs w:val="22"/>
                  <w:lang w:val="en-US"/>
                </w:rPr>
                <w:t xml:space="preserve">changing </w:t>
              </w:r>
              <w:r w:rsidRPr="00560940">
                <w:rPr>
                  <w:rFonts w:asciiTheme="minorHAnsi" w:hAnsiTheme="minorHAnsi" w:cstheme="minorHAnsi"/>
                  <w:sz w:val="22"/>
                  <w:szCs w:val="22"/>
                  <w:lang w:val="en-US"/>
                </w:rPr>
                <w:t>organizational complexity and species diversity since life originated are explained</w:t>
              </w:r>
              <w:r w:rsidR="008E339D">
                <w:rPr>
                  <w:rFonts w:asciiTheme="minorHAnsi" w:hAnsiTheme="minorHAnsi" w:cstheme="minorHAnsi"/>
                  <w:sz w:val="22"/>
                  <w:szCs w:val="22"/>
                  <w:lang w:val="en-US"/>
                </w:rPr>
                <w:t xml:space="preserve"> in terms of</w:t>
              </w:r>
              <w:r w:rsidRPr="00560940">
                <w:rPr>
                  <w:rFonts w:asciiTheme="minorHAnsi" w:hAnsiTheme="minorHAnsi" w:cstheme="minorHAnsi"/>
                  <w:sz w:val="22"/>
                  <w:szCs w:val="22"/>
                  <w:lang w:val="en-US"/>
                </w:rPr>
                <w:t xml:space="preserve"> evolutionary processes</w:t>
              </w:r>
              <w:r w:rsidR="008E339D">
                <w:rPr>
                  <w:rFonts w:asciiTheme="minorHAnsi" w:hAnsiTheme="minorHAnsi" w:cstheme="minorHAnsi"/>
                  <w:sz w:val="22"/>
                  <w:szCs w:val="22"/>
                  <w:lang w:val="en-US"/>
                </w:rPr>
                <w:t xml:space="preserve"> and</w:t>
              </w:r>
              <w:r w:rsidRPr="00560940">
                <w:rPr>
                  <w:rFonts w:asciiTheme="minorHAnsi" w:hAnsiTheme="minorHAnsi" w:cstheme="minorHAnsi"/>
                  <w:sz w:val="22"/>
                  <w:szCs w:val="22"/>
                  <w:lang w:val="en-US"/>
                </w:rPr>
                <w:t xml:space="preserve"> concepts such as adaptive radiation, endosymbiosis, structure-function relationships, horizontal gene transfer, and ecological impacts of </w:t>
              </w:r>
              <w:r w:rsidR="00DF16C8">
                <w:rPr>
                  <w:rFonts w:asciiTheme="minorHAnsi" w:hAnsiTheme="minorHAnsi" w:cstheme="minorHAnsi"/>
                  <w:sz w:val="22"/>
                  <w:szCs w:val="22"/>
                  <w:lang w:val="en-US"/>
                </w:rPr>
                <w:t>alteration</w:t>
              </w:r>
              <w:r w:rsidR="00DF16C8" w:rsidRPr="00560940">
                <w:rPr>
                  <w:rFonts w:asciiTheme="minorHAnsi" w:hAnsiTheme="minorHAnsi" w:cstheme="minorHAnsi"/>
                  <w:sz w:val="22"/>
                  <w:szCs w:val="22"/>
                  <w:lang w:val="en-US"/>
                </w:rPr>
                <w:t xml:space="preserve">s </w:t>
              </w:r>
              <w:r w:rsidR="00DF16C8">
                <w:rPr>
                  <w:rFonts w:asciiTheme="minorHAnsi" w:hAnsiTheme="minorHAnsi" w:cstheme="minorHAnsi"/>
                  <w:sz w:val="22"/>
                  <w:szCs w:val="22"/>
                  <w:lang w:val="en-US"/>
                </w:rPr>
                <w:t xml:space="preserve">in </w:t>
              </w:r>
              <w:r w:rsidRPr="00560940">
                <w:rPr>
                  <w:rFonts w:asciiTheme="minorHAnsi" w:hAnsiTheme="minorHAnsi" w:cstheme="minorHAnsi"/>
                  <w:sz w:val="22"/>
                  <w:szCs w:val="22"/>
                  <w:lang w:val="en-US"/>
                </w:rPr>
                <w:t xml:space="preserve">environment. This course provides a </w:t>
              </w:r>
              <w:proofErr w:type="gramStart"/>
              <w:r w:rsidRPr="00560940">
                <w:rPr>
                  <w:rFonts w:asciiTheme="minorHAnsi" w:hAnsiTheme="minorHAnsi" w:cstheme="minorHAnsi"/>
                  <w:sz w:val="22"/>
                  <w:szCs w:val="22"/>
                  <w:lang w:val="en-US"/>
                </w:rPr>
                <w:t>phylogenetically</w:t>
              </w:r>
              <w:r>
                <w:rPr>
                  <w:rFonts w:asciiTheme="minorHAnsi" w:hAnsiTheme="minorHAnsi" w:cstheme="minorHAnsi"/>
                  <w:sz w:val="22"/>
                  <w:szCs w:val="22"/>
                  <w:lang w:val="en-US"/>
                </w:rPr>
                <w:t>-</w:t>
              </w:r>
              <w:r w:rsidRPr="00560940">
                <w:rPr>
                  <w:rFonts w:asciiTheme="minorHAnsi" w:hAnsiTheme="minorHAnsi" w:cstheme="minorHAnsi"/>
                  <w:sz w:val="22"/>
                  <w:szCs w:val="22"/>
                  <w:lang w:val="en-US"/>
                </w:rPr>
                <w:t>based</w:t>
              </w:r>
              <w:proofErr w:type="gramEnd"/>
              <w:r w:rsidRPr="00560940">
                <w:rPr>
                  <w:rFonts w:asciiTheme="minorHAnsi" w:hAnsiTheme="minorHAnsi" w:cstheme="minorHAnsi"/>
                  <w:sz w:val="22"/>
                  <w:szCs w:val="22"/>
                  <w:lang w:val="en-US"/>
                </w:rPr>
                <w:t xml:space="preserve"> overview of biodiversity across the Tree of Life </w:t>
              </w:r>
              <w:r>
                <w:rPr>
                  <w:rFonts w:asciiTheme="minorHAnsi" w:hAnsiTheme="minorHAnsi" w:cstheme="minorHAnsi"/>
                  <w:sz w:val="22"/>
                  <w:szCs w:val="22"/>
                  <w:lang w:val="en-US"/>
                </w:rPr>
                <w:t>and explicitly includes</w:t>
              </w:r>
              <w:r w:rsidRPr="00560940">
                <w:rPr>
                  <w:rFonts w:asciiTheme="minorHAnsi" w:hAnsiTheme="minorHAnsi" w:cstheme="minorHAnsi"/>
                  <w:sz w:val="22"/>
                  <w:szCs w:val="22"/>
                  <w:lang w:val="en-US"/>
                </w:rPr>
                <w:t xml:space="preserve"> viruses, archaea, bacteria, algae, fungi, plants, invertebrates and vertebrates.</w:t>
              </w:r>
            </w:p>
          </w:sdtContent>
        </w:sdt>
      </w:sdtContent>
    </w:sdt>
    <w:p w14:paraId="0868A0D4" w14:textId="388FDD49" w:rsidR="00727009" w:rsidRPr="00080662" w:rsidRDefault="00727009" w:rsidP="00C6209B">
      <w:pPr>
        <w:pStyle w:val="Heading2syllabus-optional"/>
        <w:rPr>
          <w:rStyle w:val="apple-converted-space"/>
          <w14:textFill>
            <w14:solidFill>
              <w14:schemeClr w14:val="accent6">
                <w14:lumMod w14:val="75000"/>
                <w14:lumMod w14:val="50000"/>
                <w14:lumMod w14:val="75000"/>
              </w14:schemeClr>
            </w14:solidFill>
          </w14:textFill>
        </w:rPr>
      </w:pPr>
      <w:bookmarkStart w:id="3" w:name="_Toc138338441"/>
      <w:bookmarkStart w:id="4" w:name="_Toc140144722"/>
      <w:r w:rsidRPr="00080662">
        <w:rPr>
          <w:rStyle w:val="apple-converted-space"/>
          <w14:textFill>
            <w14:solidFill>
              <w14:schemeClr w14:val="accent6">
                <w14:lumMod w14:val="75000"/>
                <w14:lumMod w14:val="50000"/>
                <w14:lumMod w14:val="75000"/>
              </w14:schemeClr>
            </w14:solidFill>
          </w14:textFill>
        </w:rPr>
        <w:t>Topics</w:t>
      </w:r>
      <w:bookmarkEnd w:id="3"/>
      <w:bookmarkEnd w:id="4"/>
    </w:p>
    <w:tbl>
      <w:tblPr>
        <w:tblStyle w:val="TableGrid"/>
        <w:tblW w:w="9351" w:type="dxa"/>
        <w:tblLook w:val="04A0" w:firstRow="1" w:lastRow="0" w:firstColumn="1" w:lastColumn="0" w:noHBand="0" w:noVBand="1"/>
      </w:tblPr>
      <w:tblGrid>
        <w:gridCol w:w="778"/>
        <w:gridCol w:w="5427"/>
        <w:gridCol w:w="3146"/>
      </w:tblGrid>
      <w:tr w:rsidR="008E339D" w:rsidRPr="008E339D" w14:paraId="60197412" w14:textId="77777777" w:rsidTr="00227158">
        <w:tc>
          <w:tcPr>
            <w:tcW w:w="778" w:type="dxa"/>
          </w:tcPr>
          <w:p w14:paraId="646C9FB5"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Week</w:t>
            </w:r>
          </w:p>
        </w:tc>
        <w:tc>
          <w:tcPr>
            <w:tcW w:w="5427" w:type="dxa"/>
          </w:tcPr>
          <w:p w14:paraId="3637D29F"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Topic</w:t>
            </w:r>
          </w:p>
        </w:tc>
        <w:tc>
          <w:tcPr>
            <w:tcW w:w="3146" w:type="dxa"/>
          </w:tcPr>
          <w:p w14:paraId="1697FEDF"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Tutorial</w:t>
            </w:r>
          </w:p>
        </w:tc>
      </w:tr>
      <w:tr w:rsidR="008E339D" w:rsidRPr="008E339D" w14:paraId="01C08895" w14:textId="77777777" w:rsidTr="00227158">
        <w:tc>
          <w:tcPr>
            <w:tcW w:w="778" w:type="dxa"/>
          </w:tcPr>
          <w:p w14:paraId="4B86C62F"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1</w:t>
            </w:r>
          </w:p>
        </w:tc>
        <w:sdt>
          <w:sdtPr>
            <w:rPr>
              <w:rFonts w:asciiTheme="minorHAnsi" w:hAnsiTheme="minorHAnsi" w:cstheme="minorHAnsi"/>
            </w:rPr>
            <w:id w:val="2093581205"/>
            <w:placeholder>
              <w:docPart w:val="B00B2A461ECF904DA03051F58598AC02"/>
            </w:placeholder>
          </w:sdtPr>
          <w:sdtContent>
            <w:tc>
              <w:tcPr>
                <w:tcW w:w="5427" w:type="dxa"/>
              </w:tcPr>
              <w:p w14:paraId="0C6DC548"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1. Introduction to the Diversity of Life</w:t>
                </w:r>
              </w:p>
              <w:p w14:paraId="6A360437"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2. Systematics and Viruses</w:t>
                </w:r>
              </w:p>
              <w:p w14:paraId="354CA080"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3. Prokaryotes: Bacteria (I)</w:t>
                </w:r>
              </w:p>
            </w:tc>
          </w:sdtContent>
        </w:sdt>
        <w:tc>
          <w:tcPr>
            <w:tcW w:w="3146" w:type="dxa"/>
          </w:tcPr>
          <w:p w14:paraId="57B62544" w14:textId="77777777" w:rsidR="008E339D" w:rsidRPr="008E339D" w:rsidRDefault="008E339D" w:rsidP="008E339D">
            <w:pPr>
              <w:rPr>
                <w:rFonts w:asciiTheme="minorHAnsi" w:hAnsiTheme="minorHAnsi" w:cstheme="minorHAnsi"/>
              </w:rPr>
            </w:pPr>
          </w:p>
        </w:tc>
      </w:tr>
      <w:tr w:rsidR="00D461A3" w:rsidRPr="008E339D" w14:paraId="64E403B5" w14:textId="77777777" w:rsidTr="00227158">
        <w:tc>
          <w:tcPr>
            <w:tcW w:w="778" w:type="dxa"/>
          </w:tcPr>
          <w:p w14:paraId="52447EAA"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2</w:t>
            </w:r>
          </w:p>
        </w:tc>
        <w:sdt>
          <w:sdtPr>
            <w:rPr>
              <w:rFonts w:asciiTheme="minorHAnsi" w:hAnsiTheme="minorHAnsi" w:cstheme="minorHAnsi"/>
            </w:rPr>
            <w:id w:val="-1957324203"/>
            <w:placeholder>
              <w:docPart w:val="DCF47B2932E44C078EDDC37CF682B230"/>
            </w:placeholder>
          </w:sdtPr>
          <w:sdtContent>
            <w:tc>
              <w:tcPr>
                <w:tcW w:w="5427" w:type="dxa"/>
              </w:tcPr>
              <w:p w14:paraId="28BC24FD"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4. Prokaryotes: Bacteria (II) and Archaea</w:t>
                </w:r>
              </w:p>
              <w:p w14:paraId="54E3D799"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5. Eukaryotes: Structure and Origin</w:t>
                </w:r>
              </w:p>
              <w:p w14:paraId="43D2F2AE"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 xml:space="preserve">6. Eukaryotes: Reproduction, and Introduction to the Protists Topic </w:t>
                </w:r>
              </w:p>
            </w:tc>
          </w:sdtContent>
        </w:sdt>
        <w:tc>
          <w:tcPr>
            <w:tcW w:w="3146" w:type="dxa"/>
          </w:tcPr>
          <w:p w14:paraId="0EB4DED9"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Tutorial 1</w:t>
            </w:r>
          </w:p>
          <w:p w14:paraId="4BD5D1F2" w14:textId="79C6C144" w:rsidR="00D461A3" w:rsidRPr="00872F9D" w:rsidRDefault="00D461A3" w:rsidP="008E339D">
            <w:pPr>
              <w:rPr>
                <w:rFonts w:asciiTheme="minorHAnsi" w:hAnsiTheme="minorHAnsi" w:cstheme="minorHAnsi"/>
              </w:rPr>
            </w:pPr>
            <w:r w:rsidRPr="00872F9D">
              <w:rPr>
                <w:rFonts w:asciiTheme="minorHAnsi" w:hAnsiTheme="minorHAnsi" w:cstheme="minorHAnsi"/>
              </w:rPr>
              <w:t>Cladistics (in-person participation + online</w:t>
            </w:r>
            <w:r w:rsidR="00227158" w:rsidRPr="00872F9D">
              <w:rPr>
                <w:rFonts w:asciiTheme="minorHAnsi" w:hAnsiTheme="minorHAnsi" w:cstheme="minorHAnsi"/>
              </w:rPr>
              <w:t xml:space="preserve"> ‘quiz’</w:t>
            </w:r>
            <w:r w:rsidRPr="00872F9D">
              <w:rPr>
                <w:rFonts w:asciiTheme="minorHAnsi" w:hAnsiTheme="minorHAnsi" w:cstheme="minorHAnsi"/>
              </w:rPr>
              <w:t>)</w:t>
            </w:r>
          </w:p>
        </w:tc>
      </w:tr>
      <w:tr w:rsidR="00D461A3" w:rsidRPr="008E339D" w14:paraId="7F7B5692" w14:textId="77777777" w:rsidTr="00227158">
        <w:tc>
          <w:tcPr>
            <w:tcW w:w="778" w:type="dxa"/>
          </w:tcPr>
          <w:p w14:paraId="1A6F2BF2"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3</w:t>
            </w:r>
          </w:p>
        </w:tc>
        <w:sdt>
          <w:sdtPr>
            <w:rPr>
              <w:rFonts w:asciiTheme="minorHAnsi" w:hAnsiTheme="minorHAnsi" w:cstheme="minorHAnsi"/>
            </w:rPr>
            <w:id w:val="1512183683"/>
            <w:placeholder>
              <w:docPart w:val="3B368BDAC3C0440BA89B04623FE9E372"/>
            </w:placeholder>
          </w:sdtPr>
          <w:sdtContent>
            <w:tc>
              <w:tcPr>
                <w:tcW w:w="5427" w:type="dxa"/>
              </w:tcPr>
              <w:p w14:paraId="35F599B0"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7. Algae (Reds and Greens)</w:t>
                </w:r>
              </w:p>
              <w:p w14:paraId="2A15C650"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8. Introduction to the Fungi</w:t>
                </w:r>
              </w:p>
              <w:p w14:paraId="2065A895"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9. Fungi (Asco- and Basidiomycota)</w:t>
                </w:r>
              </w:p>
            </w:tc>
          </w:sdtContent>
        </w:sdt>
        <w:tc>
          <w:tcPr>
            <w:tcW w:w="3146" w:type="dxa"/>
          </w:tcPr>
          <w:p w14:paraId="2CF44C63" w14:textId="77777777" w:rsidR="00227158" w:rsidRPr="00872F9D" w:rsidRDefault="00227158" w:rsidP="00227158">
            <w:pPr>
              <w:rPr>
                <w:rFonts w:asciiTheme="minorHAnsi" w:hAnsiTheme="minorHAnsi" w:cstheme="minorHAnsi"/>
              </w:rPr>
            </w:pPr>
            <w:r w:rsidRPr="00872F9D">
              <w:rPr>
                <w:rFonts w:asciiTheme="minorHAnsi" w:hAnsiTheme="minorHAnsi" w:cstheme="minorHAnsi"/>
              </w:rPr>
              <w:t>Tutorial 2</w:t>
            </w:r>
          </w:p>
          <w:p w14:paraId="77011479" w14:textId="219330E5" w:rsidR="00D461A3" w:rsidRPr="00872F9D" w:rsidRDefault="00227158" w:rsidP="00227158">
            <w:pPr>
              <w:rPr>
                <w:rFonts w:asciiTheme="minorHAnsi" w:hAnsiTheme="minorHAnsi" w:cstheme="minorHAnsi"/>
              </w:rPr>
            </w:pPr>
            <w:r w:rsidRPr="00872F9D">
              <w:rPr>
                <w:rFonts w:asciiTheme="minorHAnsi" w:hAnsiTheme="minorHAnsi" w:cstheme="minorHAnsi"/>
              </w:rPr>
              <w:t>Natural Selection (in-person participation + online ‘quiz’)</w:t>
            </w:r>
          </w:p>
        </w:tc>
      </w:tr>
      <w:tr w:rsidR="00D461A3" w:rsidRPr="008E339D" w14:paraId="4FD4B8D3" w14:textId="77777777" w:rsidTr="00227158">
        <w:tc>
          <w:tcPr>
            <w:tcW w:w="778" w:type="dxa"/>
          </w:tcPr>
          <w:p w14:paraId="39B51F8B"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4</w:t>
            </w:r>
          </w:p>
        </w:tc>
        <w:sdt>
          <w:sdtPr>
            <w:rPr>
              <w:rFonts w:asciiTheme="minorHAnsi" w:hAnsiTheme="minorHAnsi" w:cstheme="minorHAnsi"/>
            </w:rPr>
            <w:id w:val="-276331266"/>
            <w:placeholder>
              <w:docPart w:val="187AFD4776824E908D4711E998C5304C"/>
            </w:placeholder>
          </w:sdtPr>
          <w:sdtContent>
            <w:tc>
              <w:tcPr>
                <w:tcW w:w="5427" w:type="dxa"/>
              </w:tcPr>
              <w:p w14:paraId="7487DEC0"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10. Fungal Symbioses</w:t>
                </w:r>
              </w:p>
              <w:p w14:paraId="1B7961FD"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11. Origin, Evolution and Classification of Land Plants</w:t>
                </w:r>
              </w:p>
              <w:p w14:paraId="1AB0F284"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12. Bryophytes and Seedless Plants</w:t>
                </w:r>
              </w:p>
            </w:tc>
          </w:sdtContent>
        </w:sdt>
        <w:tc>
          <w:tcPr>
            <w:tcW w:w="3146" w:type="dxa"/>
          </w:tcPr>
          <w:p w14:paraId="11546FFF" w14:textId="763A12E8" w:rsidR="00227158" w:rsidRPr="00872F9D" w:rsidRDefault="00227158" w:rsidP="00227158">
            <w:pPr>
              <w:rPr>
                <w:rFonts w:asciiTheme="minorHAnsi" w:hAnsiTheme="minorHAnsi" w:cstheme="minorHAnsi"/>
              </w:rPr>
            </w:pPr>
            <w:r w:rsidRPr="00872F9D">
              <w:rPr>
                <w:rFonts w:asciiTheme="minorHAnsi" w:hAnsiTheme="minorHAnsi" w:cstheme="minorHAnsi"/>
              </w:rPr>
              <w:t>Lecture Quiz 1 (during tutorial period)</w:t>
            </w:r>
          </w:p>
          <w:p w14:paraId="6F594C65" w14:textId="1CD9D3E9" w:rsidR="00D461A3" w:rsidRPr="00872F9D" w:rsidRDefault="00D461A3" w:rsidP="008E339D">
            <w:pPr>
              <w:rPr>
                <w:rFonts w:asciiTheme="minorHAnsi" w:hAnsiTheme="minorHAnsi" w:cstheme="minorHAnsi"/>
              </w:rPr>
            </w:pPr>
          </w:p>
        </w:tc>
      </w:tr>
      <w:tr w:rsidR="00D461A3" w:rsidRPr="008E339D" w14:paraId="0A1BF01A" w14:textId="77777777" w:rsidTr="00227158">
        <w:tc>
          <w:tcPr>
            <w:tcW w:w="778" w:type="dxa"/>
          </w:tcPr>
          <w:p w14:paraId="2EC35357"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5</w:t>
            </w:r>
          </w:p>
        </w:tc>
        <w:sdt>
          <w:sdtPr>
            <w:rPr>
              <w:rFonts w:asciiTheme="minorHAnsi" w:hAnsiTheme="minorHAnsi" w:cstheme="minorHAnsi"/>
            </w:rPr>
            <w:id w:val="-1220514353"/>
            <w:placeholder>
              <w:docPart w:val="3A1EC6651F7C4EA18801774A03EEEBCF"/>
            </w:placeholder>
          </w:sdtPr>
          <w:sdtContent>
            <w:tc>
              <w:tcPr>
                <w:tcW w:w="5427" w:type="dxa"/>
              </w:tcPr>
              <w:p w14:paraId="1660FE89"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13. Evolution of the Seed Plants</w:t>
                </w:r>
              </w:p>
              <w:p w14:paraId="22117DA7"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lastRenderedPageBreak/>
                  <w:t>14. Origin and Evolution of the Angiosperms</w:t>
                </w:r>
              </w:p>
              <w:p w14:paraId="140E25C5"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15. Reproduction in the Angiosperms</w:t>
                </w:r>
              </w:p>
            </w:tc>
          </w:sdtContent>
        </w:sdt>
        <w:tc>
          <w:tcPr>
            <w:tcW w:w="3146" w:type="dxa"/>
          </w:tcPr>
          <w:p w14:paraId="07E2C3F9"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lastRenderedPageBreak/>
              <w:t>Tutorial 3</w:t>
            </w:r>
          </w:p>
          <w:p w14:paraId="7DCBAF95" w14:textId="60BB9700" w:rsidR="00D461A3" w:rsidRPr="00872F9D" w:rsidRDefault="00D461A3" w:rsidP="008E339D">
            <w:pPr>
              <w:rPr>
                <w:rFonts w:asciiTheme="minorHAnsi" w:hAnsiTheme="minorHAnsi" w:cstheme="minorHAnsi"/>
              </w:rPr>
            </w:pPr>
            <w:r w:rsidRPr="00872F9D">
              <w:rPr>
                <w:rFonts w:asciiTheme="minorHAnsi" w:hAnsiTheme="minorHAnsi" w:cstheme="minorHAnsi"/>
              </w:rPr>
              <w:lastRenderedPageBreak/>
              <w:t>Group worksheet based on Tutorials 1 &amp; 2 (in-person, fully graded)</w:t>
            </w:r>
          </w:p>
        </w:tc>
      </w:tr>
      <w:tr w:rsidR="008E339D" w:rsidRPr="008E339D" w14:paraId="2FD1CC44" w14:textId="77777777" w:rsidTr="00227158">
        <w:tc>
          <w:tcPr>
            <w:tcW w:w="778" w:type="dxa"/>
          </w:tcPr>
          <w:p w14:paraId="6CD6CA6B"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lastRenderedPageBreak/>
              <w:t>6</w:t>
            </w:r>
          </w:p>
        </w:tc>
        <w:sdt>
          <w:sdtPr>
            <w:rPr>
              <w:rFonts w:asciiTheme="minorHAnsi" w:hAnsiTheme="minorHAnsi" w:cstheme="minorHAnsi"/>
            </w:rPr>
            <w:id w:val="-1474910401"/>
            <w:placeholder>
              <w:docPart w:val="6548E58D27A2D0458A365E499F392016"/>
            </w:placeholder>
          </w:sdtPr>
          <w:sdtContent>
            <w:tc>
              <w:tcPr>
                <w:tcW w:w="5427" w:type="dxa"/>
              </w:tcPr>
              <w:p w14:paraId="06F0BFD6" w14:textId="77777777" w:rsidR="00840DEA" w:rsidRPr="00872F9D" w:rsidRDefault="008E339D" w:rsidP="008E339D">
                <w:pPr>
                  <w:rPr>
                    <w:rFonts w:asciiTheme="minorHAnsi" w:hAnsiTheme="minorHAnsi" w:cstheme="minorHAnsi"/>
                  </w:rPr>
                </w:pPr>
                <w:r w:rsidRPr="00872F9D">
                  <w:rPr>
                    <w:rFonts w:asciiTheme="minorHAnsi" w:hAnsiTheme="minorHAnsi" w:cstheme="minorHAnsi"/>
                  </w:rPr>
                  <w:t xml:space="preserve">16. Overview: Evolutionary Trends and Synthesis  </w:t>
                </w:r>
              </w:p>
              <w:p w14:paraId="072054D3" w14:textId="6CCD4B7B" w:rsidR="008E339D" w:rsidRPr="00872F9D" w:rsidRDefault="00840DEA" w:rsidP="008E339D">
                <w:pPr>
                  <w:rPr>
                    <w:rFonts w:asciiTheme="minorHAnsi" w:hAnsiTheme="minorHAnsi" w:cstheme="minorHAnsi"/>
                  </w:rPr>
                </w:pPr>
                <w:r w:rsidRPr="00872F9D">
                  <w:rPr>
                    <w:rFonts w:asciiTheme="minorHAnsi" w:hAnsiTheme="minorHAnsi" w:cstheme="minorHAnsi"/>
                  </w:rPr>
                  <w:t>Midterm</w:t>
                </w:r>
                <w:r w:rsidR="00872F9D" w:rsidRPr="00872F9D">
                  <w:rPr>
                    <w:rFonts w:asciiTheme="minorHAnsi" w:hAnsiTheme="minorHAnsi" w:cstheme="minorHAnsi"/>
                  </w:rPr>
                  <w:t xml:space="preserve"> – Thursday February 12 (in class)</w:t>
                </w:r>
              </w:p>
            </w:tc>
          </w:sdtContent>
        </w:sdt>
        <w:tc>
          <w:tcPr>
            <w:tcW w:w="3146" w:type="dxa"/>
          </w:tcPr>
          <w:p w14:paraId="7E62CFFB" w14:textId="77777777" w:rsidR="008E339D" w:rsidRPr="00872F9D" w:rsidRDefault="008E339D" w:rsidP="008E339D">
            <w:pPr>
              <w:rPr>
                <w:rFonts w:asciiTheme="minorHAnsi" w:hAnsiTheme="minorHAnsi" w:cstheme="minorHAnsi"/>
              </w:rPr>
            </w:pPr>
          </w:p>
        </w:tc>
      </w:tr>
      <w:tr w:rsidR="008E339D" w:rsidRPr="00872F9D" w14:paraId="0026819F" w14:textId="77777777" w:rsidTr="008E339D">
        <w:trPr>
          <w:gridAfter w:val="2"/>
          <w:wAfter w:w="8573" w:type="dxa"/>
        </w:trPr>
        <w:tc>
          <w:tcPr>
            <w:tcW w:w="778" w:type="dxa"/>
          </w:tcPr>
          <w:p w14:paraId="1E961EC1" w14:textId="77777777" w:rsidR="008E339D" w:rsidRPr="008E339D" w:rsidRDefault="008E339D" w:rsidP="008E339D">
            <w:pPr>
              <w:rPr>
                <w:rFonts w:asciiTheme="minorHAnsi" w:hAnsiTheme="minorHAnsi" w:cstheme="minorHAnsi"/>
              </w:rPr>
            </w:pPr>
          </w:p>
        </w:tc>
      </w:tr>
      <w:tr w:rsidR="008E339D" w:rsidRPr="008E339D" w14:paraId="358422BD" w14:textId="77777777" w:rsidTr="00227158">
        <w:tc>
          <w:tcPr>
            <w:tcW w:w="778" w:type="dxa"/>
          </w:tcPr>
          <w:p w14:paraId="60476A61"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7</w:t>
            </w:r>
          </w:p>
        </w:tc>
        <w:sdt>
          <w:sdtPr>
            <w:rPr>
              <w:rFonts w:asciiTheme="minorHAnsi" w:hAnsiTheme="minorHAnsi" w:cstheme="minorHAnsi"/>
            </w:rPr>
            <w:id w:val="1618950784"/>
            <w:placeholder>
              <w:docPart w:val="243382BE9438BD4C9BAAB6B37D71B91F"/>
            </w:placeholder>
          </w:sdtPr>
          <w:sdtContent>
            <w:tc>
              <w:tcPr>
                <w:tcW w:w="5427" w:type="dxa"/>
              </w:tcPr>
              <w:p w14:paraId="2EC8FF3B" w14:textId="77777777" w:rsidR="008E339D" w:rsidRPr="00872F9D" w:rsidRDefault="008E339D" w:rsidP="008E339D">
                <w:pPr>
                  <w:rPr>
                    <w:rFonts w:asciiTheme="minorHAnsi" w:hAnsiTheme="minorHAnsi" w:cstheme="minorHAnsi"/>
                  </w:rPr>
                </w:pPr>
                <w:r w:rsidRPr="00872F9D">
                  <w:rPr>
                    <w:rFonts w:asciiTheme="minorHAnsi" w:hAnsiTheme="minorHAnsi" w:cstheme="minorHAnsi"/>
                  </w:rPr>
                  <w:t>17. Zoological Concepts</w:t>
                </w:r>
              </w:p>
              <w:p w14:paraId="6FF44330" w14:textId="77777777" w:rsidR="008E339D" w:rsidRPr="00872F9D" w:rsidRDefault="008E339D" w:rsidP="008E339D">
                <w:pPr>
                  <w:rPr>
                    <w:rFonts w:asciiTheme="minorHAnsi" w:hAnsiTheme="minorHAnsi" w:cstheme="minorHAnsi"/>
                  </w:rPr>
                </w:pPr>
                <w:r w:rsidRPr="00872F9D">
                  <w:rPr>
                    <w:rFonts w:asciiTheme="minorHAnsi" w:hAnsiTheme="minorHAnsi" w:cstheme="minorHAnsi"/>
                  </w:rPr>
                  <w:t>18. Animal-like Protists</w:t>
                </w:r>
              </w:p>
              <w:p w14:paraId="08C27097" w14:textId="77777777" w:rsidR="008E339D" w:rsidRPr="00872F9D" w:rsidRDefault="008E339D" w:rsidP="008E339D">
                <w:pPr>
                  <w:rPr>
                    <w:rFonts w:asciiTheme="minorHAnsi" w:hAnsiTheme="minorHAnsi" w:cstheme="minorHAnsi"/>
                  </w:rPr>
                </w:pPr>
                <w:r w:rsidRPr="00872F9D">
                  <w:rPr>
                    <w:rFonts w:asciiTheme="minorHAnsi" w:hAnsiTheme="minorHAnsi" w:cstheme="minorHAnsi"/>
                  </w:rPr>
                  <w:t xml:space="preserve">19. Basal Animal Phyla </w:t>
                </w:r>
              </w:p>
            </w:tc>
          </w:sdtContent>
        </w:sdt>
        <w:tc>
          <w:tcPr>
            <w:tcW w:w="3146" w:type="dxa"/>
          </w:tcPr>
          <w:p w14:paraId="266616C4" w14:textId="77777777" w:rsidR="008E339D" w:rsidRPr="00872F9D" w:rsidRDefault="008E339D" w:rsidP="008E339D">
            <w:pPr>
              <w:rPr>
                <w:rFonts w:asciiTheme="minorHAnsi" w:hAnsiTheme="minorHAnsi" w:cstheme="minorHAnsi"/>
              </w:rPr>
            </w:pPr>
          </w:p>
        </w:tc>
      </w:tr>
      <w:tr w:rsidR="00D461A3" w:rsidRPr="008E339D" w14:paraId="1C1E0495" w14:textId="77777777" w:rsidTr="00227158">
        <w:tc>
          <w:tcPr>
            <w:tcW w:w="778" w:type="dxa"/>
          </w:tcPr>
          <w:p w14:paraId="293575B8"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8</w:t>
            </w:r>
          </w:p>
        </w:tc>
        <w:sdt>
          <w:sdtPr>
            <w:rPr>
              <w:rFonts w:asciiTheme="minorHAnsi" w:hAnsiTheme="minorHAnsi" w:cstheme="minorHAnsi"/>
            </w:rPr>
            <w:id w:val="745306750"/>
            <w:placeholder>
              <w:docPart w:val="81025958783C45978634E9E424788BAB"/>
            </w:placeholder>
          </w:sdtPr>
          <w:sdtContent>
            <w:tc>
              <w:tcPr>
                <w:tcW w:w="5427" w:type="dxa"/>
              </w:tcPr>
              <w:p w14:paraId="02F1CB25"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20. Platyhelminthes</w:t>
                </w:r>
              </w:p>
              <w:p w14:paraId="110AFFDE"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21. Mollusca</w:t>
                </w:r>
              </w:p>
              <w:p w14:paraId="6E06AEAE"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 xml:space="preserve">22. Annelida </w:t>
                </w:r>
              </w:p>
            </w:tc>
          </w:sdtContent>
        </w:sdt>
        <w:tc>
          <w:tcPr>
            <w:tcW w:w="3146" w:type="dxa"/>
          </w:tcPr>
          <w:p w14:paraId="1168418D" w14:textId="03F5678B" w:rsidR="00D461A3" w:rsidRPr="00872F9D" w:rsidRDefault="00D461A3" w:rsidP="008E339D">
            <w:pPr>
              <w:rPr>
                <w:rFonts w:asciiTheme="minorHAnsi" w:hAnsiTheme="minorHAnsi" w:cstheme="minorHAnsi"/>
              </w:rPr>
            </w:pPr>
            <w:r w:rsidRPr="00872F9D">
              <w:rPr>
                <w:rFonts w:asciiTheme="minorHAnsi" w:hAnsiTheme="minorHAnsi" w:cstheme="minorHAnsi"/>
              </w:rPr>
              <w:t>Tutorial 4</w:t>
            </w:r>
          </w:p>
          <w:p w14:paraId="67A766C2" w14:textId="409B353C" w:rsidR="00D461A3" w:rsidRPr="00872F9D" w:rsidRDefault="00D461A3" w:rsidP="008E339D">
            <w:pPr>
              <w:rPr>
                <w:rFonts w:asciiTheme="minorHAnsi" w:hAnsiTheme="minorHAnsi" w:cstheme="minorHAnsi"/>
              </w:rPr>
            </w:pPr>
            <w:r w:rsidRPr="00872F9D">
              <w:rPr>
                <w:rFonts w:asciiTheme="minorHAnsi" w:hAnsiTheme="minorHAnsi" w:cstheme="minorHAnsi"/>
              </w:rPr>
              <w:t>Species Sampling Curves (in-person participation + online</w:t>
            </w:r>
            <w:r w:rsidR="00227158" w:rsidRPr="00872F9D">
              <w:rPr>
                <w:rFonts w:asciiTheme="minorHAnsi" w:hAnsiTheme="minorHAnsi" w:cstheme="minorHAnsi"/>
              </w:rPr>
              <w:t xml:space="preserve"> ‘quiz’</w:t>
            </w:r>
            <w:r w:rsidRPr="00872F9D">
              <w:rPr>
                <w:rFonts w:asciiTheme="minorHAnsi" w:hAnsiTheme="minorHAnsi" w:cstheme="minorHAnsi"/>
              </w:rPr>
              <w:t>)</w:t>
            </w:r>
          </w:p>
        </w:tc>
      </w:tr>
      <w:tr w:rsidR="00D461A3" w:rsidRPr="008E339D" w14:paraId="3C521F51" w14:textId="77777777" w:rsidTr="00227158">
        <w:tc>
          <w:tcPr>
            <w:tcW w:w="778" w:type="dxa"/>
          </w:tcPr>
          <w:p w14:paraId="46A29561"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9</w:t>
            </w:r>
          </w:p>
        </w:tc>
        <w:sdt>
          <w:sdtPr>
            <w:rPr>
              <w:rFonts w:asciiTheme="minorHAnsi" w:hAnsiTheme="minorHAnsi" w:cstheme="minorHAnsi"/>
            </w:rPr>
            <w:id w:val="1136993928"/>
            <w:placeholder>
              <w:docPart w:val="409B09FAA8C347DAA50EAF8BFB5067C1"/>
            </w:placeholder>
          </w:sdtPr>
          <w:sdtContent>
            <w:tc>
              <w:tcPr>
                <w:tcW w:w="5427" w:type="dxa"/>
              </w:tcPr>
              <w:p w14:paraId="66498E7E"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23. Nematoda</w:t>
                </w:r>
              </w:p>
              <w:p w14:paraId="2EEC52F6"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24. Arthropoda (1)</w:t>
                </w:r>
              </w:p>
              <w:p w14:paraId="3B378361"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25. Arthropoda (2)</w:t>
                </w:r>
              </w:p>
            </w:tc>
          </w:sdtContent>
        </w:sdt>
        <w:tc>
          <w:tcPr>
            <w:tcW w:w="3146" w:type="dxa"/>
          </w:tcPr>
          <w:p w14:paraId="352AE7BC" w14:textId="07CEC786" w:rsidR="00D461A3" w:rsidRPr="00872F9D" w:rsidRDefault="00D461A3" w:rsidP="00D461A3">
            <w:pPr>
              <w:rPr>
                <w:rFonts w:asciiTheme="minorHAnsi" w:hAnsiTheme="minorHAnsi" w:cstheme="minorHAnsi"/>
              </w:rPr>
            </w:pPr>
            <w:r w:rsidRPr="00872F9D">
              <w:rPr>
                <w:rFonts w:asciiTheme="minorHAnsi" w:hAnsiTheme="minorHAnsi" w:cstheme="minorHAnsi"/>
              </w:rPr>
              <w:t>Tutorial 5</w:t>
            </w:r>
          </w:p>
          <w:p w14:paraId="5BB7FC2D" w14:textId="0A1EA0D9" w:rsidR="00D461A3" w:rsidRPr="00872F9D" w:rsidRDefault="00D461A3" w:rsidP="00D461A3">
            <w:pPr>
              <w:rPr>
                <w:rFonts w:asciiTheme="minorHAnsi" w:hAnsiTheme="minorHAnsi" w:cstheme="minorHAnsi"/>
              </w:rPr>
            </w:pPr>
            <w:r w:rsidRPr="00872F9D">
              <w:rPr>
                <w:rFonts w:asciiTheme="minorHAnsi" w:hAnsiTheme="minorHAnsi" w:cstheme="minorHAnsi"/>
              </w:rPr>
              <w:t>Invertebrates (in-person participation + online</w:t>
            </w:r>
            <w:r w:rsidR="00227158" w:rsidRPr="00872F9D">
              <w:rPr>
                <w:rFonts w:asciiTheme="minorHAnsi" w:hAnsiTheme="minorHAnsi" w:cstheme="minorHAnsi"/>
              </w:rPr>
              <w:t xml:space="preserve"> ‘quiz’</w:t>
            </w:r>
            <w:r w:rsidRPr="00872F9D">
              <w:rPr>
                <w:rFonts w:asciiTheme="minorHAnsi" w:hAnsiTheme="minorHAnsi" w:cstheme="minorHAnsi"/>
              </w:rPr>
              <w:t>)</w:t>
            </w:r>
          </w:p>
        </w:tc>
      </w:tr>
      <w:tr w:rsidR="00D461A3" w:rsidRPr="008E339D" w14:paraId="5EDD0D57" w14:textId="77777777" w:rsidTr="00227158">
        <w:tc>
          <w:tcPr>
            <w:tcW w:w="778" w:type="dxa"/>
          </w:tcPr>
          <w:p w14:paraId="35883F84"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10</w:t>
            </w:r>
          </w:p>
        </w:tc>
        <w:sdt>
          <w:sdtPr>
            <w:rPr>
              <w:rFonts w:asciiTheme="minorHAnsi" w:hAnsiTheme="minorHAnsi" w:cstheme="minorHAnsi"/>
            </w:rPr>
            <w:id w:val="-1551452189"/>
            <w:placeholder>
              <w:docPart w:val="D6F789FD88A444809DE85895FF0D1E26"/>
            </w:placeholder>
          </w:sdtPr>
          <w:sdtContent>
            <w:tc>
              <w:tcPr>
                <w:tcW w:w="5427" w:type="dxa"/>
              </w:tcPr>
              <w:p w14:paraId="46F983AB" w14:textId="77777777" w:rsidR="00D461A3" w:rsidRPr="00872F9D" w:rsidRDefault="00D461A3" w:rsidP="008E339D">
                <w:pPr>
                  <w:rPr>
                    <w:rFonts w:asciiTheme="minorHAnsi" w:hAnsiTheme="minorHAnsi" w:cstheme="minorHAnsi"/>
                    <w:lang w:val="it-IT"/>
                  </w:rPr>
                </w:pPr>
                <w:r w:rsidRPr="00872F9D">
                  <w:rPr>
                    <w:rFonts w:asciiTheme="minorHAnsi" w:hAnsiTheme="minorHAnsi" w:cstheme="minorHAnsi"/>
                    <w:lang w:val="it-IT"/>
                  </w:rPr>
                  <w:t xml:space="preserve">26. </w:t>
                </w:r>
                <w:proofErr w:type="spellStart"/>
                <w:r w:rsidRPr="00872F9D">
                  <w:rPr>
                    <w:rFonts w:asciiTheme="minorHAnsi" w:hAnsiTheme="minorHAnsi" w:cstheme="minorHAnsi"/>
                    <w:lang w:val="it-IT"/>
                  </w:rPr>
                  <w:t>Echinodermata</w:t>
                </w:r>
                <w:proofErr w:type="spellEnd"/>
              </w:p>
              <w:p w14:paraId="6D3D135B" w14:textId="77777777" w:rsidR="00D461A3" w:rsidRPr="00872F9D" w:rsidRDefault="00D461A3" w:rsidP="008E339D">
                <w:pPr>
                  <w:rPr>
                    <w:rFonts w:asciiTheme="minorHAnsi" w:hAnsiTheme="minorHAnsi" w:cstheme="minorHAnsi"/>
                    <w:lang w:val="it-IT"/>
                  </w:rPr>
                </w:pPr>
                <w:r w:rsidRPr="00872F9D">
                  <w:rPr>
                    <w:rFonts w:asciiTheme="minorHAnsi" w:hAnsiTheme="minorHAnsi" w:cstheme="minorHAnsi"/>
                    <w:lang w:val="it-IT"/>
                  </w:rPr>
                  <w:t xml:space="preserve">27. </w:t>
                </w:r>
                <w:proofErr w:type="spellStart"/>
                <w:r w:rsidRPr="00872F9D">
                  <w:rPr>
                    <w:rFonts w:asciiTheme="minorHAnsi" w:hAnsiTheme="minorHAnsi" w:cstheme="minorHAnsi"/>
                    <w:lang w:val="it-IT"/>
                  </w:rPr>
                  <w:t>Hemichordata</w:t>
                </w:r>
                <w:proofErr w:type="spellEnd"/>
                <w:r w:rsidRPr="00872F9D">
                  <w:rPr>
                    <w:rFonts w:asciiTheme="minorHAnsi" w:hAnsiTheme="minorHAnsi" w:cstheme="minorHAnsi"/>
                    <w:lang w:val="it-IT"/>
                  </w:rPr>
                  <w:t xml:space="preserve"> and </w:t>
                </w:r>
                <w:proofErr w:type="spellStart"/>
                <w:r w:rsidRPr="00872F9D">
                  <w:rPr>
                    <w:rFonts w:asciiTheme="minorHAnsi" w:hAnsiTheme="minorHAnsi" w:cstheme="minorHAnsi"/>
                    <w:lang w:val="it-IT"/>
                  </w:rPr>
                  <w:t>Chordata</w:t>
                </w:r>
                <w:proofErr w:type="spellEnd"/>
              </w:p>
              <w:p w14:paraId="5B1C7AE6" w14:textId="77777777" w:rsidR="00D461A3" w:rsidRPr="00872F9D" w:rsidRDefault="00D461A3" w:rsidP="008E339D">
                <w:pPr>
                  <w:rPr>
                    <w:rFonts w:asciiTheme="minorHAnsi" w:hAnsiTheme="minorHAnsi" w:cstheme="minorHAnsi"/>
                    <w:lang w:val="it-IT"/>
                  </w:rPr>
                </w:pPr>
                <w:r w:rsidRPr="00872F9D">
                  <w:rPr>
                    <w:rFonts w:asciiTheme="minorHAnsi" w:hAnsiTheme="minorHAnsi" w:cstheme="minorHAnsi"/>
                    <w:lang w:val="it-IT"/>
                  </w:rPr>
                  <w:t xml:space="preserve">28. </w:t>
                </w:r>
                <w:proofErr w:type="spellStart"/>
                <w:r w:rsidRPr="00872F9D">
                  <w:rPr>
                    <w:rFonts w:asciiTheme="minorHAnsi" w:hAnsiTheme="minorHAnsi" w:cstheme="minorHAnsi"/>
                    <w:lang w:val="it-IT"/>
                  </w:rPr>
                  <w:t>Fishes</w:t>
                </w:r>
                <w:proofErr w:type="spellEnd"/>
                <w:r w:rsidRPr="00872F9D">
                  <w:rPr>
                    <w:rFonts w:asciiTheme="minorHAnsi" w:hAnsiTheme="minorHAnsi" w:cstheme="minorHAnsi"/>
                    <w:lang w:val="it-IT"/>
                  </w:rPr>
                  <w:t xml:space="preserve"> </w:t>
                </w:r>
              </w:p>
            </w:tc>
          </w:sdtContent>
        </w:sdt>
        <w:tc>
          <w:tcPr>
            <w:tcW w:w="3146" w:type="dxa"/>
          </w:tcPr>
          <w:p w14:paraId="19EAC6E5" w14:textId="6C68BFDF" w:rsidR="00D461A3" w:rsidRPr="00872F9D" w:rsidRDefault="00D461A3" w:rsidP="008E339D">
            <w:pPr>
              <w:rPr>
                <w:rFonts w:asciiTheme="minorHAnsi" w:hAnsiTheme="minorHAnsi" w:cstheme="minorHAnsi"/>
              </w:rPr>
            </w:pPr>
            <w:r w:rsidRPr="00872F9D">
              <w:rPr>
                <w:rFonts w:asciiTheme="minorHAnsi" w:hAnsiTheme="minorHAnsi" w:cstheme="minorHAnsi"/>
              </w:rPr>
              <w:t>Lecture Quiz 2 (during tutorial period)</w:t>
            </w:r>
          </w:p>
        </w:tc>
      </w:tr>
      <w:tr w:rsidR="00D461A3" w:rsidRPr="008E339D" w14:paraId="7446C1CD" w14:textId="77777777" w:rsidTr="00227158">
        <w:tc>
          <w:tcPr>
            <w:tcW w:w="778" w:type="dxa"/>
          </w:tcPr>
          <w:p w14:paraId="6155ADC0" w14:textId="77777777" w:rsidR="00D461A3" w:rsidRPr="008E339D" w:rsidRDefault="00D461A3" w:rsidP="008E339D">
            <w:pPr>
              <w:rPr>
                <w:rFonts w:asciiTheme="minorHAnsi" w:hAnsiTheme="minorHAnsi" w:cstheme="minorHAnsi"/>
              </w:rPr>
            </w:pPr>
            <w:r w:rsidRPr="008E339D">
              <w:rPr>
                <w:rFonts w:asciiTheme="minorHAnsi" w:hAnsiTheme="minorHAnsi" w:cstheme="minorHAnsi"/>
              </w:rPr>
              <w:t>11</w:t>
            </w:r>
          </w:p>
        </w:tc>
        <w:sdt>
          <w:sdtPr>
            <w:rPr>
              <w:rFonts w:asciiTheme="minorHAnsi" w:hAnsiTheme="minorHAnsi" w:cstheme="minorHAnsi"/>
            </w:rPr>
            <w:id w:val="-1831208896"/>
            <w:placeholder>
              <w:docPart w:val="BDF1D62CC1A0419C955481140AF89218"/>
            </w:placeholder>
          </w:sdtPr>
          <w:sdtContent>
            <w:tc>
              <w:tcPr>
                <w:tcW w:w="5427" w:type="dxa"/>
              </w:tcPr>
              <w:p w14:paraId="2EF79537"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29. Amphibia</w:t>
                </w:r>
              </w:p>
              <w:p w14:paraId="6B24191F"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30. Reptilia (1)</w:t>
                </w:r>
              </w:p>
              <w:p w14:paraId="62E4B8AA" w14:textId="77777777" w:rsidR="00D461A3" w:rsidRPr="00872F9D" w:rsidRDefault="00D461A3" w:rsidP="008E339D">
                <w:pPr>
                  <w:rPr>
                    <w:rFonts w:asciiTheme="minorHAnsi" w:hAnsiTheme="minorHAnsi" w:cstheme="minorHAnsi"/>
                  </w:rPr>
                </w:pPr>
                <w:r w:rsidRPr="00872F9D">
                  <w:rPr>
                    <w:rFonts w:asciiTheme="minorHAnsi" w:hAnsiTheme="minorHAnsi" w:cstheme="minorHAnsi"/>
                  </w:rPr>
                  <w:t>31. Reptilia (2: Aves)</w:t>
                </w:r>
              </w:p>
            </w:tc>
          </w:sdtContent>
        </w:sdt>
        <w:tc>
          <w:tcPr>
            <w:tcW w:w="3146" w:type="dxa"/>
          </w:tcPr>
          <w:p w14:paraId="4765E747" w14:textId="282A45FC" w:rsidR="00D461A3" w:rsidRPr="00872F9D" w:rsidRDefault="00D461A3" w:rsidP="00D461A3">
            <w:pPr>
              <w:rPr>
                <w:rFonts w:asciiTheme="minorHAnsi" w:hAnsiTheme="minorHAnsi" w:cstheme="minorHAnsi"/>
              </w:rPr>
            </w:pPr>
            <w:r w:rsidRPr="00872F9D">
              <w:rPr>
                <w:rFonts w:asciiTheme="minorHAnsi" w:hAnsiTheme="minorHAnsi" w:cstheme="minorHAnsi"/>
              </w:rPr>
              <w:t>Tutorial 6</w:t>
            </w:r>
          </w:p>
          <w:p w14:paraId="7B8D3C14" w14:textId="0B51174C" w:rsidR="00D461A3" w:rsidRPr="00872F9D" w:rsidRDefault="00D461A3" w:rsidP="00D461A3">
            <w:pPr>
              <w:rPr>
                <w:rFonts w:asciiTheme="minorHAnsi" w:hAnsiTheme="minorHAnsi" w:cstheme="minorHAnsi"/>
              </w:rPr>
            </w:pPr>
            <w:r w:rsidRPr="00872F9D">
              <w:rPr>
                <w:rFonts w:asciiTheme="minorHAnsi" w:hAnsiTheme="minorHAnsi" w:cstheme="minorHAnsi"/>
              </w:rPr>
              <w:t>Group worksheet based on Tutorial 4 &amp; 5 (in-person, fully graded)</w:t>
            </w:r>
          </w:p>
        </w:tc>
      </w:tr>
      <w:tr w:rsidR="008E339D" w:rsidRPr="008E339D" w14:paraId="0C3796F6" w14:textId="77777777" w:rsidTr="00227158">
        <w:tc>
          <w:tcPr>
            <w:tcW w:w="778" w:type="dxa"/>
          </w:tcPr>
          <w:p w14:paraId="5985BCF3" w14:textId="77777777" w:rsidR="008E339D" w:rsidRPr="008E339D" w:rsidRDefault="008E339D" w:rsidP="008E339D">
            <w:pPr>
              <w:rPr>
                <w:rFonts w:asciiTheme="minorHAnsi" w:hAnsiTheme="minorHAnsi" w:cstheme="minorHAnsi"/>
              </w:rPr>
            </w:pPr>
            <w:r w:rsidRPr="008E339D">
              <w:rPr>
                <w:rFonts w:asciiTheme="minorHAnsi" w:hAnsiTheme="minorHAnsi" w:cstheme="minorHAnsi"/>
              </w:rPr>
              <w:t>12</w:t>
            </w:r>
          </w:p>
        </w:tc>
        <w:sdt>
          <w:sdtPr>
            <w:rPr>
              <w:rFonts w:asciiTheme="minorHAnsi" w:hAnsiTheme="minorHAnsi" w:cstheme="minorHAnsi"/>
            </w:rPr>
            <w:id w:val="-1397271416"/>
            <w:placeholder>
              <w:docPart w:val="B87C841BDBA5524880F829E102133A22"/>
            </w:placeholder>
          </w:sdtPr>
          <w:sdtContent>
            <w:tc>
              <w:tcPr>
                <w:tcW w:w="5427" w:type="dxa"/>
              </w:tcPr>
              <w:p w14:paraId="7AAE8A45" w14:textId="77777777" w:rsidR="008E339D" w:rsidRPr="00872F9D" w:rsidRDefault="008E339D" w:rsidP="008E339D">
                <w:pPr>
                  <w:rPr>
                    <w:rFonts w:asciiTheme="minorHAnsi" w:hAnsiTheme="minorHAnsi" w:cstheme="minorHAnsi"/>
                  </w:rPr>
                </w:pPr>
                <w:r w:rsidRPr="00872F9D">
                  <w:rPr>
                    <w:rFonts w:asciiTheme="minorHAnsi" w:hAnsiTheme="minorHAnsi" w:cstheme="minorHAnsi"/>
                  </w:rPr>
                  <w:t xml:space="preserve">32. Mammalia </w:t>
                </w:r>
              </w:p>
            </w:tc>
          </w:sdtContent>
        </w:sdt>
        <w:tc>
          <w:tcPr>
            <w:tcW w:w="3146" w:type="dxa"/>
          </w:tcPr>
          <w:p w14:paraId="14FB6AA9" w14:textId="77777777" w:rsidR="008E339D" w:rsidRPr="00872F9D" w:rsidRDefault="008E339D" w:rsidP="008E339D">
            <w:pPr>
              <w:rPr>
                <w:rFonts w:asciiTheme="minorHAnsi" w:hAnsiTheme="minorHAnsi" w:cstheme="minorHAnsi"/>
              </w:rPr>
            </w:pPr>
          </w:p>
        </w:tc>
      </w:tr>
    </w:tbl>
    <w:p w14:paraId="0CD3454D" w14:textId="13C15E26" w:rsidR="00017DA4" w:rsidRPr="00080662" w:rsidRDefault="00017DA4" w:rsidP="00EE6191">
      <w:pPr>
        <w:pStyle w:val="Heading2"/>
      </w:pPr>
      <w:bookmarkStart w:id="5" w:name="_Toc138338442"/>
      <w:bookmarkStart w:id="6" w:name="_Toc140144723"/>
      <w:r w:rsidRPr="00080662">
        <w:t>Course Learning Outcomes</w:t>
      </w:r>
      <w:bookmarkEnd w:id="5"/>
      <w:bookmarkEnd w:id="6"/>
    </w:p>
    <w:p w14:paraId="261BCC57" w14:textId="7BF9009F" w:rsidR="000D6967" w:rsidRPr="00080662" w:rsidRDefault="00F05099" w:rsidP="00E97203">
      <w:pPr>
        <w:pStyle w:val="paragraph"/>
        <w:spacing w:before="0" w:beforeAutospacing="0" w:after="0" w:afterAutospacing="0" w:line="276" w:lineRule="auto"/>
        <w:textAlignment w:val="baseline"/>
        <w:rPr>
          <w:rStyle w:val="eop"/>
          <w:rFonts w:asciiTheme="minorHAnsi" w:hAnsiTheme="minorHAnsi" w:cstheme="minorHAnsi"/>
        </w:rPr>
      </w:pPr>
      <w:r w:rsidRPr="00080662">
        <w:rPr>
          <w:rStyle w:val="eop"/>
          <w:rFonts w:asciiTheme="minorHAnsi" w:hAnsiTheme="minorHAnsi" w:cstheme="minorHAnsi"/>
        </w:rPr>
        <w:t xml:space="preserve">On successful completion of this course, students will be able to: </w:t>
      </w:r>
    </w:p>
    <w:sdt>
      <w:sdtPr>
        <w:rPr>
          <w:rStyle w:val="eop"/>
          <w:rFonts w:asciiTheme="minorHAnsi" w:hAnsiTheme="minorHAnsi" w:cstheme="minorHAnsi"/>
          <w:sz w:val="22"/>
          <w:szCs w:val="22"/>
        </w:rPr>
        <w:id w:val="1000387176"/>
        <w:placeholder>
          <w:docPart w:val="39345832E211E544943F1357D59BBA51"/>
        </w:placeholder>
      </w:sdtPr>
      <w:sdtContent>
        <w:p w14:paraId="72FA7C72" w14:textId="77777777" w:rsidR="000C15B1" w:rsidRPr="000C15B1" w:rsidRDefault="00000000" w:rsidP="000C15B1">
          <w:pPr>
            <w:pStyle w:val="paragraph"/>
            <w:numPr>
              <w:ilvl w:val="0"/>
              <w:numId w:val="11"/>
            </w:numPr>
            <w:spacing w:before="0" w:beforeAutospacing="0" w:after="0" w:afterAutospacing="0" w:line="276" w:lineRule="auto"/>
            <w:textAlignment w:val="baseline"/>
            <w:rPr>
              <w:rStyle w:val="eop"/>
              <w:rFonts w:asciiTheme="minorHAnsi" w:hAnsiTheme="minorHAnsi" w:cstheme="minorHAnsi"/>
            </w:rPr>
          </w:pPr>
          <w:sdt>
            <w:sdtPr>
              <w:rPr>
                <w:rStyle w:val="eop"/>
                <w:rFonts w:asciiTheme="minorHAnsi" w:hAnsiTheme="minorHAnsi" w:cstheme="minorHAnsi"/>
              </w:rPr>
              <w:id w:val="1950586481"/>
              <w:placeholder>
                <w:docPart w:val="745F6E5F4CB9FB4EBAD6BF4D8DBB333D"/>
              </w:placeholder>
            </w:sdtPr>
            <w:sdtContent>
              <w:r w:rsidR="000C15B1" w:rsidRPr="000C15B1">
                <w:rPr>
                  <w:rStyle w:val="eop"/>
                  <w:rFonts w:asciiTheme="minorHAnsi" w:hAnsiTheme="minorHAnsi" w:cstheme="minorHAnsi"/>
                </w:rPr>
                <w:t>Describe and discuss the diversity of living organisms across the ‘Tree of Life’ from both evolutionary and ecological perspectives</w:t>
              </w:r>
            </w:sdtContent>
          </w:sdt>
        </w:p>
        <w:p w14:paraId="0E850D50" w14:textId="77777777" w:rsidR="000C15B1" w:rsidRPr="000C15B1" w:rsidRDefault="00000000" w:rsidP="000C15B1">
          <w:pPr>
            <w:pStyle w:val="paragraph"/>
            <w:numPr>
              <w:ilvl w:val="0"/>
              <w:numId w:val="11"/>
            </w:numPr>
            <w:spacing w:before="0" w:beforeAutospacing="0" w:after="0" w:afterAutospacing="0" w:line="276" w:lineRule="auto"/>
            <w:textAlignment w:val="baseline"/>
            <w:rPr>
              <w:rStyle w:val="eop"/>
              <w:rFonts w:asciiTheme="minorHAnsi" w:hAnsiTheme="minorHAnsi" w:cstheme="minorHAnsi"/>
            </w:rPr>
          </w:pPr>
          <w:sdt>
            <w:sdtPr>
              <w:rPr>
                <w:rStyle w:val="eop"/>
                <w:rFonts w:asciiTheme="minorHAnsi" w:hAnsiTheme="minorHAnsi" w:cstheme="minorHAnsi"/>
              </w:rPr>
              <w:id w:val="-734391656"/>
              <w:placeholder>
                <w:docPart w:val="73C7EE550E661A4E95812C863D6240E7"/>
              </w:placeholder>
            </w:sdtPr>
            <w:sdtContent>
              <w:r w:rsidR="000C15B1" w:rsidRPr="000C15B1">
                <w:rPr>
                  <w:rStyle w:val="eop"/>
                  <w:rFonts w:asciiTheme="minorHAnsi" w:hAnsiTheme="minorHAnsi" w:cstheme="minorHAnsi"/>
                </w:rPr>
                <w:t>Explain the primary and secondary mechanisms that generate biological diversity across the 'Tree of Life'</w:t>
              </w:r>
            </w:sdtContent>
          </w:sdt>
        </w:p>
        <w:p w14:paraId="215C7F1F" w14:textId="77777777" w:rsidR="000C15B1" w:rsidRPr="000C15B1" w:rsidRDefault="00000000" w:rsidP="000C15B1">
          <w:pPr>
            <w:pStyle w:val="paragraph"/>
            <w:numPr>
              <w:ilvl w:val="0"/>
              <w:numId w:val="11"/>
            </w:numPr>
            <w:spacing w:before="0" w:beforeAutospacing="0" w:after="0" w:afterAutospacing="0" w:line="276" w:lineRule="auto"/>
            <w:textAlignment w:val="baseline"/>
            <w:rPr>
              <w:rStyle w:val="eop"/>
              <w:rFonts w:asciiTheme="minorHAnsi" w:hAnsiTheme="minorHAnsi" w:cstheme="minorHAnsi"/>
            </w:rPr>
          </w:pPr>
          <w:sdt>
            <w:sdtPr>
              <w:rPr>
                <w:rStyle w:val="eop"/>
                <w:rFonts w:asciiTheme="minorHAnsi" w:hAnsiTheme="minorHAnsi" w:cstheme="minorHAnsi"/>
              </w:rPr>
              <w:id w:val="-1527315603"/>
              <w:placeholder>
                <w:docPart w:val="9EBA938665D7794A93AF9EA81338DF0A"/>
              </w:placeholder>
            </w:sdtPr>
            <w:sdtContent>
              <w:r w:rsidR="000C15B1" w:rsidRPr="000C15B1">
                <w:rPr>
                  <w:rStyle w:val="eop"/>
                  <w:rFonts w:asciiTheme="minorHAnsi" w:hAnsiTheme="minorHAnsi" w:cstheme="minorHAnsi"/>
                </w:rPr>
                <w:t>Recognize, describe, and compare the principal unique features of a wide range of organisms including bacteria, archaea, algae, fungi, plants, and invertebrate and vertebrate animals</w:t>
              </w:r>
            </w:sdtContent>
          </w:sdt>
        </w:p>
        <w:p w14:paraId="74857F8E" w14:textId="77777777" w:rsidR="000C15B1" w:rsidRPr="000C15B1" w:rsidRDefault="00000000" w:rsidP="000C15B1">
          <w:pPr>
            <w:pStyle w:val="paragraph"/>
            <w:numPr>
              <w:ilvl w:val="0"/>
              <w:numId w:val="11"/>
            </w:numPr>
            <w:spacing w:before="0" w:beforeAutospacing="0" w:after="0" w:afterAutospacing="0" w:line="276" w:lineRule="auto"/>
            <w:textAlignment w:val="baseline"/>
            <w:rPr>
              <w:rStyle w:val="eop"/>
              <w:rFonts w:asciiTheme="minorHAnsi" w:hAnsiTheme="minorHAnsi" w:cstheme="minorHAnsi"/>
            </w:rPr>
          </w:pPr>
          <w:sdt>
            <w:sdtPr>
              <w:rPr>
                <w:rStyle w:val="eop"/>
                <w:rFonts w:asciiTheme="minorHAnsi" w:hAnsiTheme="minorHAnsi" w:cstheme="minorHAnsi"/>
              </w:rPr>
              <w:id w:val="-1091694891"/>
              <w:placeholder>
                <w:docPart w:val="A971B60BA42E984FAEB6B443A96C39D6"/>
              </w:placeholder>
            </w:sdtPr>
            <w:sdtContent>
              <w:r w:rsidR="000C15B1" w:rsidRPr="000C15B1">
                <w:rPr>
                  <w:rStyle w:val="eop"/>
                  <w:rFonts w:asciiTheme="minorHAnsi" w:hAnsiTheme="minorHAnsi" w:cstheme="minorHAnsi"/>
                </w:rPr>
                <w:t>Identify the phylogenetic relationships among the major groups of organisms, and distinguish their key characteristics using conventional taxonomic terminology and nomenclature</w:t>
              </w:r>
            </w:sdtContent>
          </w:sdt>
        </w:p>
        <w:p w14:paraId="407B6CBD" w14:textId="77777777" w:rsidR="000C15B1" w:rsidRPr="000C15B1" w:rsidRDefault="00000000" w:rsidP="000C15B1">
          <w:pPr>
            <w:pStyle w:val="paragraph"/>
            <w:numPr>
              <w:ilvl w:val="0"/>
              <w:numId w:val="11"/>
            </w:numPr>
            <w:spacing w:before="0" w:beforeAutospacing="0" w:after="0" w:afterAutospacing="0" w:line="276" w:lineRule="auto"/>
            <w:textAlignment w:val="baseline"/>
            <w:rPr>
              <w:rStyle w:val="eop"/>
              <w:rFonts w:asciiTheme="minorHAnsi" w:hAnsiTheme="minorHAnsi" w:cstheme="minorHAnsi"/>
            </w:rPr>
          </w:pPr>
          <w:sdt>
            <w:sdtPr>
              <w:rPr>
                <w:rStyle w:val="eop"/>
                <w:rFonts w:asciiTheme="minorHAnsi" w:hAnsiTheme="minorHAnsi" w:cstheme="minorHAnsi"/>
              </w:rPr>
              <w:id w:val="1346375041"/>
              <w:placeholder>
                <w:docPart w:val="BD73C3514EE2F84B8264C7AAE7A61470"/>
              </w:placeholder>
            </w:sdtPr>
            <w:sdtContent>
              <w:r w:rsidR="000C15B1" w:rsidRPr="000C15B1">
                <w:rPr>
                  <w:rStyle w:val="eop"/>
                  <w:rFonts w:asciiTheme="minorHAnsi" w:hAnsiTheme="minorHAnsi" w:cstheme="minorHAnsi"/>
                </w:rPr>
                <w:t>Interpret the relative success and diversity of the major groups organisms in terms of adaptations for growth, survival and reproduction</w:t>
              </w:r>
            </w:sdtContent>
          </w:sdt>
        </w:p>
        <w:p w14:paraId="1660641C" w14:textId="11C9690D" w:rsidR="0082557B" w:rsidRPr="0063646C" w:rsidRDefault="00000000" w:rsidP="0063646C">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rPr>
              <w:id w:val="1315988614"/>
              <w:placeholder>
                <w:docPart w:val="962C50A6F4FB844DBD770FA1F2CD3FE2"/>
              </w:placeholder>
            </w:sdtPr>
            <w:sdtEndPr>
              <w:rPr>
                <w:rStyle w:val="eop"/>
                <w:sz w:val="22"/>
                <w:szCs w:val="22"/>
              </w:rPr>
            </w:sdtEndPr>
            <w:sdtContent>
              <w:r w:rsidR="000C15B1" w:rsidRPr="000C15B1">
                <w:rPr>
                  <w:rStyle w:val="eop"/>
                  <w:rFonts w:asciiTheme="minorHAnsi" w:hAnsiTheme="minorHAnsi" w:cstheme="minorHAnsi"/>
                </w:rPr>
                <w:t>Describe the timelines of major steps in evolution</w:t>
              </w:r>
            </w:sdtContent>
          </w:sdt>
        </w:p>
      </w:sdtContent>
    </w:sdt>
    <w:p w14:paraId="137AF5C8" w14:textId="095E0272" w:rsidR="000D6967" w:rsidRPr="00080662" w:rsidRDefault="000D6967" w:rsidP="00C6209B">
      <w:pPr>
        <w:pStyle w:val="Heading2"/>
        <w:rPr>
          <w:rStyle w:val="normaltextrun"/>
          <w:i/>
          <w:iCs/>
        </w:rPr>
      </w:pPr>
      <w:bookmarkStart w:id="7" w:name="_Toc138338443"/>
      <w:bookmarkStart w:id="8" w:name="_Toc140144724"/>
      <w:r w:rsidRPr="00080662">
        <w:lastRenderedPageBreak/>
        <w:t>Important University</w:t>
      </w:r>
      <w:r w:rsidR="00975FCA" w:rsidRPr="00080662">
        <w:t xml:space="preserve"> D</w:t>
      </w:r>
      <w:r w:rsidRPr="00080662">
        <w:t>ates</w:t>
      </w:r>
      <w:bookmarkEnd w:id="7"/>
      <w:bookmarkEnd w:id="8"/>
      <w:r w:rsidRPr="00080662">
        <w:t xml:space="preserve">  </w:t>
      </w:r>
      <w:r w:rsidRPr="00080662">
        <w:rPr>
          <w:rStyle w:val="normaltextrun"/>
          <w:i/>
          <w:iCs/>
        </w:rPr>
        <w:t xml:space="preserve"> </w:t>
      </w:r>
    </w:p>
    <w:p w14:paraId="755F6DC8" w14:textId="77777777" w:rsidR="00117E1F" w:rsidRPr="00080662" w:rsidRDefault="00117E1F" w:rsidP="00117E1F">
      <w:pPr>
        <w:rPr>
          <w:rFonts w:asciiTheme="minorHAnsi" w:hAnsiTheme="minorHAnsi" w:cstheme="minorHAnsi"/>
        </w:rPr>
      </w:pPr>
      <w:r w:rsidRPr="00080662">
        <w:rPr>
          <w:rFonts w:asciiTheme="minorHAnsi" w:hAnsiTheme="minorHAnsi" w:cstheme="minorHAnsi"/>
        </w:rPr>
        <w:t>Please visit the </w:t>
      </w:r>
      <w:hyperlink r:id="rId11" w:tgtFrame="_blank" w:history="1">
        <w:r w:rsidRPr="00080662">
          <w:rPr>
            <w:rStyle w:val="Hyperlink"/>
            <w:rFonts w:asciiTheme="minorHAnsi" w:hAnsiTheme="minorHAnsi" w:cstheme="minorHAnsi"/>
          </w:rPr>
          <w:t>Faculty of Arts and Sciences Sessional Dates website</w:t>
        </w:r>
      </w:hyperlink>
      <w:r w:rsidRPr="00080662">
        <w:rPr>
          <w:rFonts w:asciiTheme="minorHAnsi" w:hAnsiTheme="minorHAnsi" w:cstheme="minorHAnsi"/>
        </w:rPr>
        <w:t> for all academic deadlines.</w:t>
      </w:r>
    </w:p>
    <w:p w14:paraId="0FC91D0B" w14:textId="77777777" w:rsidR="00901358" w:rsidRPr="00872F9D" w:rsidRDefault="00D577E8" w:rsidP="00901358">
      <w:pPr>
        <w:pStyle w:val="Heading1"/>
        <w:rPr>
          <w:rFonts w:asciiTheme="minorHAnsi" w:hAnsiTheme="minorHAnsi" w:cstheme="minorHAnsi"/>
          <w:b/>
          <w:bCs/>
          <w:color w:val="4472C4" w:themeColor="accent1"/>
          <w:sz w:val="24"/>
          <w:szCs w:val="24"/>
        </w:rPr>
      </w:pPr>
      <w:bookmarkStart w:id="9" w:name="_Toc138338445"/>
      <w:bookmarkStart w:id="10" w:name="_Toc140144725"/>
      <w:r w:rsidRPr="00872F9D">
        <w:rPr>
          <w:rFonts w:asciiTheme="minorHAnsi" w:hAnsiTheme="minorHAnsi" w:cstheme="minorHAnsi"/>
          <w:b/>
          <w:bCs/>
          <w:color w:val="4472C4" w:themeColor="accent1"/>
          <w:sz w:val="24"/>
          <w:szCs w:val="24"/>
        </w:rPr>
        <w:t>Inclusion</w:t>
      </w:r>
      <w:bookmarkEnd w:id="9"/>
      <w:bookmarkEnd w:id="10"/>
    </w:p>
    <w:p w14:paraId="796AF14E" w14:textId="5505A788" w:rsidR="005E2F06" w:rsidRPr="00080662" w:rsidRDefault="005E2F06" w:rsidP="005E2F06">
      <w:pPr>
        <w:pStyle w:val="Heading2syllabus-optional"/>
        <w:rPr>
          <w:color w:val="000000"/>
          <w14:textFill>
            <w14:solidFill>
              <w14:srgbClr w14:val="000000">
                <w14:lumMod w14:val="75000"/>
                <w14:lumMod w14:val="75000"/>
              </w14:srgbClr>
            </w14:solidFill>
          </w14:textFill>
        </w:rPr>
      </w:pPr>
      <w:bookmarkStart w:id="11" w:name="_Toc140144726"/>
      <w:bookmarkStart w:id="12" w:name="_Toc138338446"/>
      <w:bookmarkStart w:id="13" w:name="_Toc138338447"/>
      <w:r w:rsidRPr="00080662">
        <w:rPr>
          <w:color w:val="000000"/>
          <w14:textFill>
            <w14:solidFill>
              <w14:srgbClr w14:val="000000">
                <w14:lumMod w14:val="75000"/>
                <w14:lumMod w14:val="75000"/>
              </w14:srgbClr>
            </w14:solidFill>
          </w14:textFill>
        </w:rPr>
        <w:t>Land Acknowledgement</w:t>
      </w:r>
      <w:bookmarkEnd w:id="11"/>
      <w:r w:rsidRPr="00080662">
        <w:rPr>
          <w:color w:val="000000"/>
          <w14:textFill>
            <w14:solidFill>
              <w14:srgbClr w14:val="000000">
                <w14:lumMod w14:val="75000"/>
                <w14:lumMod w14:val="75000"/>
              </w14:srgbClr>
            </w14:solidFill>
          </w14:textFill>
        </w:rPr>
        <w:t xml:space="preserve">   </w:t>
      </w:r>
      <w:bookmarkEnd w:id="12"/>
    </w:p>
    <w:sdt>
      <w:sdtPr>
        <w:rPr>
          <w:rFonts w:asciiTheme="minorHAnsi" w:hAnsiTheme="minorHAnsi" w:cstheme="minorHAnsi"/>
          <w:color w:val="7030A0"/>
        </w:rPr>
        <w:id w:val="-537672461"/>
        <w:placeholder>
          <w:docPart w:val="4181DCDDDC724EF1BE5A7E272E21ED10"/>
        </w:placeholder>
      </w:sdtPr>
      <w:sdtEndPr>
        <w:rPr>
          <w:color w:val="000000" w:themeColor="text1"/>
        </w:rPr>
      </w:sdtEndPr>
      <w:sdtContent>
        <w:p w14:paraId="363A3C27" w14:textId="38092954" w:rsidR="005E2F06" w:rsidRPr="0063646C" w:rsidRDefault="000C15B1" w:rsidP="005E2F06">
          <w:pPr>
            <w:rPr>
              <w:rFonts w:asciiTheme="minorHAnsi" w:hAnsiTheme="minorHAnsi" w:cstheme="minorHAnsi"/>
              <w:i/>
              <w:iCs/>
              <w:color w:val="000000" w:themeColor="text1"/>
            </w:rPr>
          </w:pPr>
          <w:r w:rsidRPr="000C15B1">
            <w:rPr>
              <w:rFonts w:asciiTheme="minorHAnsi" w:hAnsiTheme="minorHAnsi" w:cstheme="minorHAnsi"/>
              <w:i/>
              <w:iCs/>
              <w:color w:val="000000" w:themeColor="text1"/>
            </w:rPr>
            <w:t>Let us acknowledge that Queen’s University occupies traditional Anishinaabe and Haudenosaunee territory. To acknowledge this traditional territory is to recognize its longer history, one predating the establishment of the earliest European colonies. It is also to acknowledge this territory’s significance for the Indigenous Peoples who lived, and continue to live, upon it and whose practices and spiritualties are tied to the land and continue to develop in relationship to the territory and its other inhabitants today. Indigenous communities in Kingston/</w:t>
          </w:r>
          <w:proofErr w:type="spellStart"/>
          <w:r w:rsidRPr="000C15B1">
            <w:rPr>
              <w:rFonts w:asciiTheme="minorHAnsi" w:hAnsiTheme="minorHAnsi" w:cstheme="minorHAnsi"/>
              <w:i/>
              <w:iCs/>
              <w:color w:val="000000" w:themeColor="text1"/>
            </w:rPr>
            <w:t>Katarokwi</w:t>
          </w:r>
          <w:proofErr w:type="spellEnd"/>
          <w:r w:rsidRPr="000C15B1">
            <w:rPr>
              <w:rFonts w:asciiTheme="minorHAnsi" w:hAnsiTheme="minorHAnsi" w:cstheme="minorHAnsi"/>
              <w:i/>
              <w:iCs/>
              <w:color w:val="000000" w:themeColor="text1"/>
            </w:rPr>
            <w:t xml:space="preserve"> continue to reflect the area’s Anishinaabe and Haudenosaunee roots. There is also a significant Métis community and First Peoples from other Nations across Turtle Island present here today. To read more about the history of the land, see the </w:t>
          </w:r>
          <w:hyperlink r:id="rId12" w:tgtFrame="_blank" w:history="1">
            <w:r w:rsidRPr="000C15B1">
              <w:rPr>
                <w:rStyle w:val="Hyperlink"/>
                <w:rFonts w:asciiTheme="minorHAnsi" w:hAnsiTheme="minorHAnsi" w:cstheme="minorHAnsi"/>
                <w:i/>
                <w:iCs/>
                <w:color w:val="000000" w:themeColor="text1"/>
              </w:rPr>
              <w:t xml:space="preserve">Queen’s </w:t>
            </w:r>
            <w:proofErr w:type="spellStart"/>
            <w:r w:rsidRPr="000C15B1">
              <w:rPr>
                <w:rStyle w:val="Hyperlink"/>
                <w:rFonts w:asciiTheme="minorHAnsi" w:hAnsiTheme="minorHAnsi" w:cstheme="minorHAnsi"/>
                <w:i/>
                <w:iCs/>
                <w:color w:val="000000" w:themeColor="text1"/>
              </w:rPr>
              <w:t>Encyclopedia</w:t>
            </w:r>
            <w:proofErr w:type="spellEnd"/>
          </w:hyperlink>
          <w:r w:rsidRPr="000C15B1">
            <w:rPr>
              <w:rFonts w:asciiTheme="minorHAnsi" w:hAnsiTheme="minorHAnsi" w:cstheme="minorHAnsi"/>
              <w:i/>
              <w:iCs/>
              <w:color w:val="000000" w:themeColor="text1"/>
            </w:rPr>
            <w:t> and to learn more about land acknowledgements, see the </w:t>
          </w:r>
          <w:hyperlink r:id="rId13" w:tgtFrame="_blank" w:history="1">
            <w:r w:rsidRPr="000C15B1">
              <w:rPr>
                <w:rStyle w:val="Hyperlink"/>
                <w:rFonts w:asciiTheme="minorHAnsi" w:hAnsiTheme="minorHAnsi" w:cstheme="minorHAnsi"/>
                <w:i/>
                <w:iCs/>
                <w:color w:val="000000" w:themeColor="text1"/>
              </w:rPr>
              <w:t>Office of Indigenous Initiatives</w:t>
            </w:r>
          </w:hyperlink>
          <w:r w:rsidRPr="000C15B1">
            <w:rPr>
              <w:rFonts w:asciiTheme="minorHAnsi" w:hAnsiTheme="minorHAnsi" w:cstheme="minorHAnsi"/>
              <w:i/>
              <w:iCs/>
              <w:color w:val="000000" w:themeColor="text1"/>
            </w:rPr>
            <w:t>.</w:t>
          </w:r>
        </w:p>
      </w:sdtContent>
    </w:sdt>
    <w:p w14:paraId="437E8BFD" w14:textId="54F8F2C2" w:rsidR="007F7EEB" w:rsidRPr="00080662" w:rsidRDefault="000D6967" w:rsidP="00C6209B">
      <w:pPr>
        <w:pStyle w:val="Heading2"/>
      </w:pPr>
      <w:bookmarkStart w:id="14" w:name="_Toc140144727"/>
      <w:r w:rsidRPr="00080662">
        <w:t>Equity, Diversity, and Inclusivity</w:t>
      </w:r>
      <w:r w:rsidR="00975FCA" w:rsidRPr="00080662">
        <w:t xml:space="preserve"> S</w:t>
      </w:r>
      <w:r w:rsidRPr="00080662">
        <w:t>tatement</w:t>
      </w:r>
      <w:bookmarkEnd w:id="13"/>
      <w:bookmarkEnd w:id="14"/>
    </w:p>
    <w:sdt>
      <w:sdtPr>
        <w:rPr>
          <w:rFonts w:asciiTheme="minorHAnsi" w:hAnsiTheme="minorHAnsi" w:cstheme="minorBidi"/>
          <w:lang w:val="en-US"/>
        </w:rPr>
        <w:id w:val="1762795491"/>
        <w:placeholder>
          <w:docPart w:val="B3385E81D0C94188A772AF892643575F"/>
        </w:placeholder>
      </w:sdtPr>
      <w:sdtEndPr>
        <w:rPr>
          <w:color w:val="000000" w:themeColor="text1"/>
        </w:rPr>
      </w:sdtEndPr>
      <w:sdtContent>
        <w:p w14:paraId="1CB95537" w14:textId="36A6CCBC" w:rsidR="00252FC7" w:rsidRPr="0063646C" w:rsidRDefault="000C15B1" w:rsidP="00252FC7">
          <w:pPr>
            <w:rPr>
              <w:rFonts w:asciiTheme="minorHAnsi" w:hAnsiTheme="minorHAnsi" w:cstheme="minorHAnsi"/>
              <w:i/>
              <w:iCs/>
              <w:color w:val="000000" w:themeColor="text1"/>
            </w:rPr>
          </w:pPr>
          <w:r w:rsidRPr="000C15B1">
            <w:rPr>
              <w:rFonts w:asciiTheme="minorHAnsi" w:hAnsiTheme="minorHAnsi" w:cstheme="minorHAnsi"/>
              <w:i/>
              <w:iCs/>
              <w:color w:val="000000" w:themeColor="text1"/>
            </w:rPr>
            <w:t>Queen’s University recognizes that the values of equity and diversity are vital to and in harmony with its educational mission and standards of excellence. It acknowledges that direct, indirect, and systemic discrimination exists within our institutional structures, policies, and practices and in our community. These take many forms and work to differentially advantage and disadvantage persons across social identities such as race, ethnicity, disability, gender identity, sexual orientation, faith, and socioeconomic status, among other examples. In this class I will work to promote an anti-discriminatory, anti-racist and accountable environment where everyone feels welcome. Every member of this class is asked to show respect for every other member.</w:t>
          </w:r>
        </w:p>
      </w:sdtContent>
    </w:sdt>
    <w:p w14:paraId="53BA5D18" w14:textId="47F75353" w:rsidR="005D6173" w:rsidRPr="00080662" w:rsidRDefault="00953531" w:rsidP="00C6209B">
      <w:pPr>
        <w:pStyle w:val="Heading2"/>
      </w:pPr>
      <w:bookmarkStart w:id="15" w:name="_Toc138338448"/>
      <w:bookmarkStart w:id="16" w:name="_Toc140144728"/>
      <w:r w:rsidRPr="00080662">
        <w:t>Building a Classroom Community</w:t>
      </w:r>
      <w:bookmarkEnd w:id="15"/>
      <w:bookmarkEnd w:id="16"/>
    </w:p>
    <w:p w14:paraId="2F9244A0" w14:textId="52AB8AE2" w:rsidR="005D6173" w:rsidRPr="00080662" w:rsidRDefault="005D6173" w:rsidP="005D6173">
      <w:pPr>
        <w:rPr>
          <w:rFonts w:asciiTheme="minorHAnsi" w:hAnsiTheme="minorHAnsi" w:cstheme="minorHAnsi"/>
        </w:rPr>
      </w:pPr>
      <w:r w:rsidRPr="00080662">
        <w:rPr>
          <w:rFonts w:asciiTheme="minorHAnsi" w:hAnsiTheme="minorHAnsi" w:cstheme="minorHAnsi"/>
        </w:rPr>
        <w:t xml:space="preserve">University is a place to share, question, and challenge ideas. Each student brings a different set of lived experiences. You can help to create a safer, more respectful </w:t>
      </w:r>
      <w:r w:rsidR="00953531" w:rsidRPr="00080662">
        <w:rPr>
          <w:rFonts w:asciiTheme="minorHAnsi" w:hAnsiTheme="minorHAnsi" w:cstheme="minorHAnsi"/>
        </w:rPr>
        <w:t>classroom community</w:t>
      </w:r>
      <w:r w:rsidRPr="00080662">
        <w:rPr>
          <w:rFonts w:asciiTheme="minorHAnsi" w:hAnsiTheme="minorHAnsi" w:cstheme="minorHAnsi"/>
        </w:rPr>
        <w:t xml:space="preserve"> for learners by following these guidelines:</w:t>
      </w:r>
    </w:p>
    <w:p w14:paraId="195F7EFA"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Make a personal commitment to learn about, understand, and support your peers.</w:t>
      </w:r>
    </w:p>
    <w:p w14:paraId="7F96EFEB"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Assume the best of others and expect the best of them.</w:t>
      </w:r>
    </w:p>
    <w:p w14:paraId="5C7F05ED"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Recognize and value the experiences, abilities, and knowledge each person brings to the course.</w:t>
      </w:r>
    </w:p>
    <w:p w14:paraId="1013432C"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Acknowledge the impact of oppression on other people's lives and make sure your words and tone are respectful and inclusive.</w:t>
      </w:r>
    </w:p>
    <w:p w14:paraId="4E049BF1"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Encourage others to develop and share their ideas.</w:t>
      </w:r>
    </w:p>
    <w:p w14:paraId="21DF45CB" w14:textId="77777777"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lastRenderedPageBreak/>
        <w:t>Pay close attention to what your peers say/write before you respond. Think through and re-read what you have written before you post online or send your comments to others.</w:t>
      </w:r>
    </w:p>
    <w:p w14:paraId="0D853D0A" w14:textId="77777777" w:rsidR="005D6173" w:rsidRPr="00080662" w:rsidRDefault="005D6173" w:rsidP="005D6173">
      <w:pPr>
        <w:pStyle w:val="ListParagraph"/>
        <w:numPr>
          <w:ilvl w:val="0"/>
          <w:numId w:val="13"/>
        </w:numPr>
        <w:rPr>
          <w:rFonts w:asciiTheme="minorHAnsi" w:hAnsiTheme="minorHAnsi" w:cstheme="minorBidi"/>
        </w:rPr>
      </w:pPr>
      <w:r w:rsidRPr="22B4885D">
        <w:rPr>
          <w:rFonts w:asciiTheme="minorHAnsi" w:hAnsiTheme="minorHAnsi" w:cstheme="minorBidi"/>
        </w:rPr>
        <w:t xml:space="preserve">Be open to having your ideas challenged and challenge others with the intent of facilitating growth. </w:t>
      </w:r>
    </w:p>
    <w:p w14:paraId="089139EF" w14:textId="14310E5A" w:rsidR="005D6173" w:rsidRPr="00080662" w:rsidRDefault="005D6173" w:rsidP="005D6173">
      <w:pPr>
        <w:pStyle w:val="ListParagraph"/>
        <w:numPr>
          <w:ilvl w:val="0"/>
          <w:numId w:val="13"/>
        </w:numPr>
        <w:rPr>
          <w:rFonts w:asciiTheme="minorHAnsi" w:hAnsiTheme="minorHAnsi" w:cstheme="minorHAnsi"/>
        </w:rPr>
      </w:pPr>
      <w:r w:rsidRPr="00080662">
        <w:rPr>
          <w:rFonts w:asciiTheme="minorHAnsi" w:hAnsiTheme="minorHAnsi" w:cstheme="minorHAnsi"/>
        </w:rPr>
        <w:t>Look for opportunities to agree with one another, building on and intentionally referencing peers’ thoughts and ideas; disagree with ideas without making personal attacks, demeaning, or embarrassing others.</w:t>
      </w:r>
    </w:p>
    <w:p w14:paraId="5A4686BE" w14:textId="42CCFCCD" w:rsidR="001919A6" w:rsidRPr="00080662" w:rsidRDefault="00AE4D3B" w:rsidP="00C6209B">
      <w:pPr>
        <w:pStyle w:val="Heading2"/>
      </w:pPr>
      <w:bookmarkStart w:id="17" w:name="_Toc138338449"/>
      <w:bookmarkStart w:id="18" w:name="_Toc140144729"/>
      <w:r w:rsidRPr="00080662">
        <w:t xml:space="preserve">Fostering </w:t>
      </w:r>
      <w:r w:rsidR="001919A6" w:rsidRPr="00080662">
        <w:t>Accessibility</w:t>
      </w:r>
      <w:bookmarkEnd w:id="17"/>
      <w:bookmarkEnd w:id="18"/>
      <w:r w:rsidR="001919A6" w:rsidRPr="00080662">
        <w:t xml:space="preserve"> </w:t>
      </w:r>
    </w:p>
    <w:p w14:paraId="19E85EA6" w14:textId="5822A821" w:rsidR="00E626BD" w:rsidRPr="00080662" w:rsidRDefault="002D2553" w:rsidP="00AE4D3B">
      <w:pPr>
        <w:rPr>
          <w:rFonts w:asciiTheme="minorHAnsi" w:hAnsiTheme="minorHAnsi" w:cstheme="minorHAnsi"/>
          <w:lang w:val="en-US"/>
        </w:rPr>
      </w:pPr>
      <w:r w:rsidRPr="00080662">
        <w:rPr>
          <w:rFonts w:asciiTheme="minorHAnsi" w:hAnsiTheme="minorHAnsi" w:cstheme="minorHAnsi"/>
          <w:lang w:val="en-US"/>
        </w:rPr>
        <w:t xml:space="preserve">All of us have a shared responsibility for </w:t>
      </w:r>
      <w:r w:rsidR="00280291" w:rsidRPr="00080662">
        <w:rPr>
          <w:rFonts w:asciiTheme="minorHAnsi" w:hAnsiTheme="minorHAnsi" w:cstheme="minorHAnsi"/>
          <w:lang w:val="en-US"/>
        </w:rPr>
        <w:t xml:space="preserve">reducing barriers to learning and </w:t>
      </w:r>
      <w:r w:rsidRPr="00080662">
        <w:rPr>
          <w:rFonts w:asciiTheme="minorHAnsi" w:hAnsiTheme="minorHAnsi" w:cstheme="minorHAnsi"/>
          <w:lang w:val="en-US"/>
        </w:rPr>
        <w:t xml:space="preserve">fostering accessibility and promoting meaningful inclusion of </w:t>
      </w:r>
      <w:r w:rsidR="00A430CC" w:rsidRPr="00080662">
        <w:rPr>
          <w:rFonts w:asciiTheme="minorHAnsi" w:hAnsiTheme="minorHAnsi" w:cstheme="minorHAnsi"/>
          <w:lang w:val="en-US"/>
        </w:rPr>
        <w:t>those with</w:t>
      </w:r>
      <w:r w:rsidRPr="00080662">
        <w:rPr>
          <w:rFonts w:asciiTheme="minorHAnsi" w:hAnsiTheme="minorHAnsi" w:cstheme="minorHAnsi"/>
          <w:lang w:val="en-US"/>
        </w:rPr>
        <w:t xml:space="preserve"> disabilities. The </w:t>
      </w:r>
      <w:hyperlink r:id="rId14" w:history="1">
        <w:r w:rsidRPr="00080662">
          <w:rPr>
            <w:rStyle w:val="Hyperlink"/>
            <w:rFonts w:asciiTheme="minorHAnsi" w:hAnsiTheme="minorHAnsi" w:cstheme="minorHAnsi"/>
            <w:lang w:val="en-US"/>
          </w:rPr>
          <w:t>Accessibility Hub</w:t>
        </w:r>
      </w:hyperlink>
      <w:r w:rsidRPr="00080662">
        <w:rPr>
          <w:rFonts w:asciiTheme="minorHAnsi" w:hAnsiTheme="minorHAnsi" w:cstheme="minorHAnsi"/>
          <w:lang w:val="en-US"/>
        </w:rPr>
        <w:t xml:space="preserve"> at Queen’s University’s Human Rights &amp; Equity Office offer a host of </w:t>
      </w:r>
      <w:hyperlink r:id="rId15" w:history="1">
        <w:r w:rsidRPr="00080662">
          <w:rPr>
            <w:rStyle w:val="Hyperlink"/>
            <w:rFonts w:asciiTheme="minorHAnsi" w:hAnsiTheme="minorHAnsi" w:cstheme="minorHAnsi"/>
            <w:lang w:val="en-US"/>
          </w:rPr>
          <w:t xml:space="preserve">tutorials </w:t>
        </w:r>
      </w:hyperlink>
      <w:r w:rsidRPr="00080662">
        <w:rPr>
          <w:rFonts w:asciiTheme="minorHAnsi" w:hAnsiTheme="minorHAnsi" w:cstheme="minorHAnsi"/>
          <w:lang w:val="en-US"/>
        </w:rPr>
        <w:t xml:space="preserve">that provide </w:t>
      </w:r>
      <w:r w:rsidR="00A430CC" w:rsidRPr="00080662">
        <w:rPr>
          <w:rFonts w:asciiTheme="minorHAnsi" w:hAnsiTheme="minorHAnsi" w:cstheme="minorHAnsi"/>
          <w:lang w:val="en-US"/>
        </w:rPr>
        <w:t>us all</w:t>
      </w:r>
      <w:r w:rsidRPr="00080662">
        <w:rPr>
          <w:rFonts w:asciiTheme="minorHAnsi" w:hAnsiTheme="minorHAnsi" w:cstheme="minorHAnsi"/>
          <w:lang w:val="en-US"/>
        </w:rPr>
        <w:t xml:space="preserve"> with </w:t>
      </w:r>
      <w:r w:rsidR="00A430CC" w:rsidRPr="00080662">
        <w:rPr>
          <w:rFonts w:asciiTheme="minorHAnsi" w:hAnsiTheme="minorHAnsi" w:cstheme="minorHAnsi"/>
          <w:lang w:val="en-US"/>
        </w:rPr>
        <w:t>practical tips for</w:t>
      </w:r>
      <w:r w:rsidR="00E626BD" w:rsidRPr="00080662">
        <w:rPr>
          <w:rFonts w:asciiTheme="minorHAnsi" w:hAnsiTheme="minorHAnsi" w:cstheme="minorHAnsi"/>
          <w:lang w:val="en-US"/>
        </w:rPr>
        <w:t>:</w:t>
      </w:r>
    </w:p>
    <w:p w14:paraId="3BB68611" w14:textId="79D07738" w:rsidR="00E626BD" w:rsidRPr="00080662" w:rsidRDefault="00A430CC" w:rsidP="00E626BD">
      <w:pPr>
        <w:pStyle w:val="ListParagraph"/>
        <w:numPr>
          <w:ilvl w:val="0"/>
          <w:numId w:val="18"/>
        </w:numPr>
        <w:rPr>
          <w:rFonts w:asciiTheme="minorHAnsi" w:hAnsiTheme="minorHAnsi" w:cstheme="minorHAnsi"/>
          <w:lang w:val="en-US"/>
        </w:rPr>
      </w:pPr>
      <w:r w:rsidRPr="00080662">
        <w:rPr>
          <w:rFonts w:asciiTheme="minorHAnsi" w:hAnsiTheme="minorHAnsi" w:cstheme="minorHAnsi"/>
          <w:lang w:val="en-US"/>
        </w:rPr>
        <w:t>creating</w:t>
      </w:r>
      <w:r w:rsidR="002D2553" w:rsidRPr="00080662">
        <w:rPr>
          <w:rFonts w:asciiTheme="minorHAnsi" w:hAnsiTheme="minorHAnsi" w:cstheme="minorHAnsi"/>
          <w:lang w:val="en-US"/>
        </w:rPr>
        <w:t xml:space="preserve"> </w:t>
      </w:r>
      <w:r w:rsidRPr="00080662">
        <w:rPr>
          <w:rFonts w:asciiTheme="minorHAnsi" w:hAnsiTheme="minorHAnsi" w:cstheme="minorHAnsi"/>
          <w:lang w:val="en-US"/>
        </w:rPr>
        <w:t>accessible</w:t>
      </w:r>
      <w:r w:rsidR="002D2553" w:rsidRPr="00080662">
        <w:rPr>
          <w:rFonts w:asciiTheme="minorHAnsi" w:hAnsiTheme="minorHAnsi" w:cstheme="minorHAnsi"/>
          <w:lang w:val="en-US"/>
        </w:rPr>
        <w:t xml:space="preserve"> documents</w:t>
      </w:r>
      <w:r w:rsidR="00E626BD" w:rsidRPr="00080662">
        <w:rPr>
          <w:rFonts w:asciiTheme="minorHAnsi" w:hAnsiTheme="minorHAnsi" w:cstheme="minorHAnsi"/>
          <w:lang w:val="en-US"/>
        </w:rPr>
        <w:t xml:space="preserve">, </w:t>
      </w:r>
      <w:r w:rsidRPr="00080662">
        <w:rPr>
          <w:rFonts w:asciiTheme="minorHAnsi" w:hAnsiTheme="minorHAnsi" w:cstheme="minorHAnsi"/>
          <w:lang w:val="en-US"/>
        </w:rPr>
        <w:t xml:space="preserve">e.g., to submit to your teaching team or </w:t>
      </w:r>
      <w:r w:rsidR="002D2553" w:rsidRPr="00080662">
        <w:rPr>
          <w:rFonts w:asciiTheme="minorHAnsi" w:hAnsiTheme="minorHAnsi" w:cstheme="minorHAnsi"/>
          <w:lang w:val="en-US"/>
        </w:rPr>
        <w:t>share with peers in peer feedback activities</w:t>
      </w:r>
      <w:r w:rsidRPr="00080662">
        <w:rPr>
          <w:rFonts w:asciiTheme="minorHAnsi" w:hAnsiTheme="minorHAnsi" w:cstheme="minorHAnsi"/>
          <w:lang w:val="en-US"/>
        </w:rPr>
        <w:t>/in a presentation</w:t>
      </w:r>
      <w:r w:rsidR="002D2553" w:rsidRPr="00080662">
        <w:rPr>
          <w:rFonts w:asciiTheme="minorHAnsi" w:hAnsiTheme="minorHAnsi" w:cstheme="minorHAnsi"/>
          <w:lang w:val="en-US"/>
        </w:rPr>
        <w:t>,</w:t>
      </w:r>
    </w:p>
    <w:p w14:paraId="34D0F663" w14:textId="37B2C495" w:rsidR="00E626BD" w:rsidRPr="00080662" w:rsidRDefault="00E626BD" w:rsidP="00E626BD">
      <w:pPr>
        <w:pStyle w:val="ListParagraph"/>
        <w:numPr>
          <w:ilvl w:val="0"/>
          <w:numId w:val="18"/>
        </w:numPr>
        <w:rPr>
          <w:rFonts w:asciiTheme="minorHAnsi" w:hAnsiTheme="minorHAnsi" w:cstheme="minorHAnsi"/>
          <w:lang w:val="en-US"/>
        </w:rPr>
      </w:pPr>
      <w:r w:rsidRPr="00080662">
        <w:rPr>
          <w:rFonts w:asciiTheme="minorHAnsi" w:hAnsiTheme="minorHAnsi" w:cstheme="minorHAnsi"/>
          <w:lang w:val="en-US"/>
        </w:rPr>
        <w:t xml:space="preserve">emails, </w:t>
      </w:r>
      <w:r w:rsidR="00A430CC" w:rsidRPr="00080662">
        <w:rPr>
          <w:rFonts w:asciiTheme="minorHAnsi" w:hAnsiTheme="minorHAnsi" w:cstheme="minorHAnsi"/>
          <w:lang w:val="en-US"/>
        </w:rPr>
        <w:t xml:space="preserve">e.g., while communicating with group members or your </w:t>
      </w:r>
      <w:r w:rsidR="002D2553" w:rsidRPr="00080662">
        <w:rPr>
          <w:rFonts w:asciiTheme="minorHAnsi" w:hAnsiTheme="minorHAnsi" w:cstheme="minorHAnsi"/>
          <w:lang w:val="en-US"/>
        </w:rPr>
        <w:t xml:space="preserve">teaching team, and </w:t>
      </w:r>
    </w:p>
    <w:p w14:paraId="49ABEA4A" w14:textId="7A752392" w:rsidR="00AE4D3B" w:rsidRPr="00080662" w:rsidRDefault="002D2553" w:rsidP="49CA0DB3">
      <w:pPr>
        <w:pStyle w:val="ListParagraph"/>
        <w:numPr>
          <w:ilvl w:val="0"/>
          <w:numId w:val="18"/>
        </w:numPr>
        <w:rPr>
          <w:rFonts w:asciiTheme="minorHAnsi" w:hAnsiTheme="minorHAnsi" w:cstheme="minorBidi"/>
        </w:rPr>
      </w:pPr>
      <w:r w:rsidRPr="49CA0DB3">
        <w:rPr>
          <w:rFonts w:asciiTheme="minorHAnsi" w:hAnsiTheme="minorHAnsi" w:cstheme="minorBidi"/>
        </w:rPr>
        <w:t>meeting practices</w:t>
      </w:r>
      <w:r w:rsidR="00A430CC" w:rsidRPr="49CA0DB3">
        <w:rPr>
          <w:rFonts w:asciiTheme="minorHAnsi" w:hAnsiTheme="minorHAnsi" w:cstheme="minorBidi"/>
        </w:rPr>
        <w:t xml:space="preserve"> (e.g., in tutorials/labs/seminars or virtual meetings</w:t>
      </w:r>
      <w:r w:rsidR="00227158">
        <w:rPr>
          <w:rFonts w:asciiTheme="minorHAnsi" w:hAnsiTheme="minorHAnsi" w:cstheme="minorBidi"/>
        </w:rPr>
        <w:t>)</w:t>
      </w:r>
      <w:r w:rsidRPr="49CA0DB3">
        <w:rPr>
          <w:rFonts w:asciiTheme="minorHAnsi" w:hAnsiTheme="minorHAnsi" w:cstheme="minorBidi"/>
        </w:rPr>
        <w:t>.</w:t>
      </w:r>
      <w:r w:rsidR="00A430CC" w:rsidRPr="49CA0DB3">
        <w:rPr>
          <w:rFonts w:asciiTheme="minorHAnsi" w:hAnsiTheme="minorHAnsi" w:cstheme="minorBidi"/>
        </w:rPr>
        <w:t xml:space="preserve"> </w:t>
      </w:r>
      <w:r w:rsidRPr="49CA0DB3">
        <w:rPr>
          <w:rFonts w:asciiTheme="minorHAnsi" w:hAnsiTheme="minorHAnsi" w:cstheme="minorBidi"/>
        </w:rPr>
        <w:t xml:space="preserve">  </w:t>
      </w:r>
    </w:p>
    <w:p w14:paraId="06C89460" w14:textId="0ABEF195" w:rsidR="0084550A" w:rsidRPr="00080662" w:rsidRDefault="0084550A" w:rsidP="00C6209B">
      <w:pPr>
        <w:pStyle w:val="Heading2"/>
      </w:pPr>
      <w:bookmarkStart w:id="19" w:name="_Toc138338450"/>
      <w:bookmarkStart w:id="20" w:name="_Toc140144730"/>
      <w:r w:rsidRPr="00080662">
        <w:t>N</w:t>
      </w:r>
      <w:r w:rsidR="00E24016" w:rsidRPr="00080662">
        <w:t>ame/Pronoun</w:t>
      </w:r>
      <w:bookmarkEnd w:id="19"/>
      <w:bookmarkEnd w:id="20"/>
    </w:p>
    <w:p w14:paraId="27CF92BF" w14:textId="77777777" w:rsidR="007924AD" w:rsidRPr="00080662" w:rsidRDefault="007924AD" w:rsidP="00B46D7A">
      <w:pPr>
        <w:rPr>
          <w:rFonts w:asciiTheme="minorHAnsi" w:hAnsiTheme="minorHAnsi" w:cstheme="minorHAnsi"/>
        </w:rPr>
      </w:pPr>
    </w:p>
    <w:p w14:paraId="749B7264" w14:textId="1000CE4E" w:rsidR="00B46D7A" w:rsidRPr="00080662" w:rsidRDefault="00B46D7A" w:rsidP="00B46D7A">
      <w:pPr>
        <w:rPr>
          <w:rFonts w:asciiTheme="minorHAnsi" w:hAnsiTheme="minorHAnsi" w:cstheme="minorHAnsi"/>
        </w:rPr>
      </w:pPr>
      <w:r w:rsidRPr="00080662">
        <w:rPr>
          <w:rFonts w:asciiTheme="minorHAnsi" w:hAnsiTheme="minorHAnsi" w:cstheme="minorHAnsi"/>
        </w:rPr>
        <w:t>If</w:t>
      </w:r>
      <w:r w:rsidR="002118CA" w:rsidRPr="00080662">
        <w:rPr>
          <w:rFonts w:asciiTheme="minorHAnsi" w:hAnsiTheme="minorHAnsi" w:cstheme="minorHAnsi"/>
        </w:rPr>
        <w:t>, for whatever reason,</w:t>
      </w:r>
      <w:r w:rsidRPr="00080662">
        <w:rPr>
          <w:rFonts w:asciiTheme="minorHAnsi" w:hAnsiTheme="minorHAnsi" w:cstheme="minorHAnsi"/>
        </w:rPr>
        <w:t xml:space="preserve"> you wish to change how your name appears in </w:t>
      </w:r>
      <w:proofErr w:type="spellStart"/>
      <w:r w:rsidRPr="00080662">
        <w:rPr>
          <w:rFonts w:asciiTheme="minorHAnsi" w:hAnsiTheme="minorHAnsi" w:cstheme="minorHAnsi"/>
        </w:rPr>
        <w:t>onQ</w:t>
      </w:r>
      <w:proofErr w:type="spellEnd"/>
      <w:r w:rsidRPr="00080662">
        <w:rPr>
          <w:rFonts w:asciiTheme="minorHAnsi" w:hAnsiTheme="minorHAnsi" w:cstheme="minorHAnsi"/>
        </w:rPr>
        <w:t xml:space="preserve"> and</w:t>
      </w:r>
      <w:r w:rsidR="00033B8A" w:rsidRPr="00080662">
        <w:rPr>
          <w:rFonts w:asciiTheme="minorHAnsi" w:hAnsiTheme="minorHAnsi" w:cstheme="minorHAnsi"/>
        </w:rPr>
        <w:t>/or</w:t>
      </w:r>
      <w:r w:rsidRPr="00080662">
        <w:rPr>
          <w:rFonts w:asciiTheme="minorHAnsi" w:hAnsiTheme="minorHAnsi" w:cstheme="minorHAnsi"/>
        </w:rPr>
        <w:t xml:space="preserve"> on class lists, please follow these steps. You may also use this process to add your pronouns to the appearance of your name.</w:t>
      </w:r>
    </w:p>
    <w:p w14:paraId="0D819509" w14:textId="77777777" w:rsidR="007924AD" w:rsidRPr="00080662" w:rsidRDefault="007924AD" w:rsidP="00B46D7A">
      <w:pPr>
        <w:rPr>
          <w:rFonts w:asciiTheme="minorHAnsi" w:hAnsiTheme="minorHAnsi" w:cstheme="minorHAnsi"/>
        </w:rPr>
      </w:pPr>
    </w:p>
    <w:p w14:paraId="0A806543"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Log into SOLUS.</w:t>
      </w:r>
    </w:p>
    <w:p w14:paraId="7AB9636C"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Click on Personal Information tab.</w:t>
      </w:r>
    </w:p>
    <w:p w14:paraId="35282D42"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Click on the Names tab</w:t>
      </w:r>
    </w:p>
    <w:p w14:paraId="615CFCBD"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Click on the Add New Name tab</w:t>
      </w:r>
    </w:p>
    <w:p w14:paraId="4758CE9A"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Choose Preferred from the Name Type drop down menu</w:t>
      </w:r>
    </w:p>
    <w:p w14:paraId="34FAD206" w14:textId="289753D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 xml:space="preserve">Enter </w:t>
      </w:r>
      <w:r w:rsidR="007215C2" w:rsidRPr="00080662">
        <w:rPr>
          <w:rFonts w:asciiTheme="minorHAnsi" w:hAnsiTheme="minorHAnsi" w:cstheme="minorHAnsi"/>
        </w:rPr>
        <w:t xml:space="preserve">the </w:t>
      </w:r>
      <w:r w:rsidRPr="00080662">
        <w:rPr>
          <w:rFonts w:asciiTheme="minorHAnsi" w:hAnsiTheme="minorHAnsi" w:cstheme="minorHAnsi"/>
        </w:rPr>
        <w:t>name</w:t>
      </w:r>
      <w:r w:rsidR="007215C2" w:rsidRPr="00080662">
        <w:rPr>
          <w:rFonts w:asciiTheme="minorHAnsi" w:hAnsiTheme="minorHAnsi" w:cstheme="minorHAnsi"/>
        </w:rPr>
        <w:t xml:space="preserve"> you would like to appear in </w:t>
      </w:r>
      <w:proofErr w:type="spellStart"/>
      <w:r w:rsidR="007215C2" w:rsidRPr="00080662">
        <w:rPr>
          <w:rFonts w:asciiTheme="minorHAnsi" w:hAnsiTheme="minorHAnsi" w:cstheme="minorHAnsi"/>
        </w:rPr>
        <w:t>onQ</w:t>
      </w:r>
      <w:proofErr w:type="spellEnd"/>
      <w:r w:rsidR="007215C2" w:rsidRPr="00080662">
        <w:rPr>
          <w:rFonts w:asciiTheme="minorHAnsi" w:hAnsiTheme="minorHAnsi" w:cstheme="minorHAnsi"/>
        </w:rPr>
        <w:t xml:space="preserve"> and</w:t>
      </w:r>
      <w:r w:rsidR="00033B8A" w:rsidRPr="00080662">
        <w:rPr>
          <w:rFonts w:asciiTheme="minorHAnsi" w:hAnsiTheme="minorHAnsi" w:cstheme="minorHAnsi"/>
        </w:rPr>
        <w:t>/or</w:t>
      </w:r>
      <w:r w:rsidR="007215C2" w:rsidRPr="00080662">
        <w:rPr>
          <w:rFonts w:asciiTheme="minorHAnsi" w:hAnsiTheme="minorHAnsi" w:cstheme="minorHAnsi"/>
        </w:rPr>
        <w:t xml:space="preserve"> on class lists</w:t>
      </w:r>
      <w:r w:rsidRPr="00080662">
        <w:rPr>
          <w:rFonts w:asciiTheme="minorHAnsi" w:hAnsiTheme="minorHAnsi" w:cstheme="minorHAnsi"/>
        </w:rPr>
        <w:t>.</w:t>
      </w:r>
    </w:p>
    <w:p w14:paraId="1557EF1F" w14:textId="77777777" w:rsidR="00B46D7A" w:rsidRPr="00080662" w:rsidRDefault="00B46D7A" w:rsidP="00E838BE">
      <w:pPr>
        <w:pStyle w:val="ListParagraph"/>
        <w:numPr>
          <w:ilvl w:val="0"/>
          <w:numId w:val="1"/>
        </w:numPr>
        <w:rPr>
          <w:rFonts w:asciiTheme="minorHAnsi" w:hAnsiTheme="minorHAnsi" w:cstheme="minorHAnsi"/>
        </w:rPr>
      </w:pPr>
      <w:r w:rsidRPr="00080662">
        <w:rPr>
          <w:rFonts w:asciiTheme="minorHAnsi" w:hAnsiTheme="minorHAnsi" w:cstheme="minorHAnsi"/>
        </w:rPr>
        <w:t>Click Save.</w:t>
      </w:r>
    </w:p>
    <w:p w14:paraId="1453A2C4" w14:textId="77777777" w:rsidR="007924AD" w:rsidRPr="00080662" w:rsidRDefault="007924AD" w:rsidP="007924AD">
      <w:pPr>
        <w:pStyle w:val="ListParagraph"/>
        <w:rPr>
          <w:rFonts w:asciiTheme="minorHAnsi" w:hAnsiTheme="minorHAnsi" w:cstheme="minorHAnsi"/>
        </w:rPr>
      </w:pPr>
    </w:p>
    <w:p w14:paraId="11B8BF14" w14:textId="50782C0E" w:rsidR="00326BE5" w:rsidRDefault="00B46D7A" w:rsidP="00326BE5">
      <w:pPr>
        <w:rPr>
          <w:rFonts w:asciiTheme="minorHAnsi" w:hAnsiTheme="minorHAnsi" w:cstheme="minorHAnsi"/>
        </w:rPr>
      </w:pPr>
      <w:r w:rsidRPr="00080662">
        <w:rPr>
          <w:rFonts w:asciiTheme="minorHAnsi" w:hAnsiTheme="minorHAnsi" w:cstheme="minorHAnsi"/>
        </w:rPr>
        <w:t>Please allow 24 to 48 hours for your name to be registered within the system. If you have further questions or concerns</w:t>
      </w:r>
      <w:r w:rsidR="007924AD" w:rsidRPr="00080662">
        <w:rPr>
          <w:rFonts w:asciiTheme="minorHAnsi" w:hAnsiTheme="minorHAnsi" w:cstheme="minorHAnsi"/>
        </w:rPr>
        <w:t>,</w:t>
      </w:r>
      <w:r w:rsidRPr="00080662">
        <w:rPr>
          <w:rFonts w:asciiTheme="minorHAnsi" w:hAnsiTheme="minorHAnsi" w:cstheme="minorHAnsi"/>
        </w:rPr>
        <w:t xml:space="preserve"> please contact ITS at Queen’s University.</w:t>
      </w:r>
      <w:bookmarkStart w:id="21" w:name="_Toc138338451"/>
      <w:bookmarkStart w:id="22" w:name="_Toc140144731"/>
    </w:p>
    <w:p w14:paraId="45B9D280" w14:textId="77777777" w:rsidR="00326BE5" w:rsidRDefault="00326BE5" w:rsidP="00326BE5">
      <w:pPr>
        <w:rPr>
          <w:rFonts w:asciiTheme="minorHAnsi" w:hAnsiTheme="minorHAnsi" w:cstheme="minorHAnsi"/>
        </w:rPr>
      </w:pPr>
    </w:p>
    <w:p w14:paraId="65E45F35" w14:textId="70E71726" w:rsidR="002F1D3E" w:rsidRPr="00080662" w:rsidRDefault="002F1D3E" w:rsidP="00A00CB4">
      <w:pPr>
        <w:pStyle w:val="Heading1"/>
        <w:spacing w:before="0"/>
        <w:rPr>
          <w:rFonts w:asciiTheme="minorHAnsi" w:hAnsiTheme="minorHAnsi" w:cstheme="minorHAnsi"/>
          <w:b/>
          <w:bCs/>
          <w:sz w:val="24"/>
          <w:szCs w:val="24"/>
        </w:rPr>
      </w:pPr>
      <w:r w:rsidRPr="00080662">
        <w:rPr>
          <w:rFonts w:asciiTheme="minorHAnsi" w:hAnsiTheme="minorHAnsi" w:cstheme="minorHAnsi"/>
          <w:b/>
          <w:bCs/>
          <w:sz w:val="24"/>
          <w:szCs w:val="24"/>
        </w:rPr>
        <w:lastRenderedPageBreak/>
        <w:t>Course Materials &amp; Technologies</w:t>
      </w:r>
      <w:bookmarkEnd w:id="21"/>
      <w:bookmarkEnd w:id="22"/>
      <w:r w:rsidRPr="00080662">
        <w:rPr>
          <w:rFonts w:asciiTheme="minorHAnsi" w:hAnsiTheme="minorHAnsi" w:cstheme="minorHAnsi"/>
          <w:b/>
          <w:bCs/>
          <w:sz w:val="24"/>
          <w:szCs w:val="24"/>
        </w:rPr>
        <w:t xml:space="preserve"> </w:t>
      </w:r>
    </w:p>
    <w:p w14:paraId="748DD615" w14:textId="54B463E3" w:rsidR="00387254" w:rsidRPr="00080662" w:rsidRDefault="005E6390" w:rsidP="00C6209B">
      <w:pPr>
        <w:pStyle w:val="Heading2"/>
      </w:pPr>
      <w:bookmarkStart w:id="23" w:name="_Toc138338452"/>
      <w:bookmarkStart w:id="24" w:name="_Toc140144732"/>
      <w:r w:rsidRPr="00080662">
        <w:t xml:space="preserve">Required </w:t>
      </w:r>
      <w:r w:rsidR="00DD5431" w:rsidRPr="00080662">
        <w:t xml:space="preserve">Course </w:t>
      </w:r>
      <w:r w:rsidR="00E838BE" w:rsidRPr="00080662">
        <w:t>Textbooks</w:t>
      </w:r>
      <w:bookmarkEnd w:id="23"/>
      <w:bookmarkEnd w:id="24"/>
      <w:r w:rsidR="00DD5431" w:rsidRPr="00080662">
        <w:t xml:space="preserve"> </w:t>
      </w:r>
    </w:p>
    <w:tbl>
      <w:tblPr>
        <w:tblStyle w:val="TableGrid"/>
        <w:tblW w:w="0" w:type="auto"/>
        <w:tblLook w:val="04A0" w:firstRow="1" w:lastRow="0" w:firstColumn="1" w:lastColumn="0" w:noHBand="0" w:noVBand="1"/>
      </w:tblPr>
      <w:tblGrid>
        <w:gridCol w:w="1948"/>
        <w:gridCol w:w="1256"/>
        <w:gridCol w:w="1864"/>
        <w:gridCol w:w="2001"/>
        <w:gridCol w:w="983"/>
        <w:gridCol w:w="1298"/>
      </w:tblGrid>
      <w:tr w:rsidR="00A00CB4" w:rsidRPr="00080662" w14:paraId="681BE118" w14:textId="5D71F2D5" w:rsidTr="00F30C6F">
        <w:tc>
          <w:tcPr>
            <w:tcW w:w="1975" w:type="dxa"/>
          </w:tcPr>
          <w:p w14:paraId="2A1B27EC" w14:textId="39C16593"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Course Textbooks</w:t>
            </w:r>
          </w:p>
        </w:tc>
        <w:tc>
          <w:tcPr>
            <w:tcW w:w="1260" w:type="dxa"/>
          </w:tcPr>
          <w:p w14:paraId="6ED7511D" w14:textId="0898B5F2"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Edition(s)</w:t>
            </w:r>
          </w:p>
        </w:tc>
        <w:tc>
          <w:tcPr>
            <w:tcW w:w="1786" w:type="dxa"/>
          </w:tcPr>
          <w:p w14:paraId="554FB135" w14:textId="12A839A4"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Publisher</w:t>
            </w:r>
          </w:p>
        </w:tc>
        <w:tc>
          <w:tcPr>
            <w:tcW w:w="2034" w:type="dxa"/>
          </w:tcPr>
          <w:p w14:paraId="6D4E18D7" w14:textId="08F7290A"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For Purchase</w:t>
            </w:r>
          </w:p>
        </w:tc>
        <w:tc>
          <w:tcPr>
            <w:tcW w:w="985" w:type="dxa"/>
          </w:tcPr>
          <w:p w14:paraId="2C225FD0" w14:textId="7312056C"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Cost</w:t>
            </w:r>
          </w:p>
        </w:tc>
        <w:tc>
          <w:tcPr>
            <w:tcW w:w="1310" w:type="dxa"/>
          </w:tcPr>
          <w:p w14:paraId="777DBF2D" w14:textId="420DF2A4" w:rsidR="00A00CB4" w:rsidRPr="00080662" w:rsidRDefault="00A00CB4" w:rsidP="00824569">
            <w:pPr>
              <w:pStyle w:val="Heading3"/>
              <w:rPr>
                <w:rFonts w:asciiTheme="minorHAnsi" w:hAnsiTheme="minorHAnsi" w:cstheme="minorHAnsi"/>
              </w:rPr>
            </w:pPr>
            <w:r w:rsidRPr="00080662">
              <w:rPr>
                <w:rFonts w:asciiTheme="minorHAnsi" w:hAnsiTheme="minorHAnsi" w:cstheme="minorHAnsi"/>
              </w:rPr>
              <w:t xml:space="preserve">At Queen’s Library? </w:t>
            </w:r>
          </w:p>
        </w:tc>
      </w:tr>
      <w:tr w:rsidR="000C15B1" w:rsidRPr="00080662" w14:paraId="3F4E6422" w14:textId="262F02C1" w:rsidTr="00F30C6F">
        <w:sdt>
          <w:sdtPr>
            <w:rPr>
              <w:rFonts w:asciiTheme="minorHAnsi" w:hAnsiTheme="minorHAnsi" w:cstheme="minorHAnsi"/>
              <w:color w:val="7030A0"/>
              <w:sz w:val="22"/>
              <w:szCs w:val="22"/>
            </w:rPr>
            <w:id w:val="2105993995"/>
            <w:placeholder>
              <w:docPart w:val="C1ABF57F13B1FB488A8B3A1BBB553B4F"/>
            </w:placeholder>
          </w:sdtPr>
          <w:sdtContent>
            <w:sdt>
              <w:sdtPr>
                <w:rPr>
                  <w:rFonts w:asciiTheme="minorHAnsi" w:hAnsiTheme="minorHAnsi" w:cstheme="minorHAnsi"/>
                  <w:color w:val="7030A0"/>
                  <w:sz w:val="22"/>
                  <w:szCs w:val="22"/>
                </w:rPr>
                <w:id w:val="2023813011"/>
                <w:placeholder>
                  <w:docPart w:val="67A1C4C7F3938349A334AC72DCB64088"/>
                </w:placeholder>
              </w:sdtPr>
              <w:sdtContent>
                <w:tc>
                  <w:tcPr>
                    <w:tcW w:w="1975" w:type="dxa"/>
                  </w:tcPr>
                  <w:p w14:paraId="109752A1" w14:textId="73C47A21" w:rsidR="000C15B1" w:rsidRPr="00080662" w:rsidRDefault="000C15B1" w:rsidP="000C15B1">
                    <w:pPr>
                      <w:rPr>
                        <w:rFonts w:asciiTheme="minorHAnsi" w:hAnsiTheme="minorHAnsi" w:cstheme="minorHAnsi"/>
                        <w:color w:val="7030A0"/>
                      </w:rPr>
                    </w:pPr>
                    <w:r w:rsidRPr="00B76924">
                      <w:rPr>
                        <w:rFonts w:asciiTheme="minorHAnsi" w:hAnsiTheme="minorHAnsi" w:cstheme="minorHAnsi"/>
                        <w:sz w:val="22"/>
                        <w:szCs w:val="22"/>
                        <w:lang w:val="en-US"/>
                      </w:rPr>
                      <w:t xml:space="preserve">Campbell’s Biology (Textbook sections used in BIOL 200 </w:t>
                    </w:r>
                    <w:r w:rsidRPr="00B76924">
                      <w:rPr>
                        <w:rFonts w:asciiTheme="minorHAnsi" w:hAnsiTheme="minorHAnsi" w:cstheme="minorHAnsi"/>
                        <w:sz w:val="22"/>
                        <w:szCs w:val="22"/>
                        <w:u w:val="single"/>
                        <w:lang w:val="en-US"/>
                      </w:rPr>
                      <w:t>complement</w:t>
                    </w:r>
                    <w:r w:rsidRPr="00B76924">
                      <w:rPr>
                        <w:rFonts w:asciiTheme="minorHAnsi" w:hAnsiTheme="minorHAnsi" w:cstheme="minorHAnsi"/>
                        <w:sz w:val="22"/>
                        <w:szCs w:val="22"/>
                        <w:lang w:val="en-US"/>
                      </w:rPr>
                      <w:t xml:space="preserve"> rather than overlap with BIOL </w:t>
                    </w:r>
                    <w:r>
                      <w:rPr>
                        <w:rFonts w:asciiTheme="minorHAnsi" w:hAnsiTheme="minorHAnsi" w:cstheme="minorHAnsi"/>
                        <w:sz w:val="22"/>
                        <w:szCs w:val="22"/>
                        <w:lang w:val="en-US"/>
                      </w:rPr>
                      <w:t xml:space="preserve">102, </w:t>
                    </w:r>
                    <w:r w:rsidRPr="00B76924">
                      <w:rPr>
                        <w:rFonts w:asciiTheme="minorHAnsi" w:hAnsiTheme="minorHAnsi" w:cstheme="minorHAnsi"/>
                        <w:sz w:val="22"/>
                        <w:szCs w:val="22"/>
                        <w:lang w:val="en-US"/>
                      </w:rPr>
                      <w:t xml:space="preserve">103 and 212). </w:t>
                    </w:r>
                  </w:p>
                </w:tc>
              </w:sdtContent>
            </w:sdt>
          </w:sdtContent>
        </w:sdt>
        <w:sdt>
          <w:sdtPr>
            <w:rPr>
              <w:rFonts w:asciiTheme="minorHAnsi" w:hAnsiTheme="minorHAnsi" w:cstheme="minorHAnsi"/>
              <w:color w:val="000000" w:themeColor="text1"/>
              <w:sz w:val="22"/>
              <w:szCs w:val="22"/>
            </w:rPr>
            <w:id w:val="-579678403"/>
            <w:placeholder>
              <w:docPart w:val="68B030E2F26937449B7917B5F20BC0DB"/>
            </w:placeholder>
          </w:sdtPr>
          <w:sdtContent>
            <w:tc>
              <w:tcPr>
                <w:tcW w:w="1260" w:type="dxa"/>
              </w:tcPr>
              <w:p w14:paraId="18499619" w14:textId="28778B15"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Canadian 3</w:t>
                </w:r>
                <w:r w:rsidRPr="00D77972">
                  <w:rPr>
                    <w:rFonts w:asciiTheme="minorHAnsi" w:hAnsiTheme="minorHAnsi" w:cstheme="minorHAnsi"/>
                    <w:color w:val="000000" w:themeColor="text1"/>
                    <w:sz w:val="22"/>
                    <w:szCs w:val="22"/>
                    <w:vertAlign w:val="superscript"/>
                  </w:rPr>
                  <w:t>rd</w:t>
                </w:r>
                <w:r w:rsidRPr="00D77972">
                  <w:rPr>
                    <w:rFonts w:asciiTheme="minorHAnsi" w:hAnsiTheme="minorHAnsi" w:cstheme="minorHAnsi"/>
                    <w:color w:val="000000" w:themeColor="text1"/>
                    <w:sz w:val="22"/>
                    <w:szCs w:val="22"/>
                  </w:rPr>
                  <w:t xml:space="preserve"> or 4</w:t>
                </w:r>
                <w:r w:rsidRPr="00D77972">
                  <w:rPr>
                    <w:rFonts w:asciiTheme="minorHAnsi" w:hAnsiTheme="minorHAnsi" w:cstheme="minorHAnsi"/>
                    <w:color w:val="000000" w:themeColor="text1"/>
                    <w:sz w:val="22"/>
                    <w:szCs w:val="22"/>
                    <w:vertAlign w:val="superscript"/>
                  </w:rPr>
                  <w:t>th</w:t>
                </w:r>
                <w:r w:rsidRPr="00D77972">
                  <w:rPr>
                    <w:rFonts w:asciiTheme="minorHAnsi" w:hAnsiTheme="minorHAnsi" w:cstheme="minorHAnsi"/>
                    <w:color w:val="000000" w:themeColor="text1"/>
                    <w:sz w:val="22"/>
                    <w:szCs w:val="22"/>
                  </w:rPr>
                  <w:t xml:space="preserve"> edition</w:t>
                </w:r>
              </w:p>
            </w:tc>
          </w:sdtContent>
        </w:sdt>
        <w:sdt>
          <w:sdtPr>
            <w:rPr>
              <w:rFonts w:asciiTheme="minorHAnsi" w:hAnsiTheme="minorHAnsi" w:cstheme="minorHAnsi"/>
              <w:color w:val="000000" w:themeColor="text1"/>
              <w:sz w:val="22"/>
              <w:szCs w:val="22"/>
            </w:rPr>
            <w:id w:val="-828595604"/>
            <w:placeholder>
              <w:docPart w:val="E369182D49C31A408FCD6264AA57D78D"/>
            </w:placeholder>
          </w:sdtPr>
          <w:sdtContent>
            <w:tc>
              <w:tcPr>
                <w:tcW w:w="1786" w:type="dxa"/>
              </w:tcPr>
              <w:p w14:paraId="2E881FC7" w14:textId="77777777" w:rsidR="000C15B1" w:rsidRPr="00D77972" w:rsidRDefault="000C15B1" w:rsidP="000C15B1">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Campbell/Pearson</w:t>
                </w:r>
              </w:p>
              <w:p w14:paraId="5A100BFB" w14:textId="3737F2F4"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 xml:space="preserve">Authors: </w:t>
                </w:r>
                <w:r w:rsidRPr="00D77972">
                  <w:rPr>
                    <w:rFonts w:asciiTheme="minorHAnsi" w:hAnsiTheme="minorHAnsi" w:cstheme="minorHAnsi"/>
                    <w:color w:val="000000" w:themeColor="text1"/>
                    <w:sz w:val="22"/>
                    <w:szCs w:val="22"/>
                    <w:lang w:val="en-US"/>
                  </w:rPr>
                  <w:t>Urry et al, 2021/2024</w:t>
                </w:r>
              </w:p>
            </w:tc>
          </w:sdtContent>
        </w:sdt>
        <w:sdt>
          <w:sdtPr>
            <w:rPr>
              <w:rFonts w:asciiTheme="minorHAnsi" w:hAnsiTheme="minorHAnsi" w:cstheme="minorHAnsi"/>
              <w:color w:val="000000" w:themeColor="text1"/>
              <w:sz w:val="22"/>
              <w:szCs w:val="22"/>
            </w:rPr>
            <w:id w:val="-1849781054"/>
            <w:placeholder>
              <w:docPart w:val="11E344087A6B23439339D1D4064025A5"/>
            </w:placeholder>
          </w:sdtPr>
          <w:sdtContent>
            <w:tc>
              <w:tcPr>
                <w:tcW w:w="2034" w:type="dxa"/>
              </w:tcPr>
              <w:p w14:paraId="5501A644" w14:textId="48640ABD" w:rsidR="000C15B1" w:rsidRPr="00D77972" w:rsidRDefault="000C15B1" w:rsidP="000C15B1">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 xml:space="preserve">Campus Bookstore; </w:t>
                </w:r>
              </w:p>
              <w:p w14:paraId="34A8804A" w14:textId="3B546CA0"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Second-hand copies from other sources are perfectly acceptable.</w:t>
                </w:r>
              </w:p>
            </w:tc>
          </w:sdtContent>
        </w:sdt>
        <w:tc>
          <w:tcPr>
            <w:tcW w:w="985" w:type="dxa"/>
          </w:tcPr>
          <w:p w14:paraId="65F882A3" w14:textId="7E2CD65F"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$235 (new)</w:t>
            </w:r>
          </w:p>
        </w:tc>
        <w:sdt>
          <w:sdtPr>
            <w:rPr>
              <w:rFonts w:asciiTheme="minorHAnsi" w:hAnsiTheme="minorHAnsi" w:cstheme="minorHAnsi"/>
              <w:color w:val="000000" w:themeColor="text1"/>
              <w:sz w:val="22"/>
              <w:szCs w:val="22"/>
            </w:rPr>
            <w:id w:val="1529294479"/>
            <w:placeholder>
              <w:docPart w:val="2F76AA6A1CD5344AB369A20CF16F2E36"/>
            </w:placeholder>
            <w:dropDownList>
              <w:listItem w:value="Choose an item."/>
              <w:listItem w:displayText="Yes" w:value="Yes"/>
              <w:listItem w:displayText="No" w:value="No"/>
            </w:dropDownList>
          </w:sdtPr>
          <w:sdtContent>
            <w:tc>
              <w:tcPr>
                <w:tcW w:w="1310" w:type="dxa"/>
              </w:tcPr>
              <w:p w14:paraId="74897EE7" w14:textId="55F8BB47"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Yes</w:t>
                </w:r>
              </w:p>
            </w:tc>
          </w:sdtContent>
        </w:sdt>
      </w:tr>
      <w:tr w:rsidR="000C15B1" w:rsidRPr="00080662" w14:paraId="276443FE" w14:textId="40C2F887" w:rsidTr="00F30C6F">
        <w:sdt>
          <w:sdtPr>
            <w:rPr>
              <w:rFonts w:asciiTheme="minorHAnsi" w:hAnsiTheme="minorHAnsi" w:cstheme="minorHAnsi"/>
              <w:color w:val="7030A0"/>
              <w:sz w:val="22"/>
              <w:szCs w:val="22"/>
            </w:rPr>
            <w:id w:val="1357779913"/>
            <w:placeholder>
              <w:docPart w:val="DEE2077512CBE54E8AEB76769BFCCE0E"/>
            </w:placeholder>
          </w:sdtPr>
          <w:sdtContent>
            <w:tc>
              <w:tcPr>
                <w:tcW w:w="1975" w:type="dxa"/>
              </w:tcPr>
              <w:p w14:paraId="3D64509B" w14:textId="4FFC3F8D" w:rsidR="000C15B1" w:rsidRPr="00080662" w:rsidRDefault="000C15B1" w:rsidP="000C15B1">
                <w:pPr>
                  <w:rPr>
                    <w:rFonts w:asciiTheme="minorHAnsi" w:hAnsiTheme="minorHAnsi" w:cstheme="minorHAnsi"/>
                    <w:color w:val="7030A0"/>
                  </w:rPr>
                </w:pPr>
                <w:r w:rsidRPr="0093608D">
                  <w:rPr>
                    <w:rStyle w:val="PlaceholderText"/>
                    <w:rFonts w:asciiTheme="minorHAnsi" w:eastAsiaTheme="minorHAnsi" w:hAnsiTheme="minorHAnsi" w:cstheme="minorHAnsi"/>
                    <w:color w:val="auto"/>
                    <w:sz w:val="22"/>
                    <w:szCs w:val="22"/>
                  </w:rPr>
                  <w:t>Diversity of Life</w:t>
                </w:r>
              </w:p>
            </w:tc>
          </w:sdtContent>
        </w:sdt>
        <w:sdt>
          <w:sdtPr>
            <w:rPr>
              <w:rFonts w:asciiTheme="minorHAnsi" w:hAnsiTheme="minorHAnsi" w:cstheme="minorHAnsi"/>
              <w:color w:val="000000" w:themeColor="text1"/>
              <w:sz w:val="22"/>
              <w:szCs w:val="22"/>
            </w:rPr>
            <w:id w:val="1417054422"/>
            <w:placeholder>
              <w:docPart w:val="8150FC9CCF00B840AD43DE481D655532"/>
            </w:placeholder>
          </w:sdtPr>
          <w:sdtContent>
            <w:tc>
              <w:tcPr>
                <w:tcW w:w="1260" w:type="dxa"/>
              </w:tcPr>
              <w:p w14:paraId="4C75257F" w14:textId="1118E9C4"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Modified text book developed by Instructor</w:t>
                </w:r>
              </w:p>
            </w:tc>
          </w:sdtContent>
        </w:sdt>
        <w:sdt>
          <w:sdtPr>
            <w:rPr>
              <w:rFonts w:asciiTheme="minorHAnsi" w:hAnsiTheme="minorHAnsi" w:cstheme="minorHAnsi"/>
              <w:color w:val="000000" w:themeColor="text1"/>
              <w:sz w:val="22"/>
              <w:szCs w:val="22"/>
            </w:rPr>
            <w:id w:val="-466348491"/>
            <w:placeholder>
              <w:docPart w:val="978609884CD1A04B89AF75991AB91F96"/>
            </w:placeholder>
          </w:sdtPr>
          <w:sdtContent>
            <w:tc>
              <w:tcPr>
                <w:tcW w:w="1786" w:type="dxa"/>
              </w:tcPr>
              <w:p w14:paraId="452C5526" w14:textId="113FEDFE"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McGraw Hill</w:t>
                </w:r>
              </w:p>
            </w:tc>
          </w:sdtContent>
        </w:sdt>
        <w:sdt>
          <w:sdtPr>
            <w:rPr>
              <w:rFonts w:asciiTheme="minorHAnsi" w:hAnsiTheme="minorHAnsi" w:cstheme="minorHAnsi"/>
              <w:color w:val="000000" w:themeColor="text1"/>
              <w:sz w:val="22"/>
              <w:szCs w:val="22"/>
            </w:rPr>
            <w:id w:val="1141847833"/>
            <w:placeholder>
              <w:docPart w:val="3C2A8EC6A8A88C40B8D9CE416F4A20A6"/>
            </w:placeholder>
          </w:sdtPr>
          <w:sdtContent>
            <w:tc>
              <w:tcPr>
                <w:tcW w:w="2034" w:type="dxa"/>
              </w:tcPr>
              <w:p w14:paraId="51FB1F7C" w14:textId="10A0A0FB" w:rsidR="000C15B1" w:rsidRPr="00D77972" w:rsidRDefault="000C15B1" w:rsidP="000C15B1">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Campus Bookstore</w:t>
                </w:r>
              </w:p>
              <w:p w14:paraId="50CB6EBE" w14:textId="29F3C91E"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Second-hand copies of this text that was used last year are perfectly acceptable.</w:t>
                </w:r>
              </w:p>
            </w:tc>
          </w:sdtContent>
        </w:sdt>
        <w:tc>
          <w:tcPr>
            <w:tcW w:w="985" w:type="dxa"/>
          </w:tcPr>
          <w:p w14:paraId="0AC7F362" w14:textId="3F6781D9"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$140.95</w:t>
            </w:r>
            <w:r>
              <w:rPr>
                <w:rFonts w:asciiTheme="minorHAnsi" w:hAnsiTheme="minorHAnsi" w:cstheme="minorHAnsi"/>
                <w:color w:val="000000" w:themeColor="text1"/>
                <w:sz w:val="22"/>
                <w:szCs w:val="22"/>
              </w:rPr>
              <w:t xml:space="preserve"> (new)</w:t>
            </w:r>
          </w:p>
        </w:tc>
        <w:sdt>
          <w:sdtPr>
            <w:rPr>
              <w:rFonts w:asciiTheme="minorHAnsi" w:hAnsiTheme="minorHAnsi" w:cstheme="minorHAnsi"/>
              <w:color w:val="000000" w:themeColor="text1"/>
              <w:sz w:val="22"/>
              <w:szCs w:val="22"/>
            </w:rPr>
            <w:id w:val="1817457832"/>
            <w:placeholder>
              <w:docPart w:val="999359D596137C419EEC0FDFC932F9EB"/>
            </w:placeholder>
            <w:dropDownList>
              <w:listItem w:value="Choose an item."/>
              <w:listItem w:displayText="Yes" w:value="Yes"/>
              <w:listItem w:displayText="No" w:value="No"/>
            </w:dropDownList>
          </w:sdtPr>
          <w:sdtContent>
            <w:tc>
              <w:tcPr>
                <w:tcW w:w="1310" w:type="dxa"/>
              </w:tcPr>
              <w:p w14:paraId="12C529BD" w14:textId="2584C4C6" w:rsidR="000C15B1" w:rsidRPr="00080662" w:rsidRDefault="000C15B1" w:rsidP="000C15B1">
                <w:pPr>
                  <w:rPr>
                    <w:rFonts w:asciiTheme="minorHAnsi" w:hAnsiTheme="minorHAnsi" w:cstheme="minorHAnsi"/>
                    <w:color w:val="7030A0"/>
                  </w:rPr>
                </w:pPr>
                <w:r w:rsidRPr="00D77972">
                  <w:rPr>
                    <w:rFonts w:asciiTheme="minorHAnsi" w:hAnsiTheme="minorHAnsi" w:cstheme="minorHAnsi"/>
                    <w:color w:val="000000" w:themeColor="text1"/>
                    <w:sz w:val="22"/>
                    <w:szCs w:val="22"/>
                  </w:rPr>
                  <w:t>No</w:t>
                </w:r>
              </w:p>
            </w:tc>
          </w:sdtContent>
        </w:sdt>
      </w:tr>
    </w:tbl>
    <w:p w14:paraId="60476267" w14:textId="696DFCF6" w:rsidR="00724901" w:rsidRPr="00080662" w:rsidRDefault="00724901" w:rsidP="00C6209B">
      <w:pPr>
        <w:pStyle w:val="Heading2"/>
      </w:pPr>
      <w:bookmarkStart w:id="25" w:name="_Toc138338457"/>
      <w:bookmarkStart w:id="26" w:name="_Toc140144737"/>
      <w:r w:rsidRPr="00080662">
        <w:t>Copyright of Course Material</w:t>
      </w:r>
      <w:bookmarkEnd w:id="25"/>
      <w:bookmarkEnd w:id="26"/>
    </w:p>
    <w:p w14:paraId="40A4FAD3" w14:textId="7D4C88DC" w:rsidR="000D6967" w:rsidRDefault="00D90CB8" w:rsidP="00F30C6F">
      <w:pPr>
        <w:rPr>
          <w:rFonts w:asciiTheme="minorHAnsi" w:hAnsiTheme="minorHAnsi" w:cstheme="minorHAnsi"/>
        </w:rPr>
      </w:pPr>
      <w:r w:rsidRPr="00080662">
        <w:rPr>
          <w:rFonts w:asciiTheme="minorHAnsi" w:hAnsiTheme="minorHAnsi" w:cstheme="minorHAnsi"/>
        </w:rPr>
        <w:t>Course materials created by the course instructor, including all slides, presentations, handouts, tests, exams, and other similar course materials, are the intellectual property of the instructor. It is a departure from academic integrity to distribute, publicly post, sell or otherwise disseminate an instructor’s course materials or to provide an instructor’s course materials to anyone else for distribution, posting, sale or other means of dissemination, without the instructor’s express consent. A student who engages in such conduct may be subject to penalty for a departure from academic integrity and may also face adverse legal consequences for infringement of intellectual property rights.</w:t>
      </w:r>
    </w:p>
    <w:p w14:paraId="29EC10DB" w14:textId="77777777" w:rsidR="00872F9D" w:rsidRPr="00080662" w:rsidRDefault="00872F9D" w:rsidP="00F30C6F">
      <w:pPr>
        <w:rPr>
          <w:rFonts w:asciiTheme="minorHAnsi" w:hAnsiTheme="minorHAnsi" w:cstheme="minorHAnsi"/>
        </w:rPr>
      </w:pPr>
    </w:p>
    <w:p w14:paraId="5DB71BFF" w14:textId="77777777" w:rsidR="006E6CC4" w:rsidRPr="00872F9D" w:rsidRDefault="00292CE8" w:rsidP="00C56A53">
      <w:pPr>
        <w:pStyle w:val="Heading1"/>
        <w:rPr>
          <w:rStyle w:val="Heading1Char"/>
          <w:rFonts w:asciiTheme="minorHAnsi" w:hAnsiTheme="minorHAnsi" w:cstheme="minorHAnsi"/>
          <w:b/>
          <w:bCs/>
          <w:color w:val="4472C4" w:themeColor="accent1"/>
          <w:sz w:val="24"/>
          <w:szCs w:val="24"/>
        </w:rPr>
      </w:pPr>
      <w:bookmarkStart w:id="27" w:name="_Toc138338458"/>
      <w:bookmarkStart w:id="28" w:name="_Toc140144738"/>
      <w:r w:rsidRPr="00872F9D">
        <w:rPr>
          <w:rStyle w:val="Heading1Char"/>
          <w:rFonts w:asciiTheme="minorHAnsi" w:hAnsiTheme="minorHAnsi" w:cstheme="minorHAnsi"/>
          <w:b/>
          <w:bCs/>
          <w:color w:val="4472C4" w:themeColor="accent1"/>
          <w:sz w:val="24"/>
          <w:szCs w:val="24"/>
        </w:rPr>
        <w:t>Communication</w:t>
      </w:r>
      <w:bookmarkEnd w:id="27"/>
      <w:bookmarkEnd w:id="28"/>
      <w:r w:rsidR="006E6CC4" w:rsidRPr="00872F9D">
        <w:rPr>
          <w:rStyle w:val="Heading1Char"/>
          <w:rFonts w:asciiTheme="minorHAnsi" w:hAnsiTheme="minorHAnsi" w:cstheme="minorHAnsi"/>
          <w:b/>
          <w:bCs/>
          <w:color w:val="4472C4" w:themeColor="accent1"/>
          <w:sz w:val="24"/>
          <w:szCs w:val="24"/>
        </w:rPr>
        <w:t xml:space="preserve"> </w:t>
      </w:r>
    </w:p>
    <w:p w14:paraId="4CE188AE" w14:textId="77777777" w:rsidR="007443BA" w:rsidRPr="00080662" w:rsidRDefault="007443BA" w:rsidP="00C6209B">
      <w:pPr>
        <w:pStyle w:val="Heading2"/>
      </w:pPr>
      <w:bookmarkStart w:id="29" w:name="_Toc138338460"/>
      <w:bookmarkStart w:id="30" w:name="_Toc140144739"/>
      <w:r w:rsidRPr="00080662">
        <w:t>Questions about the Course and Contacting the Teaching Team</w:t>
      </w:r>
      <w:bookmarkEnd w:id="29"/>
      <w:bookmarkEnd w:id="30"/>
    </w:p>
    <w:sdt>
      <w:sdtPr>
        <w:rPr>
          <w:rFonts w:asciiTheme="minorHAnsi" w:hAnsiTheme="minorHAnsi" w:cstheme="minorBidi"/>
          <w:color w:val="7030A0"/>
          <w:lang w:val="en-US"/>
        </w:rPr>
        <w:id w:val="-1765150731"/>
        <w:placeholder>
          <w:docPart w:val="DBDD0EF64D9F481F9739F897D996C440"/>
        </w:placeholder>
      </w:sdtPr>
      <w:sdtContent>
        <w:p w14:paraId="03454E03" w14:textId="629BA5CA" w:rsidR="007443BA" w:rsidRPr="00080662" w:rsidRDefault="000C15B1" w:rsidP="007443BA">
          <w:pPr>
            <w:rPr>
              <w:rFonts w:asciiTheme="minorHAnsi" w:hAnsiTheme="minorHAnsi" w:cstheme="minorHAnsi"/>
              <w:color w:val="7030A0"/>
              <w:lang w:val="en-US"/>
            </w:rPr>
          </w:pPr>
          <w:r w:rsidRPr="001B5919">
            <w:rPr>
              <w:rFonts w:asciiTheme="minorHAnsi" w:hAnsiTheme="minorHAnsi" w:cstheme="minorHAnsi"/>
              <w:lang w:val="en-US"/>
            </w:rPr>
            <w:t>Drs. Grogan, Birt, and Rooke as appropriate for lecture, tutorial, and personal issu</w:t>
          </w:r>
          <w:r>
            <w:rPr>
              <w:rFonts w:asciiTheme="minorHAnsi" w:hAnsiTheme="minorHAnsi" w:cstheme="minorHAnsi"/>
              <w:lang w:val="en-US"/>
            </w:rPr>
            <w:t>es.</w:t>
          </w:r>
        </w:p>
      </w:sdtContent>
    </w:sdt>
    <w:p w14:paraId="633F6A3C" w14:textId="70510F97" w:rsidR="00C44B5D" w:rsidRPr="00080662" w:rsidRDefault="00C44B5D" w:rsidP="00C6209B">
      <w:pPr>
        <w:pStyle w:val="Heading2"/>
      </w:pPr>
      <w:bookmarkStart w:id="31" w:name="_Toc138338461"/>
      <w:bookmarkStart w:id="32" w:name="_Toc140144740"/>
      <w:r w:rsidRPr="00080662">
        <w:t>Queen's Email</w:t>
      </w:r>
      <w:bookmarkEnd w:id="31"/>
      <w:bookmarkEnd w:id="32"/>
    </w:p>
    <w:p w14:paraId="1AE32890" w14:textId="50E01809" w:rsidR="001919A6" w:rsidRPr="00080662" w:rsidRDefault="00C44B5D" w:rsidP="00C44B5D">
      <w:pPr>
        <w:rPr>
          <w:rFonts w:asciiTheme="minorHAnsi" w:hAnsiTheme="minorHAnsi" w:cstheme="minorHAnsi"/>
        </w:rPr>
      </w:pPr>
      <w:r w:rsidRPr="00080662">
        <w:rPr>
          <w:rFonts w:asciiTheme="minorHAnsi" w:hAnsiTheme="minorHAnsi" w:cstheme="minorHAnsi"/>
        </w:rPr>
        <w:t>The university communicates with students via Queen’s email. Please check your email regularly to ensure you do not miss important information related to your course.</w:t>
      </w:r>
    </w:p>
    <w:p w14:paraId="0ED888D8" w14:textId="77777777" w:rsidR="006E6CC4" w:rsidRPr="00080662" w:rsidRDefault="00292CE8" w:rsidP="00C6209B">
      <w:pPr>
        <w:pStyle w:val="Heading2"/>
      </w:pPr>
      <w:bookmarkStart w:id="33" w:name="_Toc138338462"/>
      <w:bookmarkStart w:id="34" w:name="_Toc140144741"/>
      <w:r w:rsidRPr="00080662">
        <w:t>Course Feedback</w:t>
      </w:r>
      <w:bookmarkEnd w:id="33"/>
      <w:bookmarkEnd w:id="34"/>
      <w:r w:rsidRPr="00080662">
        <w:t xml:space="preserve">    </w:t>
      </w:r>
    </w:p>
    <w:p w14:paraId="0652A214" w14:textId="1921BA03" w:rsidR="001919A6" w:rsidRPr="00080662" w:rsidRDefault="001919A6" w:rsidP="001919A6">
      <w:pPr>
        <w:rPr>
          <w:rFonts w:asciiTheme="minorHAnsi" w:hAnsiTheme="minorHAnsi" w:cstheme="minorHAnsi"/>
          <w:shd w:val="clear" w:color="auto" w:fill="FFFFFF"/>
        </w:rPr>
      </w:pPr>
      <w:r w:rsidRPr="00080662">
        <w:rPr>
          <w:rFonts w:asciiTheme="minorHAnsi" w:hAnsiTheme="minorHAnsi" w:cstheme="minorHAnsi"/>
          <w:shd w:val="clear" w:color="auto" w:fill="FFFFFF"/>
        </w:rPr>
        <w:t xml:space="preserve">At various points during the course, </w:t>
      </w:r>
      <w:r w:rsidR="007A1723" w:rsidRPr="00080662">
        <w:rPr>
          <w:rFonts w:asciiTheme="minorHAnsi" w:hAnsiTheme="minorHAnsi" w:cstheme="minorHAnsi"/>
          <w:shd w:val="clear" w:color="auto" w:fill="FFFFFF"/>
        </w:rPr>
        <w:t>you</w:t>
      </w:r>
      <w:r w:rsidRPr="00080662">
        <w:rPr>
          <w:rFonts w:asciiTheme="minorHAnsi" w:hAnsiTheme="minorHAnsi" w:cstheme="minorHAnsi"/>
          <w:shd w:val="clear" w:color="auto" w:fill="FFFFFF"/>
        </w:rPr>
        <w:t xml:space="preserve"> may</w:t>
      </w:r>
      <w:r w:rsidR="007A1723" w:rsidRPr="00080662">
        <w:rPr>
          <w:rFonts w:asciiTheme="minorHAnsi" w:hAnsiTheme="minorHAnsi" w:cstheme="minorHAnsi"/>
          <w:shd w:val="clear" w:color="auto" w:fill="FFFFFF"/>
        </w:rPr>
        <w:t xml:space="preserve"> be</w:t>
      </w:r>
      <w:r w:rsidRPr="00080662">
        <w:rPr>
          <w:rFonts w:asciiTheme="minorHAnsi" w:hAnsiTheme="minorHAnsi" w:cstheme="minorHAnsi"/>
          <w:shd w:val="clear" w:color="auto" w:fill="FFFFFF"/>
        </w:rPr>
        <w:t xml:space="preserve"> ask</w:t>
      </w:r>
      <w:r w:rsidR="007A1723" w:rsidRPr="00080662">
        <w:rPr>
          <w:rFonts w:asciiTheme="minorHAnsi" w:hAnsiTheme="minorHAnsi" w:cstheme="minorHAnsi"/>
          <w:shd w:val="clear" w:color="auto" w:fill="FFFFFF"/>
        </w:rPr>
        <w:t>ed</w:t>
      </w:r>
      <w:r w:rsidRPr="00080662">
        <w:rPr>
          <w:rFonts w:asciiTheme="minorHAnsi" w:hAnsiTheme="minorHAnsi" w:cstheme="minorHAnsi"/>
          <w:shd w:val="clear" w:color="auto" w:fill="FFFFFF"/>
        </w:rPr>
        <w:t xml:space="preserve"> to take part in a variety of feedback activities, such as surveys and questionnaires. This feedback enables the teaching team to </w:t>
      </w:r>
      <w:r w:rsidRPr="00080662">
        <w:rPr>
          <w:rFonts w:asciiTheme="minorHAnsi" w:hAnsiTheme="minorHAnsi" w:cstheme="minorHAnsi"/>
          <w:shd w:val="clear" w:color="auto" w:fill="FFFFFF"/>
        </w:rPr>
        <w:lastRenderedPageBreak/>
        <w:t>improve the course. All surveys are anonymous and are directly related to activities, assessments, and other course material.</w:t>
      </w:r>
    </w:p>
    <w:p w14:paraId="0315079D" w14:textId="24069033" w:rsidR="000D6967" w:rsidRPr="00872F9D" w:rsidRDefault="000D6967" w:rsidP="00C56A53">
      <w:pPr>
        <w:pStyle w:val="Heading1"/>
        <w:rPr>
          <w:rStyle w:val="eop"/>
          <w:rFonts w:asciiTheme="minorHAnsi" w:hAnsiTheme="minorHAnsi" w:cstheme="minorHAnsi"/>
          <w:b/>
          <w:bCs/>
        </w:rPr>
      </w:pPr>
      <w:bookmarkStart w:id="35" w:name="_Toc138338463"/>
      <w:bookmarkStart w:id="36" w:name="_Toc140144742"/>
      <w:r w:rsidRPr="00872F9D">
        <w:rPr>
          <w:rStyle w:val="Heading1Char"/>
          <w:rFonts w:asciiTheme="minorHAnsi" w:hAnsiTheme="minorHAnsi" w:cstheme="minorHAnsi"/>
          <w:b/>
          <w:bCs/>
          <w:color w:val="4472C4" w:themeColor="accent1"/>
          <w:sz w:val="24"/>
          <w:szCs w:val="24"/>
        </w:rPr>
        <w:t>Assessment</w:t>
      </w:r>
      <w:r w:rsidR="00724BE7" w:rsidRPr="00872F9D">
        <w:rPr>
          <w:rStyle w:val="Heading1Char"/>
          <w:rFonts w:asciiTheme="minorHAnsi" w:hAnsiTheme="minorHAnsi" w:cstheme="minorHAnsi"/>
          <w:b/>
          <w:bCs/>
          <w:color w:val="4472C4" w:themeColor="accent1"/>
          <w:sz w:val="24"/>
          <w:szCs w:val="24"/>
        </w:rPr>
        <w:t>s</w:t>
      </w:r>
      <w:bookmarkEnd w:id="35"/>
      <w:bookmarkEnd w:id="36"/>
      <w:r w:rsidR="00AF07E4" w:rsidRPr="00872F9D">
        <w:rPr>
          <w:b/>
          <w:bCs/>
          <w:color w:val="4472C4" w:themeColor="accent1"/>
        </w:rPr>
        <w:t xml:space="preserve"> </w:t>
      </w:r>
      <w:r w:rsidR="00AF07E4" w:rsidRPr="00872F9D">
        <w:rPr>
          <w:b/>
          <w:bCs/>
        </w:rPr>
        <w:t xml:space="preserve"> </w:t>
      </w:r>
    </w:p>
    <w:p w14:paraId="363F3F89" w14:textId="4FE4B515" w:rsidR="00C947F9" w:rsidRPr="00080662" w:rsidRDefault="00E22987" w:rsidP="00C6209B">
      <w:pPr>
        <w:pStyle w:val="Heading2"/>
      </w:pPr>
      <w:bookmarkStart w:id="37" w:name="_Toc138338464"/>
      <w:bookmarkStart w:id="38" w:name="_Toc140144743"/>
      <w:r w:rsidRPr="00080662">
        <w:t xml:space="preserve">Weighting and </w:t>
      </w:r>
      <w:r w:rsidR="00C947F9" w:rsidRPr="00080662">
        <w:t xml:space="preserve">Alignment with </w:t>
      </w:r>
      <w:r w:rsidRPr="00080662">
        <w:t xml:space="preserve">Course </w:t>
      </w:r>
      <w:r w:rsidR="00C947F9" w:rsidRPr="00080662">
        <w:t>Learning Outcomes</w:t>
      </w:r>
      <w:r w:rsidRPr="00080662">
        <w:t xml:space="preserve"> (CLOs)</w:t>
      </w:r>
      <w:bookmarkEnd w:id="37"/>
      <w:bookmarkEnd w:id="38"/>
      <w:r w:rsidR="006E6CC4" w:rsidRPr="00080662">
        <w:tab/>
      </w:r>
    </w:p>
    <w:tbl>
      <w:tblPr>
        <w:tblStyle w:val="TableGrid"/>
        <w:tblW w:w="0" w:type="auto"/>
        <w:tblLook w:val="04A0" w:firstRow="1" w:lastRow="0" w:firstColumn="1" w:lastColumn="0" w:noHBand="0" w:noVBand="1"/>
      </w:tblPr>
      <w:tblGrid>
        <w:gridCol w:w="3116"/>
        <w:gridCol w:w="4259"/>
        <w:gridCol w:w="1710"/>
      </w:tblGrid>
      <w:tr w:rsidR="00E22987" w:rsidRPr="0032054C" w14:paraId="1C61D0A7" w14:textId="77777777" w:rsidTr="00E22987">
        <w:tc>
          <w:tcPr>
            <w:tcW w:w="3116" w:type="dxa"/>
          </w:tcPr>
          <w:p w14:paraId="4AC78585" w14:textId="1D87C444" w:rsidR="00E22987" w:rsidRPr="0032054C" w:rsidRDefault="00E22987" w:rsidP="005F7B4D">
            <w:pPr>
              <w:pStyle w:val="Heading3"/>
              <w:jc w:val="center"/>
              <w:rPr>
                <w:rFonts w:asciiTheme="minorHAnsi" w:hAnsiTheme="minorHAnsi" w:cstheme="minorHAnsi"/>
              </w:rPr>
            </w:pPr>
            <w:r w:rsidRPr="0032054C">
              <w:rPr>
                <w:rFonts w:asciiTheme="minorHAnsi" w:hAnsiTheme="minorHAnsi" w:cstheme="minorHAnsi"/>
              </w:rPr>
              <w:t>Assessment</w:t>
            </w:r>
          </w:p>
        </w:tc>
        <w:tc>
          <w:tcPr>
            <w:tcW w:w="4259" w:type="dxa"/>
          </w:tcPr>
          <w:p w14:paraId="29FE641D" w14:textId="66366092" w:rsidR="00E22987" w:rsidRPr="0032054C" w:rsidRDefault="00E22987" w:rsidP="00E22987">
            <w:pPr>
              <w:pStyle w:val="Heading3"/>
              <w:jc w:val="center"/>
              <w:rPr>
                <w:rFonts w:asciiTheme="minorHAnsi" w:hAnsiTheme="minorHAnsi" w:cstheme="minorHAnsi"/>
                <w:lang w:val="en-US"/>
              </w:rPr>
            </w:pPr>
            <w:r w:rsidRPr="0032054C">
              <w:rPr>
                <w:rFonts w:asciiTheme="minorHAnsi" w:hAnsiTheme="minorHAnsi" w:cstheme="minorHAnsi"/>
                <w:lang w:val="en-US"/>
              </w:rPr>
              <w:t>Alignment with CLOs</w:t>
            </w:r>
          </w:p>
        </w:tc>
        <w:tc>
          <w:tcPr>
            <w:tcW w:w="1710" w:type="dxa"/>
          </w:tcPr>
          <w:p w14:paraId="635A115C" w14:textId="74E901FE" w:rsidR="00E22987" w:rsidRPr="0032054C" w:rsidRDefault="00E22987" w:rsidP="00E22987">
            <w:pPr>
              <w:pStyle w:val="Heading3"/>
              <w:jc w:val="center"/>
              <w:rPr>
                <w:rFonts w:asciiTheme="minorHAnsi" w:hAnsiTheme="minorHAnsi" w:cstheme="minorHAnsi"/>
                <w:lang w:val="en-US"/>
              </w:rPr>
            </w:pPr>
            <w:r w:rsidRPr="0032054C">
              <w:rPr>
                <w:rFonts w:asciiTheme="minorHAnsi" w:hAnsiTheme="minorHAnsi" w:cstheme="minorHAnsi"/>
                <w:lang w:val="en-US"/>
              </w:rPr>
              <w:t>Weighting</w:t>
            </w:r>
          </w:p>
        </w:tc>
      </w:tr>
      <w:tr w:rsidR="000C15B1" w:rsidRPr="0032054C" w14:paraId="056CCCF6" w14:textId="77777777" w:rsidTr="00E22987">
        <w:tc>
          <w:tcPr>
            <w:tcW w:w="3116" w:type="dxa"/>
          </w:tcPr>
          <w:p w14:paraId="6F8E644B" w14:textId="55EB42F7" w:rsidR="000C15B1" w:rsidRPr="0032054C" w:rsidRDefault="00000000" w:rsidP="000C15B1">
            <w:pPr>
              <w:jc w:val="center"/>
              <w:rPr>
                <w:rFonts w:asciiTheme="minorHAnsi" w:hAnsiTheme="minorHAnsi" w:cstheme="minorHAnsi"/>
                <w:lang w:val="en-US"/>
              </w:rPr>
            </w:pPr>
            <w:sdt>
              <w:sdtPr>
                <w:rPr>
                  <w:rFonts w:asciiTheme="minorHAnsi" w:hAnsiTheme="minorHAnsi" w:cstheme="minorHAnsi"/>
                  <w:lang w:val="en-US"/>
                </w:rPr>
                <w:id w:val="-80223971"/>
                <w:placeholder>
                  <w:docPart w:val="D3D3E210654E844499606A482842C723"/>
                </w:placeholder>
              </w:sdtPr>
              <w:sdtContent>
                <w:r w:rsidR="000C15B1" w:rsidRPr="0032054C">
                  <w:rPr>
                    <w:rFonts w:asciiTheme="minorHAnsi" w:hAnsiTheme="minorHAnsi" w:cstheme="minorHAnsi"/>
                    <w:lang w:val="en-US"/>
                  </w:rPr>
                  <w:t>Lecture Quizzes</w:t>
                </w:r>
              </w:sdtContent>
            </w:sdt>
            <w:r w:rsidR="000C15B1" w:rsidRPr="0032054C">
              <w:rPr>
                <w:rFonts w:asciiTheme="minorHAnsi" w:hAnsiTheme="minorHAnsi" w:cstheme="minorHAnsi"/>
                <w:lang w:val="en-US"/>
              </w:rPr>
              <w:t xml:space="preserve"> (</w:t>
            </w:r>
            <w:r w:rsidR="00D461A3" w:rsidRPr="0032054C">
              <w:rPr>
                <w:rFonts w:asciiTheme="minorHAnsi" w:hAnsiTheme="minorHAnsi" w:cstheme="minorHAnsi"/>
                <w:lang w:val="en-US"/>
              </w:rPr>
              <w:t>2</w:t>
            </w:r>
            <w:r w:rsidR="000C15B1" w:rsidRPr="0032054C">
              <w:rPr>
                <w:rFonts w:asciiTheme="minorHAnsi" w:hAnsiTheme="minorHAnsi" w:cstheme="minorHAnsi"/>
                <w:lang w:val="en-US"/>
              </w:rPr>
              <w:t xml:space="preserve"> x 5%)</w:t>
            </w:r>
          </w:p>
        </w:tc>
        <w:sdt>
          <w:sdtPr>
            <w:rPr>
              <w:rFonts w:asciiTheme="minorHAnsi" w:hAnsiTheme="minorHAnsi" w:cstheme="minorHAnsi"/>
              <w:lang w:val="en-US"/>
            </w:rPr>
            <w:id w:val="-1626081367"/>
            <w:placeholder>
              <w:docPart w:val="C334B09C7B1F2E4F9C026D4B4962814C"/>
            </w:placeholder>
          </w:sdtPr>
          <w:sdtContent>
            <w:sdt>
              <w:sdtPr>
                <w:rPr>
                  <w:rFonts w:asciiTheme="minorHAnsi" w:hAnsiTheme="minorHAnsi" w:cstheme="minorHAnsi"/>
                  <w:lang w:val="en-US"/>
                </w:rPr>
                <w:id w:val="-709725412"/>
                <w:placeholder>
                  <w:docPart w:val="F9C7E0C95E673648AF6BCBC6695073FE"/>
                </w:placeholder>
              </w:sdtPr>
              <w:sdtContent>
                <w:tc>
                  <w:tcPr>
                    <w:tcW w:w="4259" w:type="dxa"/>
                  </w:tcPr>
                  <w:p w14:paraId="6D673C94" w14:textId="7DABA777"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#1 – 6</w:t>
                    </w:r>
                  </w:p>
                </w:tc>
              </w:sdtContent>
            </w:sdt>
          </w:sdtContent>
        </w:sdt>
        <w:sdt>
          <w:sdtPr>
            <w:rPr>
              <w:rFonts w:asciiTheme="minorHAnsi" w:hAnsiTheme="minorHAnsi" w:cstheme="minorHAnsi"/>
              <w:lang w:val="en-US"/>
            </w:rPr>
            <w:id w:val="236828257"/>
            <w:placeholder>
              <w:docPart w:val="74E82ADB7A524A4D9F11BEBF6A66DB39"/>
            </w:placeholder>
          </w:sdtPr>
          <w:sdtContent>
            <w:tc>
              <w:tcPr>
                <w:tcW w:w="1710" w:type="dxa"/>
              </w:tcPr>
              <w:p w14:paraId="44AA71FB" w14:textId="77F4D5E9"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10%</w:t>
                </w:r>
              </w:p>
            </w:tc>
          </w:sdtContent>
        </w:sdt>
      </w:tr>
      <w:tr w:rsidR="000C15B1" w:rsidRPr="0032054C" w14:paraId="05C2AE84" w14:textId="77777777" w:rsidTr="00E22987">
        <w:tc>
          <w:tcPr>
            <w:tcW w:w="3116" w:type="dxa"/>
          </w:tcPr>
          <w:p w14:paraId="39FFBF93" w14:textId="6CE7E1B2" w:rsidR="000C15B1" w:rsidRPr="0032054C" w:rsidRDefault="00000000" w:rsidP="000C15B1">
            <w:pPr>
              <w:jc w:val="center"/>
              <w:rPr>
                <w:rFonts w:asciiTheme="minorHAnsi" w:hAnsiTheme="minorHAnsi" w:cstheme="minorHAnsi"/>
                <w:lang w:val="en-US"/>
              </w:rPr>
            </w:pPr>
            <w:sdt>
              <w:sdtPr>
                <w:rPr>
                  <w:rFonts w:asciiTheme="minorHAnsi" w:hAnsiTheme="minorHAnsi" w:cstheme="minorHAnsi"/>
                  <w:lang w:val="en-US"/>
                </w:rPr>
                <w:id w:val="1533304325"/>
                <w:placeholder>
                  <w:docPart w:val="7321375C222C22478ECE475257F62240"/>
                </w:placeholder>
              </w:sdtPr>
              <w:sdtContent>
                <w:r w:rsidR="000C15B1" w:rsidRPr="0032054C">
                  <w:rPr>
                    <w:rFonts w:asciiTheme="minorHAnsi" w:hAnsiTheme="minorHAnsi" w:cstheme="minorHAnsi"/>
                    <w:lang w:val="en-US"/>
                  </w:rPr>
                  <w:t>Tutorials Activities</w:t>
                </w:r>
              </w:sdtContent>
            </w:sdt>
            <w:r w:rsidR="000C15B1" w:rsidRPr="0032054C">
              <w:rPr>
                <w:rFonts w:asciiTheme="minorHAnsi" w:hAnsiTheme="minorHAnsi" w:cstheme="minorHAnsi"/>
                <w:lang w:val="en-US"/>
              </w:rPr>
              <w:t xml:space="preserve"> (</w:t>
            </w:r>
            <w:r w:rsidR="00D461A3" w:rsidRPr="0032054C">
              <w:rPr>
                <w:rFonts w:asciiTheme="minorHAnsi" w:hAnsiTheme="minorHAnsi" w:cstheme="minorHAnsi"/>
                <w:lang w:val="en-US"/>
              </w:rPr>
              <w:t>7</w:t>
            </w:r>
            <w:r w:rsidR="000C15B1" w:rsidRPr="0032054C">
              <w:rPr>
                <w:rFonts w:asciiTheme="minorHAnsi" w:hAnsiTheme="minorHAnsi" w:cstheme="minorHAnsi"/>
                <w:lang w:val="en-US"/>
              </w:rPr>
              <w:t xml:space="preserve"> x </w:t>
            </w:r>
            <w:r w:rsidR="00D461A3" w:rsidRPr="0032054C">
              <w:rPr>
                <w:rFonts w:asciiTheme="minorHAnsi" w:hAnsiTheme="minorHAnsi" w:cstheme="minorHAnsi"/>
                <w:lang w:val="en-US"/>
              </w:rPr>
              <w:t>3</w:t>
            </w:r>
            <w:r w:rsidR="000C15B1" w:rsidRPr="0032054C">
              <w:rPr>
                <w:rFonts w:asciiTheme="minorHAnsi" w:hAnsiTheme="minorHAnsi" w:cstheme="minorHAnsi"/>
                <w:lang w:val="en-US"/>
              </w:rPr>
              <w:t xml:space="preserve">% + </w:t>
            </w:r>
            <w:r w:rsidR="00D461A3" w:rsidRPr="0032054C">
              <w:rPr>
                <w:rFonts w:asciiTheme="minorHAnsi" w:hAnsiTheme="minorHAnsi" w:cstheme="minorHAnsi"/>
                <w:lang w:val="en-US"/>
              </w:rPr>
              <w:t>2</w:t>
            </w:r>
            <w:r w:rsidR="000C15B1" w:rsidRPr="0032054C">
              <w:rPr>
                <w:rFonts w:asciiTheme="minorHAnsi" w:hAnsiTheme="minorHAnsi" w:cstheme="minorHAnsi"/>
                <w:lang w:val="en-US"/>
              </w:rPr>
              <w:t xml:space="preserve"> x </w:t>
            </w:r>
            <w:r w:rsidR="00A559AD" w:rsidRPr="0032054C">
              <w:rPr>
                <w:rFonts w:asciiTheme="minorHAnsi" w:hAnsiTheme="minorHAnsi" w:cstheme="minorHAnsi"/>
                <w:lang w:val="en-US"/>
              </w:rPr>
              <w:t>4.5</w:t>
            </w:r>
            <w:r w:rsidR="000C15B1" w:rsidRPr="0032054C">
              <w:rPr>
                <w:rFonts w:asciiTheme="minorHAnsi" w:hAnsiTheme="minorHAnsi" w:cstheme="minorHAnsi"/>
                <w:lang w:val="en-US"/>
              </w:rPr>
              <w:t>%)</w:t>
            </w:r>
          </w:p>
        </w:tc>
        <w:sdt>
          <w:sdtPr>
            <w:rPr>
              <w:rFonts w:asciiTheme="minorHAnsi" w:hAnsiTheme="minorHAnsi" w:cstheme="minorHAnsi"/>
              <w:lang w:val="en-US"/>
            </w:rPr>
            <w:id w:val="239686161"/>
            <w:placeholder>
              <w:docPart w:val="77BA0D2966A00640B7620309849DA677"/>
            </w:placeholder>
          </w:sdtPr>
          <w:sdtContent>
            <w:tc>
              <w:tcPr>
                <w:tcW w:w="4259" w:type="dxa"/>
              </w:tcPr>
              <w:p w14:paraId="77E01D28" w14:textId="15C300A2"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#2 – 5</w:t>
                </w:r>
              </w:p>
            </w:tc>
          </w:sdtContent>
        </w:sdt>
        <w:sdt>
          <w:sdtPr>
            <w:rPr>
              <w:rFonts w:asciiTheme="minorHAnsi" w:hAnsiTheme="minorHAnsi" w:cstheme="minorHAnsi"/>
              <w:lang w:val="en-US"/>
            </w:rPr>
            <w:id w:val="-1342302635"/>
            <w:placeholder>
              <w:docPart w:val="738BEA20CBE7F044B001CB0C669E8C61"/>
            </w:placeholder>
          </w:sdtPr>
          <w:sdtContent>
            <w:tc>
              <w:tcPr>
                <w:tcW w:w="1710" w:type="dxa"/>
              </w:tcPr>
              <w:p w14:paraId="23654BD0" w14:textId="762E9661"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30%</w:t>
                </w:r>
              </w:p>
            </w:tc>
          </w:sdtContent>
        </w:sdt>
      </w:tr>
      <w:tr w:rsidR="000C15B1" w:rsidRPr="0032054C" w14:paraId="73B0EB05" w14:textId="77777777" w:rsidTr="00E22987">
        <w:sdt>
          <w:sdtPr>
            <w:rPr>
              <w:rFonts w:asciiTheme="minorHAnsi" w:hAnsiTheme="minorHAnsi" w:cstheme="minorHAnsi"/>
              <w:lang w:val="en-US"/>
            </w:rPr>
            <w:id w:val="-1522846558"/>
            <w:placeholder>
              <w:docPart w:val="2A6C22F78E94004B97D9E607CD66C9D1"/>
            </w:placeholder>
          </w:sdtPr>
          <w:sdtContent>
            <w:tc>
              <w:tcPr>
                <w:tcW w:w="3116" w:type="dxa"/>
              </w:tcPr>
              <w:p w14:paraId="18ADA54B" w14:textId="17BF0708"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Midterm Exam</w:t>
                </w:r>
              </w:p>
            </w:tc>
          </w:sdtContent>
        </w:sdt>
        <w:sdt>
          <w:sdtPr>
            <w:rPr>
              <w:rFonts w:asciiTheme="minorHAnsi" w:hAnsiTheme="minorHAnsi" w:cstheme="minorHAnsi"/>
              <w:lang w:val="en-US"/>
            </w:rPr>
            <w:id w:val="66935063"/>
            <w:placeholder>
              <w:docPart w:val="9EF25030A3537C4BBDD0D3ED9FD03585"/>
            </w:placeholder>
          </w:sdtPr>
          <w:sdtContent>
            <w:tc>
              <w:tcPr>
                <w:tcW w:w="4259" w:type="dxa"/>
              </w:tcPr>
              <w:p w14:paraId="65EA56D8" w14:textId="243102FC"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#1 – 6</w:t>
                </w:r>
              </w:p>
            </w:tc>
          </w:sdtContent>
        </w:sdt>
        <w:sdt>
          <w:sdtPr>
            <w:rPr>
              <w:rFonts w:asciiTheme="minorHAnsi" w:hAnsiTheme="minorHAnsi" w:cstheme="minorHAnsi"/>
              <w:lang w:val="en-US"/>
            </w:rPr>
            <w:id w:val="-353959247"/>
            <w:placeholder>
              <w:docPart w:val="C8B6FB61DA34754980C9E2F90613C19C"/>
            </w:placeholder>
          </w:sdtPr>
          <w:sdtContent>
            <w:tc>
              <w:tcPr>
                <w:tcW w:w="1710" w:type="dxa"/>
              </w:tcPr>
              <w:p w14:paraId="58AAFDF4" w14:textId="397308FC"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25%</w:t>
                </w:r>
              </w:p>
            </w:tc>
          </w:sdtContent>
        </w:sdt>
      </w:tr>
      <w:tr w:rsidR="000C15B1" w:rsidRPr="0032054C" w14:paraId="3DF1138A" w14:textId="77777777" w:rsidTr="00E22987">
        <w:sdt>
          <w:sdtPr>
            <w:rPr>
              <w:rFonts w:asciiTheme="minorHAnsi" w:hAnsiTheme="minorHAnsi" w:cstheme="minorHAnsi"/>
              <w:lang w:val="en-US"/>
            </w:rPr>
            <w:id w:val="692499549"/>
            <w:placeholder>
              <w:docPart w:val="53F64BE9E1CE964EA9C93675D3CC926E"/>
            </w:placeholder>
          </w:sdtPr>
          <w:sdtContent>
            <w:tc>
              <w:tcPr>
                <w:tcW w:w="3116" w:type="dxa"/>
              </w:tcPr>
              <w:p w14:paraId="65352310" w14:textId="31C446D8"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Final Exam</w:t>
                </w:r>
              </w:p>
            </w:tc>
          </w:sdtContent>
        </w:sdt>
        <w:sdt>
          <w:sdtPr>
            <w:rPr>
              <w:rFonts w:asciiTheme="minorHAnsi" w:hAnsiTheme="minorHAnsi" w:cstheme="minorHAnsi"/>
              <w:lang w:val="en-US"/>
            </w:rPr>
            <w:id w:val="-1027472013"/>
            <w:placeholder>
              <w:docPart w:val="55792C82AFC9B24EADBD2C351660CC07"/>
            </w:placeholder>
          </w:sdtPr>
          <w:sdtContent>
            <w:sdt>
              <w:sdtPr>
                <w:rPr>
                  <w:rFonts w:asciiTheme="minorHAnsi" w:hAnsiTheme="minorHAnsi" w:cstheme="minorHAnsi"/>
                  <w:lang w:val="en-US"/>
                </w:rPr>
                <w:id w:val="557821365"/>
                <w:placeholder>
                  <w:docPart w:val="20945DFFD8271F4782F508B54920CFD2"/>
                </w:placeholder>
              </w:sdtPr>
              <w:sdtContent>
                <w:tc>
                  <w:tcPr>
                    <w:tcW w:w="4259" w:type="dxa"/>
                  </w:tcPr>
                  <w:p w14:paraId="34483D7C" w14:textId="162B2F8A"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#1 – 6</w:t>
                    </w:r>
                  </w:p>
                </w:tc>
              </w:sdtContent>
            </w:sdt>
          </w:sdtContent>
        </w:sdt>
        <w:sdt>
          <w:sdtPr>
            <w:rPr>
              <w:rFonts w:asciiTheme="minorHAnsi" w:hAnsiTheme="minorHAnsi" w:cstheme="minorHAnsi"/>
              <w:lang w:val="en-US"/>
            </w:rPr>
            <w:id w:val="791708768"/>
            <w:placeholder>
              <w:docPart w:val="7F0BEF473B99BF498AB7FB7B0981DAF8"/>
            </w:placeholder>
          </w:sdtPr>
          <w:sdtContent>
            <w:tc>
              <w:tcPr>
                <w:tcW w:w="1710" w:type="dxa"/>
              </w:tcPr>
              <w:p w14:paraId="428F0D94" w14:textId="00AF5D4A" w:rsidR="000C15B1" w:rsidRPr="0032054C" w:rsidRDefault="000C15B1" w:rsidP="000C15B1">
                <w:pPr>
                  <w:jc w:val="center"/>
                  <w:rPr>
                    <w:rFonts w:asciiTheme="minorHAnsi" w:hAnsiTheme="minorHAnsi" w:cstheme="minorHAnsi"/>
                    <w:lang w:val="en-US"/>
                  </w:rPr>
                </w:pPr>
                <w:r w:rsidRPr="0032054C">
                  <w:rPr>
                    <w:rFonts w:asciiTheme="minorHAnsi" w:hAnsiTheme="minorHAnsi" w:cstheme="minorHAnsi"/>
                    <w:lang w:val="en-US"/>
                  </w:rPr>
                  <w:t>35%</w:t>
                </w:r>
              </w:p>
            </w:tc>
          </w:sdtContent>
        </w:sdt>
      </w:tr>
    </w:tbl>
    <w:p w14:paraId="24D8F031" w14:textId="25BC30C7" w:rsidR="00E22987" w:rsidRPr="0032054C" w:rsidRDefault="00E22987" w:rsidP="00E22987">
      <w:pPr>
        <w:rPr>
          <w:rFonts w:asciiTheme="minorHAnsi" w:hAnsiTheme="minorHAnsi" w:cstheme="minorHAnsi"/>
          <w:lang w:val="en-US"/>
        </w:rPr>
      </w:pPr>
      <w:r w:rsidRPr="0032054C">
        <w:rPr>
          <w:rFonts w:asciiTheme="minorHAnsi" w:hAnsiTheme="minorHAnsi" w:cstheme="minorHAnsi"/>
          <w:lang w:val="en-US"/>
        </w:rPr>
        <w:t>Total</w:t>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r>
      <w:r w:rsidRPr="0032054C">
        <w:rPr>
          <w:rFonts w:asciiTheme="minorHAnsi" w:hAnsiTheme="minorHAnsi" w:cstheme="minorHAnsi"/>
          <w:lang w:val="en-US"/>
        </w:rPr>
        <w:tab/>
        <w:t>100%</w:t>
      </w:r>
    </w:p>
    <w:p w14:paraId="554A5378" w14:textId="147F4218" w:rsidR="00C6209B" w:rsidRPr="0032054C" w:rsidRDefault="00C6209B" w:rsidP="00C6209B">
      <w:pPr>
        <w:pStyle w:val="Heading2syllabus-optional"/>
        <w:rPr>
          <w:color w:val="000000"/>
          <w14:textFill>
            <w14:solidFill>
              <w14:srgbClr w14:val="000000">
                <w14:lumMod w14:val="75000"/>
                <w14:lumMod w14:val="75000"/>
              </w14:srgbClr>
            </w14:solidFill>
          </w14:textFill>
        </w:rPr>
      </w:pPr>
      <w:bookmarkStart w:id="39" w:name="_Toc138338465"/>
      <w:bookmarkStart w:id="40" w:name="_Toc140144744"/>
      <w:r w:rsidRPr="0032054C">
        <w:rPr>
          <w:color w:val="000000"/>
          <w14:textFill>
            <w14:solidFill>
              <w14:srgbClr w14:val="000000">
                <w14:lumMod w14:val="75000"/>
                <w14:lumMod w14:val="75000"/>
              </w14:srgbClr>
            </w14:solidFill>
          </w14:textFill>
        </w:rPr>
        <w:t>Assessment Flexibility</w:t>
      </w:r>
      <w:bookmarkEnd w:id="39"/>
      <w:bookmarkEnd w:id="40"/>
      <w:r w:rsidRPr="0032054C">
        <w:rPr>
          <w:color w:val="000000"/>
          <w14:textFill>
            <w14:solidFill>
              <w14:srgbClr w14:val="000000">
                <w14:lumMod w14:val="75000"/>
                <w14:lumMod w14:val="75000"/>
              </w14:srgbClr>
            </w14:solidFill>
          </w14:textFill>
        </w:rPr>
        <w:t xml:space="preserve"> </w:t>
      </w:r>
    </w:p>
    <w:p w14:paraId="047ECA51" w14:textId="345222E1" w:rsidR="000C15B1" w:rsidRPr="0032054C" w:rsidRDefault="000C15B1" w:rsidP="000C15B1">
      <w:pPr>
        <w:spacing w:line="276" w:lineRule="auto"/>
        <w:textAlignment w:val="baseline"/>
        <w:rPr>
          <w:rFonts w:asciiTheme="minorHAnsi" w:hAnsiTheme="minorHAnsi" w:cstheme="minorHAnsi"/>
          <w:shd w:val="clear" w:color="auto" w:fill="FFFFFF"/>
        </w:rPr>
      </w:pPr>
      <w:r w:rsidRPr="0032054C">
        <w:rPr>
          <w:rFonts w:asciiTheme="minorHAnsi" w:hAnsiTheme="minorHAnsi" w:cstheme="minorHAnsi"/>
          <w:shd w:val="clear" w:color="auto" w:fill="FFFFFF"/>
        </w:rPr>
        <w:t xml:space="preserve">Attendance and participation during in-person </w:t>
      </w:r>
      <w:r w:rsidR="00772B79" w:rsidRPr="0032054C">
        <w:rPr>
          <w:rFonts w:asciiTheme="minorHAnsi" w:hAnsiTheme="minorHAnsi" w:cstheme="minorHAnsi"/>
          <w:shd w:val="clear" w:color="auto" w:fill="FFFFFF"/>
        </w:rPr>
        <w:t xml:space="preserve">activities </w:t>
      </w:r>
      <w:r w:rsidRPr="0032054C">
        <w:rPr>
          <w:rFonts w:asciiTheme="minorHAnsi" w:hAnsiTheme="minorHAnsi" w:cstheme="minorHAnsi"/>
          <w:shd w:val="clear" w:color="auto" w:fill="FFFFFF"/>
        </w:rPr>
        <w:t>is an important component of the learning objectives in this course. We recognize that in-person attendance is not always possible, and so we provide the following flexibility regarding tutorial participation:</w:t>
      </w:r>
    </w:p>
    <w:p w14:paraId="6E9CB7C6" w14:textId="52CC40D7" w:rsidR="00A559AD" w:rsidRPr="0032054C" w:rsidRDefault="00A559AD" w:rsidP="000C15B1">
      <w:pPr>
        <w:pStyle w:val="ListParagraph"/>
        <w:numPr>
          <w:ilvl w:val="0"/>
          <w:numId w:val="34"/>
        </w:numPr>
        <w:spacing w:line="276" w:lineRule="auto"/>
        <w:textAlignment w:val="baseline"/>
        <w:rPr>
          <w:rFonts w:asciiTheme="minorHAnsi" w:hAnsiTheme="minorHAnsi" w:cstheme="minorHAnsi"/>
          <w:shd w:val="clear" w:color="auto" w:fill="FFFFFF"/>
        </w:rPr>
      </w:pPr>
      <w:r w:rsidRPr="0032054C">
        <w:rPr>
          <w:rFonts w:asciiTheme="minorHAnsi" w:hAnsiTheme="minorHAnsi" w:cstheme="minorHAnsi"/>
          <w:shd w:val="clear" w:color="auto" w:fill="FFFFFF"/>
        </w:rPr>
        <w:t>There are 4 in-person participation-based tutorial activities and 4 associated online tutorial activities</w:t>
      </w:r>
      <w:r w:rsidR="00772B79" w:rsidRPr="0032054C">
        <w:rPr>
          <w:rFonts w:asciiTheme="minorHAnsi" w:hAnsiTheme="minorHAnsi" w:cstheme="minorHAnsi"/>
          <w:shd w:val="clear" w:color="auto" w:fill="FFFFFF"/>
        </w:rPr>
        <w:t xml:space="preserve">. </w:t>
      </w:r>
      <w:r w:rsidRPr="0032054C">
        <w:rPr>
          <w:rFonts w:asciiTheme="minorHAnsi" w:hAnsiTheme="minorHAnsi" w:cstheme="minorHAnsi"/>
          <w:shd w:val="clear" w:color="auto" w:fill="FFFFFF"/>
        </w:rPr>
        <w:t>We will count your best 7/8 of these activities towards your final grade</w:t>
      </w:r>
      <w:r w:rsidR="00772B79" w:rsidRPr="0032054C">
        <w:rPr>
          <w:rFonts w:asciiTheme="minorHAnsi" w:hAnsiTheme="minorHAnsi" w:cstheme="minorHAnsi"/>
          <w:shd w:val="clear" w:color="auto" w:fill="FFFFFF"/>
        </w:rPr>
        <w:t>.</w:t>
      </w:r>
    </w:p>
    <w:p w14:paraId="790725D9" w14:textId="650B8875" w:rsidR="000C15B1" w:rsidRPr="0032054C" w:rsidRDefault="00A559AD" w:rsidP="000C15B1">
      <w:pPr>
        <w:pStyle w:val="ListParagraph"/>
        <w:numPr>
          <w:ilvl w:val="0"/>
          <w:numId w:val="34"/>
        </w:numPr>
        <w:spacing w:line="276" w:lineRule="auto"/>
        <w:textAlignment w:val="baseline"/>
        <w:rPr>
          <w:rFonts w:asciiTheme="minorHAnsi" w:hAnsiTheme="minorHAnsi" w:cstheme="minorHAnsi"/>
          <w:shd w:val="clear" w:color="auto" w:fill="FFFFFF"/>
        </w:rPr>
      </w:pPr>
      <w:r w:rsidRPr="0032054C">
        <w:rPr>
          <w:rFonts w:asciiTheme="minorHAnsi" w:hAnsiTheme="minorHAnsi" w:cstheme="minorHAnsi"/>
          <w:shd w:val="clear" w:color="auto" w:fill="FFFFFF"/>
        </w:rPr>
        <w:t xml:space="preserve">There are two in-person fully graded </w:t>
      </w:r>
      <w:r w:rsidR="00227158" w:rsidRPr="0032054C">
        <w:rPr>
          <w:rFonts w:asciiTheme="minorHAnsi" w:hAnsiTheme="minorHAnsi" w:cstheme="minorHAnsi"/>
          <w:shd w:val="clear" w:color="auto" w:fill="FFFFFF"/>
        </w:rPr>
        <w:t xml:space="preserve">group </w:t>
      </w:r>
      <w:r w:rsidRPr="0032054C">
        <w:rPr>
          <w:rFonts w:asciiTheme="minorHAnsi" w:hAnsiTheme="minorHAnsi" w:cstheme="minorHAnsi"/>
          <w:shd w:val="clear" w:color="auto" w:fill="FFFFFF"/>
        </w:rPr>
        <w:t>worksheet tutorial activities, each worth 4.5%. Students who miss either of these activities with approved Academic Consideration or Accommodations will qualify for a make-up assignment.</w:t>
      </w:r>
    </w:p>
    <w:p w14:paraId="6E27B352" w14:textId="4A1C9885" w:rsidR="00C947F9" w:rsidRPr="00080662" w:rsidRDefault="00C947F9" w:rsidP="001163A1">
      <w:pPr>
        <w:pStyle w:val="Heading2"/>
      </w:pPr>
      <w:bookmarkStart w:id="41" w:name="_Toc138338466"/>
      <w:bookmarkStart w:id="42" w:name="_Toc140144745"/>
      <w:r w:rsidRPr="00080662">
        <w:t>Descriptions of Learning Activities and Assessments</w:t>
      </w:r>
      <w:bookmarkEnd w:id="41"/>
      <w:bookmarkEnd w:id="42"/>
    </w:p>
    <w:p w14:paraId="50BDADF3" w14:textId="78CB583B" w:rsidR="00D547D7" w:rsidRPr="00872F9D" w:rsidRDefault="00D547D7" w:rsidP="00840DEA">
      <w:pPr>
        <w:pStyle w:val="Heading3"/>
        <w:rPr>
          <w:b/>
          <w:bCs/>
          <w:color w:val="4472C4" w:themeColor="accent1"/>
        </w:rPr>
      </w:pPr>
      <w:r w:rsidRPr="00872F9D">
        <w:rPr>
          <w:b/>
          <w:bCs/>
          <w:color w:val="4472C4" w:themeColor="accent1"/>
        </w:rPr>
        <w:t>Lecture quizzes</w:t>
      </w:r>
    </w:p>
    <w:p w14:paraId="4FE08F10" w14:textId="77777777" w:rsidR="00D547D7" w:rsidRPr="0032054C" w:rsidRDefault="00D547D7" w:rsidP="00364FE8">
      <w:pPr>
        <w:rPr>
          <w:rFonts w:asciiTheme="minorHAnsi" w:hAnsiTheme="minorHAnsi" w:cstheme="minorHAnsi"/>
        </w:rPr>
      </w:pPr>
    </w:p>
    <w:p w14:paraId="5F2D2E9F" w14:textId="699E0873" w:rsidR="00D547D7" w:rsidRPr="0032054C" w:rsidRDefault="00D547D7" w:rsidP="00364FE8">
      <w:pPr>
        <w:rPr>
          <w:rFonts w:asciiTheme="minorHAnsi" w:hAnsiTheme="minorHAnsi" w:cstheme="minorHAnsi"/>
        </w:rPr>
      </w:pPr>
      <w:r w:rsidRPr="0032054C">
        <w:rPr>
          <w:rFonts w:asciiTheme="minorHAnsi" w:hAnsiTheme="minorHAnsi" w:cstheme="minorHAnsi"/>
        </w:rPr>
        <w:t xml:space="preserve">Lecture quizzes are designed to assess your understanding of lecture </w:t>
      </w:r>
      <w:r w:rsidR="00C56A53" w:rsidRPr="0032054C">
        <w:rPr>
          <w:rFonts w:asciiTheme="minorHAnsi" w:hAnsiTheme="minorHAnsi" w:cstheme="minorHAnsi"/>
        </w:rPr>
        <w:t>content and</w:t>
      </w:r>
      <w:r w:rsidR="00C102C4" w:rsidRPr="0032054C">
        <w:rPr>
          <w:rFonts w:asciiTheme="minorHAnsi" w:hAnsiTheme="minorHAnsi" w:cstheme="minorHAnsi"/>
        </w:rPr>
        <w:t xml:space="preserve"> </w:t>
      </w:r>
      <w:r w:rsidRPr="0032054C">
        <w:rPr>
          <w:rFonts w:asciiTheme="minorHAnsi" w:hAnsiTheme="minorHAnsi" w:cstheme="minorHAnsi"/>
        </w:rPr>
        <w:t>encourage students to keep up to date on lecture material</w:t>
      </w:r>
      <w:r w:rsidR="00C102C4" w:rsidRPr="0032054C">
        <w:rPr>
          <w:rFonts w:asciiTheme="minorHAnsi" w:hAnsiTheme="minorHAnsi" w:cstheme="minorHAnsi"/>
        </w:rPr>
        <w:t>.</w:t>
      </w:r>
      <w:r w:rsidRPr="0032054C">
        <w:rPr>
          <w:rFonts w:asciiTheme="minorHAnsi" w:hAnsiTheme="minorHAnsi" w:cstheme="minorHAnsi"/>
        </w:rPr>
        <w:t xml:space="preserve"> </w:t>
      </w:r>
      <w:r w:rsidR="003024E3" w:rsidRPr="0032054C">
        <w:rPr>
          <w:rFonts w:asciiTheme="minorHAnsi" w:hAnsiTheme="minorHAnsi" w:cstheme="minorHAnsi"/>
        </w:rPr>
        <w:t>Although they will take place during your regularly scheduled tutorial section, these quizzes cover content presented during lecture and in the assigned textbook readings.</w:t>
      </w:r>
    </w:p>
    <w:p w14:paraId="7FCAF0B8" w14:textId="77777777" w:rsidR="003024E3" w:rsidRPr="0032054C" w:rsidRDefault="003024E3" w:rsidP="00364FE8">
      <w:pPr>
        <w:rPr>
          <w:rFonts w:asciiTheme="minorHAnsi" w:hAnsiTheme="minorHAnsi" w:cstheme="minorHAnsi"/>
        </w:rPr>
      </w:pPr>
    </w:p>
    <w:p w14:paraId="69766519" w14:textId="40EE9177" w:rsidR="003024E3" w:rsidRPr="0032054C" w:rsidRDefault="003024E3" w:rsidP="00364FE8">
      <w:pPr>
        <w:rPr>
          <w:rFonts w:asciiTheme="minorHAnsi" w:hAnsiTheme="minorHAnsi" w:cstheme="minorHAnsi"/>
        </w:rPr>
      </w:pPr>
      <w:r w:rsidRPr="0032054C">
        <w:rPr>
          <w:rFonts w:asciiTheme="minorHAnsi" w:hAnsiTheme="minorHAnsi" w:cstheme="minorHAnsi"/>
        </w:rPr>
        <w:t>Lecture quizzes may contain a variety of question styles including multiple choice, fill-in-the-blank, true/false, and short answer. Unlike the midterm and final exam, lecture quizzes will be completed in groups of 3</w:t>
      </w:r>
      <w:r w:rsidR="00C56A53" w:rsidRPr="0032054C">
        <w:rPr>
          <w:rFonts w:asciiTheme="minorHAnsi" w:hAnsiTheme="minorHAnsi" w:cstheme="minorHAnsi"/>
        </w:rPr>
        <w:t>–</w:t>
      </w:r>
      <w:r w:rsidRPr="0032054C">
        <w:rPr>
          <w:rFonts w:asciiTheme="minorHAnsi" w:hAnsiTheme="minorHAnsi" w:cstheme="minorHAnsi"/>
        </w:rPr>
        <w:t xml:space="preserve">5 students working together, and students will be permitted to consult their printed (hard copy only) notes. </w:t>
      </w:r>
      <w:r w:rsidR="00C56A53" w:rsidRPr="0032054C">
        <w:rPr>
          <w:rFonts w:asciiTheme="minorHAnsi" w:hAnsiTheme="minorHAnsi" w:cstheme="minorHAnsi"/>
        </w:rPr>
        <w:t>Students may not consult the textbook during these quizzes, and t</w:t>
      </w:r>
      <w:r w:rsidRPr="0032054C">
        <w:rPr>
          <w:rFonts w:asciiTheme="minorHAnsi" w:hAnsiTheme="minorHAnsi" w:cstheme="minorHAnsi"/>
        </w:rPr>
        <w:t>he use of any electronic devi</w:t>
      </w:r>
      <w:r w:rsidR="0032054C" w:rsidRPr="0032054C">
        <w:rPr>
          <w:rFonts w:asciiTheme="minorHAnsi" w:hAnsiTheme="minorHAnsi" w:cstheme="minorHAnsi"/>
        </w:rPr>
        <w:t>c</w:t>
      </w:r>
      <w:r w:rsidRPr="0032054C">
        <w:rPr>
          <w:rFonts w:asciiTheme="minorHAnsi" w:hAnsiTheme="minorHAnsi" w:cstheme="minorHAnsi"/>
        </w:rPr>
        <w:t>e is not permitted. It is our hope that these group quizzes re</w:t>
      </w:r>
      <w:r w:rsidR="00C102C4" w:rsidRPr="0032054C">
        <w:rPr>
          <w:rFonts w:asciiTheme="minorHAnsi" w:hAnsiTheme="minorHAnsi" w:cstheme="minorHAnsi"/>
        </w:rPr>
        <w:t>-</w:t>
      </w:r>
      <w:r w:rsidRPr="0032054C">
        <w:rPr>
          <w:rFonts w:asciiTheme="minorHAnsi" w:hAnsiTheme="minorHAnsi" w:cstheme="minorHAnsi"/>
        </w:rPr>
        <w:t>enforc</w:t>
      </w:r>
      <w:r w:rsidR="00C102C4" w:rsidRPr="0032054C">
        <w:rPr>
          <w:rFonts w:asciiTheme="minorHAnsi" w:hAnsiTheme="minorHAnsi" w:cstheme="minorHAnsi"/>
        </w:rPr>
        <w:t>e</w:t>
      </w:r>
      <w:r w:rsidRPr="0032054C">
        <w:rPr>
          <w:rFonts w:asciiTheme="minorHAnsi" w:hAnsiTheme="minorHAnsi" w:cstheme="minorHAnsi"/>
        </w:rPr>
        <w:t xml:space="preserve"> the lecture content in preparation for the midterm</w:t>
      </w:r>
      <w:r w:rsidR="0032054C" w:rsidRPr="0032054C">
        <w:rPr>
          <w:rFonts w:asciiTheme="minorHAnsi" w:hAnsiTheme="minorHAnsi" w:cstheme="minorHAnsi"/>
        </w:rPr>
        <w:t xml:space="preserve"> and </w:t>
      </w:r>
      <w:r w:rsidRPr="0032054C">
        <w:rPr>
          <w:rFonts w:asciiTheme="minorHAnsi" w:hAnsiTheme="minorHAnsi" w:cstheme="minorHAnsi"/>
        </w:rPr>
        <w:t xml:space="preserve">final </w:t>
      </w:r>
      <w:r w:rsidR="00C56A53" w:rsidRPr="0032054C">
        <w:rPr>
          <w:rFonts w:asciiTheme="minorHAnsi" w:hAnsiTheme="minorHAnsi" w:cstheme="minorHAnsi"/>
        </w:rPr>
        <w:t>exam</w:t>
      </w:r>
      <w:r w:rsidR="0032054C" w:rsidRPr="0032054C">
        <w:rPr>
          <w:rFonts w:asciiTheme="minorHAnsi" w:hAnsiTheme="minorHAnsi" w:cstheme="minorHAnsi"/>
        </w:rPr>
        <w:t>s,</w:t>
      </w:r>
      <w:r w:rsidR="00C56A53" w:rsidRPr="0032054C">
        <w:rPr>
          <w:rFonts w:asciiTheme="minorHAnsi" w:hAnsiTheme="minorHAnsi" w:cstheme="minorHAnsi"/>
        </w:rPr>
        <w:t xml:space="preserve"> and</w:t>
      </w:r>
      <w:r w:rsidR="00C102C4" w:rsidRPr="0032054C">
        <w:rPr>
          <w:rFonts w:asciiTheme="minorHAnsi" w:hAnsiTheme="minorHAnsi" w:cstheme="minorHAnsi"/>
        </w:rPr>
        <w:t xml:space="preserve"> allow students to learn from each other through discuss</w:t>
      </w:r>
      <w:r w:rsidR="0032054C" w:rsidRPr="0032054C">
        <w:rPr>
          <w:rFonts w:asciiTheme="minorHAnsi" w:hAnsiTheme="minorHAnsi" w:cstheme="minorHAnsi"/>
        </w:rPr>
        <w:t>ion</w:t>
      </w:r>
      <w:r w:rsidR="00C102C4" w:rsidRPr="0032054C">
        <w:rPr>
          <w:rFonts w:asciiTheme="minorHAnsi" w:hAnsiTheme="minorHAnsi" w:cstheme="minorHAnsi"/>
        </w:rPr>
        <w:t xml:space="preserve"> of quiz content</w:t>
      </w:r>
      <w:r w:rsidRPr="0032054C">
        <w:rPr>
          <w:rFonts w:asciiTheme="minorHAnsi" w:hAnsiTheme="minorHAnsi" w:cstheme="minorHAnsi"/>
        </w:rPr>
        <w:t>.</w:t>
      </w:r>
    </w:p>
    <w:p w14:paraId="7C75448D" w14:textId="77777777" w:rsidR="003024E3" w:rsidRPr="0032054C" w:rsidRDefault="003024E3" w:rsidP="00364FE8">
      <w:pPr>
        <w:rPr>
          <w:rFonts w:asciiTheme="minorHAnsi" w:hAnsiTheme="minorHAnsi" w:cstheme="minorHAnsi"/>
        </w:rPr>
      </w:pPr>
    </w:p>
    <w:p w14:paraId="3A189E9B" w14:textId="12E147A7" w:rsidR="003024E3" w:rsidRPr="0032054C" w:rsidRDefault="008167FA" w:rsidP="00364FE8">
      <w:pPr>
        <w:rPr>
          <w:rFonts w:asciiTheme="minorHAnsi" w:hAnsiTheme="minorHAnsi" w:cstheme="minorHAnsi"/>
        </w:rPr>
      </w:pPr>
      <w:r w:rsidRPr="0032054C">
        <w:rPr>
          <w:rFonts w:asciiTheme="minorHAnsi" w:hAnsiTheme="minorHAnsi" w:cstheme="minorHAnsi"/>
        </w:rPr>
        <w:lastRenderedPageBreak/>
        <w:t>Since d</w:t>
      </w:r>
      <w:r w:rsidR="003024E3" w:rsidRPr="0032054C">
        <w:rPr>
          <w:rFonts w:asciiTheme="minorHAnsi" w:hAnsiTheme="minorHAnsi" w:cstheme="minorHAnsi"/>
        </w:rPr>
        <w:t>iscussion among group members and consultation of printed notes will take time</w:t>
      </w:r>
      <w:r w:rsidRPr="0032054C">
        <w:rPr>
          <w:rFonts w:asciiTheme="minorHAnsi" w:hAnsiTheme="minorHAnsi" w:cstheme="minorHAnsi"/>
        </w:rPr>
        <w:t>, we have allocated proportionally more time to complete lecture quizzes tha</w:t>
      </w:r>
      <w:r w:rsidR="0032054C" w:rsidRPr="0032054C">
        <w:rPr>
          <w:rFonts w:asciiTheme="minorHAnsi" w:hAnsiTheme="minorHAnsi" w:cstheme="minorHAnsi"/>
        </w:rPr>
        <w:t>n</w:t>
      </w:r>
      <w:r w:rsidRPr="0032054C">
        <w:rPr>
          <w:rFonts w:asciiTheme="minorHAnsi" w:hAnsiTheme="minorHAnsi" w:cstheme="minorHAnsi"/>
        </w:rPr>
        <w:t xml:space="preserve"> for the midterm or final exam. Lecture quizzes are designed to be completed in 40 minutes; however, students will be permitted to use the entire 80 minutes of the tutorial period</w:t>
      </w:r>
      <w:r w:rsidR="00C56A53" w:rsidRPr="0032054C">
        <w:rPr>
          <w:rFonts w:asciiTheme="minorHAnsi" w:hAnsiTheme="minorHAnsi" w:cstheme="minorHAnsi"/>
        </w:rPr>
        <w:t>. This extra time will allow students with time-extension accommodations to complete the quiz with the rest of the class, and benefit from the group discussions</w:t>
      </w:r>
      <w:r w:rsidRPr="0032054C">
        <w:rPr>
          <w:rFonts w:asciiTheme="minorHAnsi" w:hAnsiTheme="minorHAnsi" w:cstheme="minorHAnsi"/>
        </w:rPr>
        <w:t xml:space="preserve">. </w:t>
      </w:r>
      <w:r w:rsidR="00C102C4" w:rsidRPr="0032054C">
        <w:rPr>
          <w:rFonts w:asciiTheme="minorHAnsi" w:hAnsiTheme="minorHAnsi" w:cstheme="minorHAnsi"/>
        </w:rPr>
        <w:t>To</w:t>
      </w:r>
      <w:r w:rsidRPr="0032054C">
        <w:rPr>
          <w:rFonts w:asciiTheme="minorHAnsi" w:hAnsiTheme="minorHAnsi" w:cstheme="minorHAnsi"/>
        </w:rPr>
        <w:t xml:space="preserve"> maintain confidentiality of the quiz content, students will be required to remain in the tutorial room for the full 80 minutes of the tutorial period.</w:t>
      </w:r>
    </w:p>
    <w:p w14:paraId="2BCB5ED5" w14:textId="77777777" w:rsidR="00C102C4" w:rsidRPr="0032054C" w:rsidRDefault="00C102C4" w:rsidP="00364FE8">
      <w:pPr>
        <w:rPr>
          <w:rFonts w:asciiTheme="minorHAnsi" w:hAnsiTheme="minorHAnsi" w:cstheme="minorHAnsi"/>
        </w:rPr>
      </w:pPr>
    </w:p>
    <w:p w14:paraId="46D22A3A" w14:textId="2F69D009" w:rsidR="00C102C4" w:rsidRPr="00DC29EB" w:rsidRDefault="00C102C4" w:rsidP="00364FE8">
      <w:pPr>
        <w:rPr>
          <w:rFonts w:asciiTheme="minorHAnsi" w:hAnsiTheme="minorHAnsi" w:cstheme="minorHAnsi"/>
        </w:rPr>
      </w:pPr>
      <w:r w:rsidRPr="0032054C">
        <w:rPr>
          <w:rFonts w:asciiTheme="minorHAnsi" w:hAnsiTheme="minorHAnsi" w:cstheme="minorHAnsi"/>
        </w:rPr>
        <w:t xml:space="preserve">Please note that the midterm and final exam will be completed individually, and you will not be able to consult </w:t>
      </w:r>
      <w:r w:rsidR="00C56A53" w:rsidRPr="0032054C">
        <w:rPr>
          <w:rFonts w:asciiTheme="minorHAnsi" w:hAnsiTheme="minorHAnsi" w:cstheme="minorHAnsi"/>
        </w:rPr>
        <w:t xml:space="preserve">printed </w:t>
      </w:r>
      <w:r w:rsidRPr="0032054C">
        <w:rPr>
          <w:rFonts w:asciiTheme="minorHAnsi" w:hAnsiTheme="minorHAnsi" w:cstheme="minorHAnsi"/>
        </w:rPr>
        <w:t>notes</w:t>
      </w:r>
      <w:r w:rsidR="00C56A53" w:rsidRPr="0032054C">
        <w:rPr>
          <w:rFonts w:asciiTheme="minorHAnsi" w:hAnsiTheme="minorHAnsi" w:cstheme="minorHAnsi"/>
        </w:rPr>
        <w:t xml:space="preserve"> during these assessments</w:t>
      </w:r>
      <w:r w:rsidRPr="0032054C">
        <w:rPr>
          <w:rFonts w:asciiTheme="minorHAnsi" w:hAnsiTheme="minorHAnsi" w:cstheme="minorHAnsi"/>
        </w:rPr>
        <w:t>.</w:t>
      </w:r>
      <w:r>
        <w:rPr>
          <w:rFonts w:asciiTheme="minorHAnsi" w:hAnsiTheme="minorHAnsi" w:cstheme="minorHAnsi"/>
        </w:rPr>
        <w:t xml:space="preserve"> </w:t>
      </w:r>
    </w:p>
    <w:p w14:paraId="3B801A41" w14:textId="77777777" w:rsidR="008167FA" w:rsidRPr="00DC29EB" w:rsidRDefault="008167FA" w:rsidP="00364FE8">
      <w:pPr>
        <w:rPr>
          <w:rFonts w:asciiTheme="minorHAnsi" w:hAnsiTheme="minorHAnsi" w:cstheme="minorHAnsi"/>
        </w:rPr>
      </w:pPr>
    </w:p>
    <w:p w14:paraId="7DFF133F" w14:textId="77777777" w:rsidR="008167FA" w:rsidRPr="00DC29EB" w:rsidRDefault="008167FA" w:rsidP="00364FE8">
      <w:pPr>
        <w:rPr>
          <w:rFonts w:asciiTheme="minorHAnsi" w:hAnsiTheme="minorHAnsi" w:cstheme="minorHAnsi"/>
        </w:rPr>
      </w:pPr>
    </w:p>
    <w:p w14:paraId="747CD750" w14:textId="277BCD76" w:rsidR="00D547D7" w:rsidRPr="00872F9D" w:rsidRDefault="00D547D7" w:rsidP="00840DEA">
      <w:pPr>
        <w:pStyle w:val="Heading3"/>
        <w:rPr>
          <w:b/>
          <w:bCs/>
          <w:color w:val="4472C4" w:themeColor="accent1"/>
        </w:rPr>
      </w:pPr>
      <w:r w:rsidRPr="00872F9D">
        <w:rPr>
          <w:b/>
          <w:bCs/>
          <w:color w:val="4472C4" w:themeColor="accent1"/>
        </w:rPr>
        <w:t>Tutorials</w:t>
      </w:r>
    </w:p>
    <w:p w14:paraId="4DAC0E73" w14:textId="77777777" w:rsidR="00D547D7" w:rsidRPr="0032054C" w:rsidRDefault="00D547D7" w:rsidP="00364FE8">
      <w:pPr>
        <w:rPr>
          <w:rFonts w:asciiTheme="minorHAnsi" w:hAnsiTheme="minorHAnsi" w:cstheme="minorHAnsi"/>
        </w:rPr>
      </w:pPr>
    </w:p>
    <w:p w14:paraId="67A72CF6" w14:textId="17C72390" w:rsidR="00D547D7" w:rsidRPr="0032054C" w:rsidRDefault="00D547D7" w:rsidP="00364FE8">
      <w:pPr>
        <w:rPr>
          <w:rFonts w:asciiTheme="minorHAnsi" w:hAnsiTheme="minorHAnsi" w:cstheme="minorHAnsi"/>
        </w:rPr>
      </w:pPr>
      <w:r w:rsidRPr="0032054C">
        <w:rPr>
          <w:rFonts w:asciiTheme="minorHAnsi" w:hAnsiTheme="minorHAnsi" w:cstheme="minorHAnsi"/>
        </w:rPr>
        <w:t xml:space="preserve">There are four Tutorial Topics in BIOL200 this year. Each topic is divided into three parts: an in-person participation-based activity, an online graded activity, and an in-person graded group worksheet. The participation and online activities are designed to help prepare you for the group worksheet, and the group worksheet is designed to assess your core understanding of the topic presented. In-person activities must be completed during the tutorial section you are registered for in SOLUS. See Timeline for dates. </w:t>
      </w:r>
    </w:p>
    <w:p w14:paraId="02EB88C7" w14:textId="77777777" w:rsidR="00D547D7" w:rsidRPr="0032054C" w:rsidRDefault="00D547D7" w:rsidP="00364FE8">
      <w:pPr>
        <w:rPr>
          <w:rFonts w:asciiTheme="minorHAnsi" w:hAnsiTheme="minorHAnsi" w:cstheme="minorHAnsi"/>
        </w:rPr>
      </w:pPr>
    </w:p>
    <w:p w14:paraId="300638F1" w14:textId="5B62163C" w:rsidR="00D547D7" w:rsidRPr="0032054C" w:rsidRDefault="00D547D7" w:rsidP="00D547D7">
      <w:pPr>
        <w:pStyle w:val="ListParagraph"/>
        <w:numPr>
          <w:ilvl w:val="0"/>
          <w:numId w:val="37"/>
        </w:numPr>
        <w:rPr>
          <w:rFonts w:asciiTheme="minorHAnsi" w:hAnsiTheme="minorHAnsi" w:cstheme="minorHAnsi"/>
        </w:rPr>
      </w:pPr>
      <w:r w:rsidRPr="0032054C">
        <w:rPr>
          <w:rFonts w:asciiTheme="minorHAnsi" w:hAnsiTheme="minorHAnsi" w:cstheme="minorHAnsi"/>
        </w:rPr>
        <w:t xml:space="preserve">In-person participation-based activities provide a hands-on introduction of the topic and require no preparation. You will receive full </w:t>
      </w:r>
      <w:r w:rsidR="00C56A53" w:rsidRPr="0032054C">
        <w:rPr>
          <w:rFonts w:asciiTheme="minorHAnsi" w:hAnsiTheme="minorHAnsi" w:cstheme="minorHAnsi"/>
        </w:rPr>
        <w:t>credit</w:t>
      </w:r>
      <w:r w:rsidRPr="0032054C">
        <w:rPr>
          <w:rFonts w:asciiTheme="minorHAnsi" w:hAnsiTheme="minorHAnsi" w:cstheme="minorHAnsi"/>
        </w:rPr>
        <w:t xml:space="preserve"> if you participate fully in the activity. We chose to use this approach to encourage students to think creatively and experiment during the sessions without the stress of worrying about grades. The teaching team reserves the right to adjust credit based on actual participation; if you complete only half the a</w:t>
      </w:r>
      <w:r w:rsidR="00C56A53" w:rsidRPr="0032054C">
        <w:rPr>
          <w:rFonts w:asciiTheme="minorHAnsi" w:hAnsiTheme="minorHAnsi" w:cstheme="minorHAnsi"/>
        </w:rPr>
        <w:t>ctivity</w:t>
      </w:r>
      <w:r w:rsidRPr="0032054C">
        <w:rPr>
          <w:rFonts w:asciiTheme="minorHAnsi" w:hAnsiTheme="minorHAnsi" w:cstheme="minorHAnsi"/>
        </w:rPr>
        <w:t xml:space="preserve">, show up to tutorial late, or </w:t>
      </w:r>
      <w:r w:rsidR="009C758F" w:rsidRPr="0032054C">
        <w:rPr>
          <w:rFonts w:asciiTheme="minorHAnsi" w:hAnsiTheme="minorHAnsi" w:cstheme="minorHAnsi"/>
        </w:rPr>
        <w:t>are not paying attention and contributing to your group,</w:t>
      </w:r>
      <w:r w:rsidRPr="0032054C">
        <w:rPr>
          <w:rFonts w:asciiTheme="minorHAnsi" w:hAnsiTheme="minorHAnsi" w:cstheme="minorHAnsi"/>
        </w:rPr>
        <w:t xml:space="preserve"> you will not receive the full participation credit. </w:t>
      </w:r>
    </w:p>
    <w:p w14:paraId="063BB3E6" w14:textId="6B6A001E" w:rsidR="00D547D7" w:rsidRPr="0032054C" w:rsidRDefault="00D547D7" w:rsidP="00D547D7">
      <w:pPr>
        <w:pStyle w:val="ListParagraph"/>
        <w:numPr>
          <w:ilvl w:val="0"/>
          <w:numId w:val="37"/>
        </w:numPr>
        <w:rPr>
          <w:rFonts w:asciiTheme="minorHAnsi" w:hAnsiTheme="minorHAnsi" w:cstheme="minorHAnsi"/>
        </w:rPr>
      </w:pPr>
      <w:r w:rsidRPr="0032054C">
        <w:rPr>
          <w:rFonts w:asciiTheme="minorHAnsi" w:hAnsiTheme="minorHAnsi" w:cstheme="minorHAnsi"/>
        </w:rPr>
        <w:t xml:space="preserve">The online “quiz” is based on the posted tutorial content which covers the topic in more detail. Online materials become available on Wednesdays after the participation-based tutorials are complete. We recommend completing </w:t>
      </w:r>
      <w:r w:rsidR="009C758F" w:rsidRPr="0032054C">
        <w:rPr>
          <w:rFonts w:asciiTheme="minorHAnsi" w:hAnsiTheme="minorHAnsi" w:cstheme="minorHAnsi"/>
        </w:rPr>
        <w:t xml:space="preserve">the </w:t>
      </w:r>
      <w:r w:rsidRPr="0032054C">
        <w:rPr>
          <w:rFonts w:asciiTheme="minorHAnsi" w:hAnsiTheme="minorHAnsi" w:cstheme="minorHAnsi"/>
        </w:rPr>
        <w:t xml:space="preserve">online “quiz” within 1 week; however, they will be available for longer. </w:t>
      </w:r>
      <w:r w:rsidR="009C758F" w:rsidRPr="0032054C">
        <w:rPr>
          <w:rFonts w:asciiTheme="minorHAnsi" w:hAnsiTheme="minorHAnsi" w:cstheme="minorHAnsi"/>
        </w:rPr>
        <w:t xml:space="preserve">You will get 3 attempts on the quiz and we will retain your highest score. </w:t>
      </w:r>
      <w:r w:rsidRPr="0032054C">
        <w:rPr>
          <w:rFonts w:asciiTheme="minorHAnsi" w:hAnsiTheme="minorHAnsi" w:cstheme="minorHAnsi"/>
        </w:rPr>
        <w:t xml:space="preserve">Online tutorial “quizzes” must be completed BEFORE you begin the associated group worksheet. Late submissions will not be accepted. </w:t>
      </w:r>
    </w:p>
    <w:p w14:paraId="2AC000F7" w14:textId="4E3EDB40" w:rsidR="00D547D7" w:rsidRPr="0032054C" w:rsidRDefault="00D547D7" w:rsidP="00D547D7">
      <w:pPr>
        <w:pStyle w:val="ListParagraph"/>
        <w:numPr>
          <w:ilvl w:val="0"/>
          <w:numId w:val="37"/>
        </w:numPr>
        <w:rPr>
          <w:rFonts w:asciiTheme="minorHAnsi" w:hAnsiTheme="minorHAnsi" w:cstheme="minorHAnsi"/>
        </w:rPr>
      </w:pPr>
      <w:r w:rsidRPr="0032054C">
        <w:rPr>
          <w:rFonts w:asciiTheme="minorHAnsi" w:hAnsiTheme="minorHAnsi" w:cstheme="minorHAnsi"/>
        </w:rPr>
        <w:t xml:space="preserve">The group worksheet tutorials combine ideas from multiple tutorial topics together. This is a group assignment that must be completed in-person during your scheduled tutorial session. The assignment is traditionally graded and is due </w:t>
      </w:r>
      <w:r w:rsidR="009C758F" w:rsidRPr="0032054C">
        <w:rPr>
          <w:rFonts w:asciiTheme="minorHAnsi" w:hAnsiTheme="minorHAnsi" w:cstheme="minorHAnsi"/>
        </w:rPr>
        <w:t xml:space="preserve">in hard copy </w:t>
      </w:r>
      <w:r w:rsidRPr="0032054C">
        <w:rPr>
          <w:rFonts w:asciiTheme="minorHAnsi" w:hAnsiTheme="minorHAnsi" w:cstheme="minorHAnsi"/>
        </w:rPr>
        <w:t>at the end of the tutorial session. Late submissions will not be accepted.</w:t>
      </w:r>
    </w:p>
    <w:p w14:paraId="1DF54786" w14:textId="40B65CF8" w:rsidR="00213F9B" w:rsidRPr="00080662" w:rsidRDefault="00213F9B" w:rsidP="00D96581">
      <w:pPr>
        <w:pStyle w:val="Heading2"/>
      </w:pPr>
      <w:bookmarkStart w:id="43" w:name="_Toc140144746"/>
      <w:bookmarkStart w:id="44" w:name="_Toc138338467"/>
      <w:r w:rsidRPr="00080662">
        <w:lastRenderedPageBreak/>
        <w:t>Proctored Exams</w:t>
      </w:r>
      <w:bookmarkEnd w:id="43"/>
      <w:r w:rsidRPr="00080662">
        <w:t xml:space="preserve"> </w:t>
      </w:r>
      <w:bookmarkEnd w:id="44"/>
    </w:p>
    <w:p w14:paraId="5C74D3A3" w14:textId="77777777" w:rsidR="00213F9B" w:rsidRPr="00080662" w:rsidRDefault="00213F9B" w:rsidP="00213F9B">
      <w:pPr>
        <w:pStyle w:val="Heading3"/>
        <w:rPr>
          <w:rFonts w:asciiTheme="minorHAnsi" w:hAnsiTheme="minorHAnsi" w:cstheme="minorHAnsi"/>
          <w:color w:val="auto"/>
        </w:rPr>
      </w:pPr>
      <w:r w:rsidRPr="00080662">
        <w:rPr>
          <w:rFonts w:asciiTheme="minorHAnsi" w:hAnsiTheme="minorHAnsi" w:cstheme="minorHAnsi"/>
          <w:color w:val="auto"/>
        </w:rPr>
        <w:t>Timing of Final Examinations</w:t>
      </w:r>
    </w:p>
    <w:p w14:paraId="08E7F9AC" w14:textId="7DD0F687" w:rsidR="00213F9B" w:rsidRPr="0032054C" w:rsidRDefault="00213F9B" w:rsidP="22B4885D">
      <w:pPr>
        <w:pStyle w:val="NormalWeb"/>
        <w:shd w:val="clear" w:color="auto" w:fill="FFFFFF" w:themeFill="background1"/>
        <w:spacing w:before="0" w:beforeAutospacing="0" w:after="150" w:afterAutospacing="0"/>
        <w:rPr>
          <w:rStyle w:val="Strong"/>
          <w:rFonts w:asciiTheme="minorHAnsi" w:hAnsiTheme="minorHAnsi" w:cstheme="minorBidi"/>
          <w:color w:val="C45911" w:themeColor="accent2" w:themeShade="BF"/>
        </w:rPr>
      </w:pPr>
      <w:r w:rsidRPr="22B4885D">
        <w:rPr>
          <w:rFonts w:asciiTheme="minorHAnsi" w:hAnsiTheme="minorHAnsi" w:cstheme="minorBidi"/>
        </w:rPr>
        <w:t>Once the exam schedule has been finalized</w:t>
      </w:r>
      <w:r w:rsidR="00927C29" w:rsidRPr="22B4885D">
        <w:rPr>
          <w:rFonts w:asciiTheme="minorHAnsi" w:hAnsiTheme="minorHAnsi" w:cstheme="minorBidi"/>
        </w:rPr>
        <w:t>,</w:t>
      </w:r>
      <w:r w:rsidRPr="22B4885D">
        <w:rPr>
          <w:rFonts w:asciiTheme="minorHAnsi" w:hAnsiTheme="minorHAnsi" w:cstheme="minorBidi"/>
        </w:rPr>
        <w:t xml:space="preserve"> the exam date will be posted on your SOLUS account. The exam dates for each </w:t>
      </w:r>
      <w:r w:rsidR="00927C29" w:rsidRPr="22B4885D">
        <w:rPr>
          <w:rFonts w:asciiTheme="minorHAnsi" w:hAnsiTheme="minorHAnsi" w:cstheme="minorBidi"/>
        </w:rPr>
        <w:t xml:space="preserve">term </w:t>
      </w:r>
      <w:r w:rsidRPr="22B4885D">
        <w:rPr>
          <w:rFonts w:asciiTheme="minorHAnsi" w:hAnsiTheme="minorHAnsi" w:cstheme="minorBidi"/>
        </w:rPr>
        <w:t>are listed on the Faculty of Arts and Science webpage under "</w:t>
      </w:r>
      <w:hyperlink r:id="rId16" w:tgtFrame="_blank" w:history="1">
        <w:r w:rsidRPr="22B4885D">
          <w:rPr>
            <w:rStyle w:val="Hyperlink"/>
            <w:rFonts w:asciiTheme="minorHAnsi" w:hAnsiTheme="minorHAnsi" w:cstheme="minorBidi"/>
            <w:color w:val="006FBF"/>
          </w:rPr>
          <w:t>Important Dates</w:t>
        </w:r>
      </w:hyperlink>
      <w:r w:rsidRPr="22B4885D">
        <w:rPr>
          <w:rFonts w:asciiTheme="minorHAnsi" w:hAnsiTheme="minorHAnsi" w:cstheme="minorBidi"/>
        </w:rPr>
        <w:t xml:space="preserve">." Student exam schedules for the Fall Term are posted </w:t>
      </w:r>
      <w:r w:rsidR="00927C29" w:rsidRPr="22B4885D">
        <w:rPr>
          <w:rFonts w:asciiTheme="minorHAnsi" w:hAnsiTheme="minorHAnsi" w:cstheme="minorBidi"/>
        </w:rPr>
        <w:t>on</w:t>
      </w:r>
      <w:r w:rsidRPr="22B4885D">
        <w:rPr>
          <w:rFonts w:asciiTheme="minorHAnsi" w:hAnsiTheme="minorHAnsi" w:cstheme="minorBidi"/>
        </w:rPr>
        <w:t xml:space="preserve"> SOLUS immediately prior to Thanksgiving</w:t>
      </w:r>
      <w:r w:rsidR="00927C29" w:rsidRPr="22B4885D">
        <w:rPr>
          <w:rFonts w:asciiTheme="minorHAnsi" w:hAnsiTheme="minorHAnsi" w:cstheme="minorBidi"/>
        </w:rPr>
        <w:t xml:space="preserve"> and on the Friday before Reading Week for</w:t>
      </w:r>
      <w:r w:rsidRPr="22B4885D">
        <w:rPr>
          <w:rFonts w:asciiTheme="minorHAnsi" w:hAnsiTheme="minorHAnsi" w:cstheme="minorBidi"/>
        </w:rPr>
        <w:t xml:space="preserve"> the Winter Term</w:t>
      </w:r>
      <w:r w:rsidR="00927C29" w:rsidRPr="22B4885D">
        <w:rPr>
          <w:rFonts w:asciiTheme="minorHAnsi" w:hAnsiTheme="minorHAnsi" w:cstheme="minorBidi"/>
        </w:rPr>
        <w:t>.</w:t>
      </w:r>
      <w:r w:rsidR="00D96581" w:rsidRPr="22B4885D">
        <w:rPr>
          <w:rFonts w:asciiTheme="minorHAnsi" w:hAnsiTheme="minorHAnsi" w:cstheme="minorBidi"/>
        </w:rPr>
        <w:t xml:space="preserve"> </w:t>
      </w:r>
      <w:r w:rsidRPr="0032054C">
        <w:rPr>
          <w:rStyle w:val="Strong"/>
          <w:rFonts w:asciiTheme="minorHAnsi" w:hAnsiTheme="minorHAnsi" w:cstheme="minorBidi"/>
          <w:b w:val="0"/>
        </w:rPr>
        <w:t xml:space="preserve">Students should </w:t>
      </w:r>
      <w:r w:rsidRPr="0032054C">
        <w:rPr>
          <w:rStyle w:val="Strong"/>
          <w:rFonts w:asciiTheme="minorHAnsi" w:hAnsiTheme="minorHAnsi" w:cstheme="minorBidi"/>
        </w:rPr>
        <w:t>delay finalizing any travel plans until after the examination schedule has been posted</w:t>
      </w:r>
      <w:r w:rsidRPr="0032054C">
        <w:rPr>
          <w:rStyle w:val="Strong"/>
          <w:rFonts w:asciiTheme="minorHAnsi" w:hAnsiTheme="minorHAnsi" w:cstheme="minorBidi"/>
          <w:b w:val="0"/>
        </w:rPr>
        <w:t xml:space="preserve">. Exams will </w:t>
      </w:r>
      <w:r w:rsidRPr="0032054C">
        <w:rPr>
          <w:rStyle w:val="Strong"/>
          <w:rFonts w:asciiTheme="minorHAnsi" w:hAnsiTheme="minorHAnsi" w:cstheme="minorBidi"/>
        </w:rPr>
        <w:t>not be moved or deferred</w:t>
      </w:r>
      <w:r w:rsidRPr="0032054C">
        <w:rPr>
          <w:rStyle w:val="Strong"/>
          <w:rFonts w:asciiTheme="minorHAnsi" w:hAnsiTheme="minorHAnsi" w:cstheme="minorBidi"/>
          <w:b w:val="0"/>
        </w:rPr>
        <w:t xml:space="preserve"> to accommodate employment, travel/holiday plans or flight reservations. For information regarding what is considered extenuating circumstances and qualifications for Academic Consideration, please visit</w:t>
      </w:r>
      <w:r w:rsidRPr="0032054C">
        <w:rPr>
          <w:rStyle w:val="Strong"/>
          <w:rFonts w:asciiTheme="minorHAnsi" w:hAnsiTheme="minorHAnsi" w:cstheme="minorBidi"/>
        </w:rPr>
        <w:t> </w:t>
      </w:r>
      <w:r w:rsidR="00927C29" w:rsidRPr="0032054C">
        <w:rPr>
          <w:rStyle w:val="Strong"/>
          <w:rFonts w:asciiTheme="minorHAnsi" w:hAnsiTheme="minorHAnsi" w:cstheme="minorBidi"/>
          <w:b w:val="0"/>
        </w:rPr>
        <w:t>the</w:t>
      </w:r>
      <w:r w:rsidR="00927C29" w:rsidRPr="0032054C">
        <w:rPr>
          <w:rStyle w:val="Strong"/>
          <w:rFonts w:asciiTheme="minorHAnsi" w:hAnsiTheme="minorHAnsi" w:cstheme="minorBidi"/>
        </w:rPr>
        <w:t xml:space="preserve"> </w:t>
      </w:r>
      <w:hyperlink r:id="rId17" w:history="1">
        <w:r w:rsidR="00927C29" w:rsidRPr="0032054C">
          <w:rPr>
            <w:rStyle w:val="Hyperlink"/>
            <w:rFonts w:asciiTheme="minorHAnsi" w:hAnsiTheme="minorHAnsi" w:cstheme="minorBidi"/>
            <w14:textFill>
              <w14:solidFill>
                <w14:srgbClr w14:val="0000FF">
                  <w14:lumMod w14:val="75000"/>
                </w14:srgbClr>
              </w14:solidFill>
            </w14:textFill>
          </w:rPr>
          <w:t>Faculty of Arts and Science’s Academic Consideration webpage</w:t>
        </w:r>
      </w:hyperlink>
      <w:r w:rsidR="00927C29" w:rsidRPr="0032054C">
        <w:rPr>
          <w:rStyle w:val="Strong"/>
          <w:rFonts w:asciiTheme="minorHAnsi" w:hAnsiTheme="minorHAnsi" w:cstheme="minorBidi"/>
          <w:color w:val="C45911" w:themeColor="accent2" w:themeShade="BF"/>
        </w:rPr>
        <w:t>.</w:t>
      </w:r>
    </w:p>
    <w:p w14:paraId="4D36F1E8" w14:textId="234DD93C" w:rsidR="003A21A0" w:rsidRPr="0032054C" w:rsidRDefault="003A21A0" w:rsidP="00213F9B">
      <w:pPr>
        <w:pStyle w:val="NormalWeb"/>
        <w:shd w:val="clear" w:color="auto" w:fill="FFFFFF"/>
        <w:spacing w:before="0" w:beforeAutospacing="0" w:after="150" w:afterAutospacing="0"/>
        <w:rPr>
          <w:rFonts w:asciiTheme="minorHAnsi" w:hAnsiTheme="minorHAnsi" w:cstheme="minorHAnsi"/>
          <w:b/>
          <w:bCs/>
        </w:rPr>
      </w:pPr>
      <w:r w:rsidRPr="0032054C">
        <w:rPr>
          <w:rStyle w:val="Strong"/>
          <w:rFonts w:asciiTheme="minorHAnsi" w:hAnsiTheme="minorHAnsi" w:cstheme="minorHAnsi"/>
          <w:b w:val="0"/>
          <w:bCs w:val="0"/>
        </w:rPr>
        <w:t>If you are unable to attend an exam and receive approval for a deferred proctored exam, a further deferral of that exam will not be accommodated.</w:t>
      </w:r>
    </w:p>
    <w:p w14:paraId="023A2D37" w14:textId="12AE7AB1" w:rsidR="009C758F" w:rsidRPr="0032054C" w:rsidRDefault="00C947F9" w:rsidP="009C758F">
      <w:pPr>
        <w:pStyle w:val="Heading2"/>
      </w:pPr>
      <w:bookmarkStart w:id="45" w:name="_Toc138338468"/>
      <w:bookmarkStart w:id="46" w:name="_Toc140144747"/>
      <w:r w:rsidRPr="0032054C">
        <w:t>Assignment Submission Policy</w:t>
      </w:r>
      <w:bookmarkEnd w:id="45"/>
      <w:bookmarkEnd w:id="46"/>
    </w:p>
    <w:p w14:paraId="615E7B37" w14:textId="171D31E9" w:rsidR="008167FA" w:rsidRPr="00872F9D" w:rsidRDefault="00EB473A" w:rsidP="00840DEA">
      <w:pPr>
        <w:pStyle w:val="Heading3"/>
        <w:rPr>
          <w:b/>
          <w:bCs/>
          <w:color w:val="4472C4" w:themeColor="accent1"/>
          <w:lang w:val="en-US"/>
        </w:rPr>
      </w:pPr>
      <w:r w:rsidRPr="00872F9D">
        <w:rPr>
          <w:b/>
          <w:bCs/>
          <w:color w:val="4472C4" w:themeColor="accent1"/>
          <w:lang w:val="en-US"/>
        </w:rPr>
        <w:t>Lecture</w:t>
      </w:r>
      <w:r w:rsidR="000C15B1" w:rsidRPr="00872F9D">
        <w:rPr>
          <w:b/>
          <w:bCs/>
          <w:color w:val="4472C4" w:themeColor="accent1"/>
          <w:lang w:val="en-US"/>
        </w:rPr>
        <w:t xml:space="preserve"> quizzes</w:t>
      </w:r>
    </w:p>
    <w:p w14:paraId="0CF52FB0" w14:textId="77777777" w:rsidR="008167FA" w:rsidRPr="0032054C" w:rsidRDefault="008167FA" w:rsidP="000C15B1">
      <w:pPr>
        <w:rPr>
          <w:rFonts w:asciiTheme="minorHAnsi" w:hAnsiTheme="minorHAnsi" w:cstheme="minorHAnsi"/>
          <w:lang w:val="en-US"/>
        </w:rPr>
      </w:pPr>
    </w:p>
    <w:p w14:paraId="365D2E5D" w14:textId="66483EDD" w:rsidR="000C15B1" w:rsidRPr="0032054C" w:rsidRDefault="000C15B1" w:rsidP="000C15B1">
      <w:pPr>
        <w:rPr>
          <w:rFonts w:asciiTheme="minorHAnsi" w:hAnsiTheme="minorHAnsi" w:cstheme="minorHAnsi"/>
          <w:lang w:val="en-US"/>
        </w:rPr>
      </w:pPr>
      <w:r w:rsidRPr="0032054C">
        <w:rPr>
          <w:rFonts w:asciiTheme="minorHAnsi" w:hAnsiTheme="minorHAnsi" w:cstheme="minorHAnsi"/>
          <w:lang w:val="en-US"/>
        </w:rPr>
        <w:t xml:space="preserve">These </w:t>
      </w:r>
      <w:r w:rsidR="00EB473A" w:rsidRPr="0032054C">
        <w:rPr>
          <w:rFonts w:asciiTheme="minorHAnsi" w:hAnsiTheme="minorHAnsi" w:cstheme="minorHAnsi"/>
          <w:lang w:val="en-US"/>
        </w:rPr>
        <w:t xml:space="preserve">are group quizzes completed in-person during the regularly scheduled tutorial section. Quizzes are submitted in hard copy at the end of the period. </w:t>
      </w:r>
      <w:r w:rsidR="00DC29EB" w:rsidRPr="0032054C">
        <w:rPr>
          <w:rFonts w:asciiTheme="minorHAnsi" w:hAnsiTheme="minorHAnsi" w:cstheme="minorHAnsi"/>
          <w:lang w:val="en-US"/>
        </w:rPr>
        <w:t>Due to the nature of these group assignments, extensions cannot be granted. Late submissions will not be accepted.</w:t>
      </w:r>
    </w:p>
    <w:p w14:paraId="2FC884A5" w14:textId="77777777" w:rsidR="000C15B1" w:rsidRPr="0032054C" w:rsidRDefault="000C15B1" w:rsidP="000C15B1">
      <w:pPr>
        <w:rPr>
          <w:rFonts w:asciiTheme="minorHAnsi" w:hAnsiTheme="minorHAnsi" w:cstheme="minorHAnsi"/>
          <w:lang w:val="en-US"/>
        </w:rPr>
      </w:pPr>
    </w:p>
    <w:p w14:paraId="3A958622" w14:textId="77777777" w:rsidR="000C15B1" w:rsidRPr="00872F9D" w:rsidRDefault="000C15B1" w:rsidP="00840DEA">
      <w:pPr>
        <w:pStyle w:val="Heading3"/>
        <w:rPr>
          <w:b/>
          <w:bCs/>
          <w:color w:val="4472C4" w:themeColor="accent1"/>
          <w:lang w:val="en-US"/>
        </w:rPr>
      </w:pPr>
      <w:r w:rsidRPr="00872F9D">
        <w:rPr>
          <w:b/>
          <w:bCs/>
          <w:color w:val="4472C4" w:themeColor="accent1"/>
          <w:lang w:val="en-US"/>
        </w:rPr>
        <w:t>Tutorial activities</w:t>
      </w:r>
    </w:p>
    <w:p w14:paraId="1547982D" w14:textId="033CB30E" w:rsidR="000C15B1" w:rsidRPr="0032054C" w:rsidRDefault="00EB473A" w:rsidP="000C15B1">
      <w:pPr>
        <w:pStyle w:val="NormalWeb"/>
        <w:numPr>
          <w:ilvl w:val="0"/>
          <w:numId w:val="35"/>
        </w:numPr>
        <w:rPr>
          <w:rFonts w:asciiTheme="minorHAnsi" w:hAnsiTheme="minorHAnsi" w:cstheme="minorHAnsi"/>
          <w:lang w:val="en-US" w:eastAsia="en-US"/>
        </w:rPr>
      </w:pPr>
      <w:r w:rsidRPr="0032054C">
        <w:rPr>
          <w:rFonts w:asciiTheme="minorHAnsi" w:hAnsiTheme="minorHAnsi" w:cstheme="minorHAnsi"/>
        </w:rPr>
        <w:t>Tutorial participation</w:t>
      </w:r>
      <w:r w:rsidR="000C15B1" w:rsidRPr="0032054C">
        <w:rPr>
          <w:rFonts w:asciiTheme="minorHAnsi" w:hAnsiTheme="minorHAnsi" w:cstheme="minorHAnsi"/>
        </w:rPr>
        <w:t xml:space="preserve"> activities may require a very brief submission as proof of participation. This will be submitted in hard copy directly to the TA before you leave class.</w:t>
      </w:r>
      <w:r w:rsidRPr="0032054C">
        <w:rPr>
          <w:rFonts w:asciiTheme="minorHAnsi" w:hAnsiTheme="minorHAnsi" w:cstheme="minorHAnsi"/>
          <w:lang w:val="en-US"/>
        </w:rPr>
        <w:t xml:space="preserve"> Late submissions will not be accepted.</w:t>
      </w:r>
    </w:p>
    <w:p w14:paraId="76A5B74F" w14:textId="77468FDD" w:rsidR="000C15B1" w:rsidRPr="0032054C" w:rsidRDefault="00EB473A" w:rsidP="000C15B1">
      <w:pPr>
        <w:pStyle w:val="NormalWeb"/>
        <w:numPr>
          <w:ilvl w:val="0"/>
          <w:numId w:val="35"/>
        </w:numPr>
        <w:rPr>
          <w:rFonts w:asciiTheme="minorHAnsi" w:hAnsiTheme="minorHAnsi" w:cstheme="minorHAnsi"/>
          <w:lang w:val="en-US" w:eastAsia="en-US"/>
        </w:rPr>
      </w:pPr>
      <w:r w:rsidRPr="0032054C">
        <w:rPr>
          <w:rFonts w:asciiTheme="minorHAnsi" w:hAnsiTheme="minorHAnsi" w:cstheme="minorHAnsi"/>
        </w:rPr>
        <w:t>Online tutorial “</w:t>
      </w:r>
      <w:r w:rsidR="000C15B1" w:rsidRPr="0032054C">
        <w:rPr>
          <w:rFonts w:asciiTheme="minorHAnsi" w:hAnsiTheme="minorHAnsi" w:cstheme="minorHAnsi"/>
        </w:rPr>
        <w:t>quizzes</w:t>
      </w:r>
      <w:r w:rsidRPr="0032054C">
        <w:rPr>
          <w:rFonts w:asciiTheme="minorHAnsi" w:hAnsiTheme="minorHAnsi" w:cstheme="minorHAnsi"/>
        </w:rPr>
        <w:t>”</w:t>
      </w:r>
      <w:r w:rsidR="000C15B1" w:rsidRPr="0032054C">
        <w:rPr>
          <w:rFonts w:asciiTheme="minorHAnsi" w:hAnsiTheme="minorHAnsi" w:cstheme="minorHAnsi"/>
        </w:rPr>
        <w:t xml:space="preserve"> are due before </w:t>
      </w:r>
      <w:r w:rsidRPr="0032054C">
        <w:rPr>
          <w:rFonts w:asciiTheme="minorHAnsi" w:hAnsiTheme="minorHAnsi" w:cstheme="minorHAnsi"/>
        </w:rPr>
        <w:t>your associated group worksheet tutorial begins (i.</w:t>
      </w:r>
      <w:r w:rsidR="000C15B1" w:rsidRPr="0032054C">
        <w:rPr>
          <w:rFonts w:asciiTheme="minorHAnsi" w:hAnsiTheme="minorHAnsi" w:cstheme="minorHAnsi"/>
        </w:rPr>
        <w:t xml:space="preserve">e. if your registered tutorial starts on </w:t>
      </w:r>
      <w:r w:rsidRPr="0032054C">
        <w:rPr>
          <w:rFonts w:asciiTheme="minorHAnsi" w:hAnsiTheme="minorHAnsi" w:cstheme="minorHAnsi"/>
        </w:rPr>
        <w:t>Tuesdays</w:t>
      </w:r>
      <w:r w:rsidR="000C15B1" w:rsidRPr="0032054C">
        <w:rPr>
          <w:rFonts w:asciiTheme="minorHAnsi" w:hAnsiTheme="minorHAnsi" w:cstheme="minorHAnsi"/>
        </w:rPr>
        <w:t xml:space="preserve"> at 8:30 am, you must have submitted your</w:t>
      </w:r>
      <w:r w:rsidRPr="0032054C">
        <w:rPr>
          <w:rFonts w:asciiTheme="minorHAnsi" w:hAnsiTheme="minorHAnsi" w:cstheme="minorHAnsi"/>
        </w:rPr>
        <w:t xml:space="preserve"> online “quiz”</w:t>
      </w:r>
      <w:r w:rsidR="000C15B1" w:rsidRPr="0032054C">
        <w:rPr>
          <w:rFonts w:asciiTheme="minorHAnsi" w:hAnsiTheme="minorHAnsi" w:cstheme="minorHAnsi"/>
        </w:rPr>
        <w:t xml:space="preserve"> before </w:t>
      </w:r>
      <w:r w:rsidRPr="0032054C">
        <w:rPr>
          <w:rFonts w:asciiTheme="minorHAnsi" w:hAnsiTheme="minorHAnsi" w:cstheme="minorHAnsi"/>
        </w:rPr>
        <w:t>Tuesday</w:t>
      </w:r>
      <w:r w:rsidR="000C15B1" w:rsidRPr="0032054C">
        <w:rPr>
          <w:rFonts w:asciiTheme="minorHAnsi" w:hAnsiTheme="minorHAnsi" w:cstheme="minorHAnsi"/>
        </w:rPr>
        <w:t xml:space="preserve"> at 8:30 am on the week of </w:t>
      </w:r>
      <w:r w:rsidRPr="0032054C">
        <w:rPr>
          <w:rFonts w:asciiTheme="minorHAnsi" w:hAnsiTheme="minorHAnsi" w:cstheme="minorHAnsi"/>
        </w:rPr>
        <w:t>your group worksheet activity</w:t>
      </w:r>
      <w:r w:rsidR="000C15B1" w:rsidRPr="0032054C">
        <w:rPr>
          <w:rFonts w:asciiTheme="minorHAnsi" w:hAnsiTheme="minorHAnsi" w:cstheme="minorHAnsi"/>
        </w:rPr>
        <w:t xml:space="preserve">). </w:t>
      </w:r>
      <w:r w:rsidRPr="0032054C">
        <w:rPr>
          <w:rFonts w:asciiTheme="minorHAnsi" w:hAnsiTheme="minorHAnsi" w:cstheme="minorHAnsi"/>
          <w:lang w:val="en-US"/>
        </w:rPr>
        <w:t>Late submissions will not be accepted.</w:t>
      </w:r>
    </w:p>
    <w:p w14:paraId="4E763E0C" w14:textId="278C10CD" w:rsidR="000C15B1" w:rsidRPr="0032054C" w:rsidRDefault="000C15B1" w:rsidP="000C15B1">
      <w:pPr>
        <w:pStyle w:val="ListParagraph"/>
        <w:numPr>
          <w:ilvl w:val="0"/>
          <w:numId w:val="35"/>
        </w:numPr>
        <w:spacing w:line="276" w:lineRule="auto"/>
        <w:textAlignment w:val="baseline"/>
        <w:rPr>
          <w:rFonts w:asciiTheme="minorHAnsi" w:hAnsiTheme="minorHAnsi" w:cstheme="minorHAnsi"/>
          <w:i/>
          <w:iCs/>
        </w:rPr>
      </w:pPr>
      <w:r w:rsidRPr="0032054C">
        <w:rPr>
          <w:rFonts w:asciiTheme="minorHAnsi" w:hAnsiTheme="minorHAnsi" w:cstheme="minorHAnsi"/>
        </w:rPr>
        <w:t>Tutorial group</w:t>
      </w:r>
      <w:r w:rsidR="00EB473A" w:rsidRPr="0032054C">
        <w:rPr>
          <w:rFonts w:asciiTheme="minorHAnsi" w:hAnsiTheme="minorHAnsi" w:cstheme="minorHAnsi"/>
        </w:rPr>
        <w:t xml:space="preserve"> worksheets </w:t>
      </w:r>
      <w:r w:rsidRPr="0032054C">
        <w:rPr>
          <w:rFonts w:asciiTheme="minorHAnsi" w:hAnsiTheme="minorHAnsi" w:cstheme="minorHAnsi"/>
        </w:rPr>
        <w:t>are submitted in hard copy directly to the TA before you leave class.</w:t>
      </w:r>
      <w:r w:rsidR="00EB473A" w:rsidRPr="0032054C">
        <w:rPr>
          <w:rFonts w:asciiTheme="minorHAnsi" w:hAnsiTheme="minorHAnsi" w:cstheme="minorHAnsi"/>
        </w:rPr>
        <w:t xml:space="preserve"> </w:t>
      </w:r>
      <w:r w:rsidR="00DC29EB" w:rsidRPr="0032054C">
        <w:rPr>
          <w:rFonts w:asciiTheme="minorHAnsi" w:hAnsiTheme="minorHAnsi" w:cstheme="minorHAnsi"/>
          <w:lang w:val="en-US"/>
        </w:rPr>
        <w:t xml:space="preserve">Due to the nature of these group assignments, extensions cannot be granted. </w:t>
      </w:r>
      <w:r w:rsidR="00EB473A" w:rsidRPr="0032054C">
        <w:rPr>
          <w:rFonts w:asciiTheme="minorHAnsi" w:hAnsiTheme="minorHAnsi" w:cstheme="minorHAnsi"/>
          <w:lang w:val="en-US"/>
        </w:rPr>
        <w:t>Late submissions will not be accepted.</w:t>
      </w:r>
    </w:p>
    <w:p w14:paraId="29371EDD" w14:textId="77777777" w:rsidR="000C15B1" w:rsidRPr="0032054C" w:rsidRDefault="000C15B1" w:rsidP="000C15B1">
      <w:pPr>
        <w:pStyle w:val="NormalWeb"/>
        <w:shd w:val="clear" w:color="auto" w:fill="FFFFFF"/>
        <w:spacing w:before="0" w:beforeAutospacing="0" w:after="150" w:afterAutospacing="0"/>
        <w:rPr>
          <w:rFonts w:asciiTheme="minorHAnsi" w:hAnsiTheme="minorHAnsi" w:cstheme="minorHAnsi"/>
          <w:i/>
          <w:iCs/>
          <w:sz w:val="22"/>
          <w:szCs w:val="22"/>
        </w:rPr>
      </w:pPr>
    </w:p>
    <w:p w14:paraId="79699C92" w14:textId="539DC870" w:rsidR="00C6209B" w:rsidRPr="0032054C" w:rsidRDefault="00C6209B" w:rsidP="00680F97">
      <w:pPr>
        <w:pStyle w:val="Heading2"/>
      </w:pPr>
      <w:bookmarkStart w:id="47" w:name="_Toc138338469"/>
      <w:bookmarkStart w:id="48" w:name="_Toc140144748"/>
      <w:r w:rsidRPr="0032054C">
        <w:t xml:space="preserve">Policy </w:t>
      </w:r>
      <w:bookmarkEnd w:id="47"/>
      <w:r w:rsidR="00AE6013" w:rsidRPr="0032054C">
        <w:rPr>
          <w:rFonts w:eastAsia="Times New Roman"/>
        </w:rPr>
        <w:t>Review of Graded Work</w:t>
      </w:r>
      <w:bookmarkEnd w:id="48"/>
    </w:p>
    <w:p w14:paraId="69C52EBA" w14:textId="77777777" w:rsidR="000C15B1" w:rsidRPr="0032054C" w:rsidRDefault="000C15B1" w:rsidP="000C15B1">
      <w:pPr>
        <w:pStyle w:val="NormalWeb"/>
        <w:rPr>
          <w:rFonts w:asciiTheme="minorHAnsi" w:hAnsiTheme="minorHAnsi" w:cstheme="minorHAnsi"/>
          <w:sz w:val="22"/>
          <w:szCs w:val="22"/>
          <w:lang w:val="en-US" w:eastAsia="en-US"/>
        </w:rPr>
      </w:pPr>
      <w:r w:rsidRPr="0032054C">
        <w:rPr>
          <w:rFonts w:asciiTheme="minorHAnsi" w:hAnsiTheme="minorHAnsi" w:cstheme="minorHAnsi"/>
          <w:sz w:val="22"/>
          <w:szCs w:val="22"/>
        </w:rPr>
        <w:t xml:space="preserve">Teaching Assistants are trained on how to grade your assessments and exams using standardized criteria. But mistakes can happen. If you feel that a grading mistake has been made, you can submit a regrade request to the Regrade Request folder in </w:t>
      </w:r>
      <w:proofErr w:type="spellStart"/>
      <w:r w:rsidRPr="0032054C">
        <w:rPr>
          <w:rFonts w:asciiTheme="minorHAnsi" w:hAnsiTheme="minorHAnsi" w:cstheme="minorHAnsi"/>
          <w:sz w:val="22"/>
          <w:szCs w:val="22"/>
        </w:rPr>
        <w:t>onQ</w:t>
      </w:r>
      <w:proofErr w:type="spellEnd"/>
      <w:r w:rsidRPr="0032054C">
        <w:rPr>
          <w:rFonts w:asciiTheme="minorHAnsi" w:hAnsiTheme="minorHAnsi" w:cstheme="minorHAnsi"/>
          <w:sz w:val="22"/>
          <w:szCs w:val="22"/>
        </w:rPr>
        <w:t>. In your request you should carefully describe which assessment you are asking about, and where and why you feel marks are missing. Be specific - generic requests for a regrade without an explanation of your concerns will not be considered.</w:t>
      </w:r>
    </w:p>
    <w:p w14:paraId="4C9E81B1" w14:textId="21AEF2E3" w:rsidR="000C15B1" w:rsidRPr="0032054C" w:rsidRDefault="000C15B1" w:rsidP="000C15B1">
      <w:pPr>
        <w:pStyle w:val="NormalWeb"/>
        <w:rPr>
          <w:rFonts w:asciiTheme="minorHAnsi" w:hAnsiTheme="minorHAnsi" w:cstheme="minorHAnsi"/>
          <w:sz w:val="22"/>
          <w:szCs w:val="22"/>
        </w:rPr>
      </w:pPr>
      <w:r w:rsidRPr="0032054C">
        <w:rPr>
          <w:rFonts w:asciiTheme="minorHAnsi" w:hAnsiTheme="minorHAnsi" w:cstheme="minorHAnsi"/>
          <w:sz w:val="22"/>
          <w:szCs w:val="22"/>
        </w:rPr>
        <w:lastRenderedPageBreak/>
        <w:t xml:space="preserve">Your regrade request must be made within one week of receiving your graded assessment. Requests after one week will not be considered. Note that </w:t>
      </w:r>
      <w:r w:rsidRPr="0032054C">
        <w:rPr>
          <w:rFonts w:asciiTheme="minorHAnsi" w:hAnsiTheme="minorHAnsi" w:cstheme="minorHAnsi"/>
          <w:sz w:val="22"/>
          <w:szCs w:val="22"/>
          <w:u w:val="single"/>
        </w:rPr>
        <w:t>all</w:t>
      </w:r>
      <w:r w:rsidRPr="0032054C">
        <w:rPr>
          <w:rFonts w:asciiTheme="minorHAnsi" w:hAnsiTheme="minorHAnsi" w:cstheme="minorHAnsi"/>
          <w:sz w:val="22"/>
          <w:szCs w:val="22"/>
        </w:rPr>
        <w:t xml:space="preserve"> parts of the assessment may be regraded, and so your overall grade for the assignment may </w:t>
      </w:r>
      <w:r w:rsidR="00DC29EB" w:rsidRPr="0032054C">
        <w:rPr>
          <w:rFonts w:asciiTheme="minorHAnsi" w:hAnsiTheme="minorHAnsi" w:cstheme="minorHAnsi"/>
          <w:sz w:val="22"/>
          <w:szCs w:val="22"/>
        </w:rPr>
        <w:t xml:space="preserve">increase, decrease, or </w:t>
      </w:r>
      <w:r w:rsidRPr="0032054C">
        <w:rPr>
          <w:rFonts w:asciiTheme="minorHAnsi" w:hAnsiTheme="minorHAnsi" w:cstheme="minorHAnsi"/>
          <w:sz w:val="22"/>
          <w:szCs w:val="22"/>
        </w:rPr>
        <w:t>remain unchanged. We will respond to your request in this folder within one week.</w:t>
      </w:r>
    </w:p>
    <w:p w14:paraId="3550CB94" w14:textId="57EB5488" w:rsidR="00577197" w:rsidRPr="00080662" w:rsidRDefault="00577197" w:rsidP="00577197">
      <w:pPr>
        <w:pStyle w:val="Heading1"/>
        <w:rPr>
          <w:rStyle w:val="eop"/>
          <w:rFonts w:asciiTheme="minorHAnsi" w:hAnsiTheme="minorHAnsi" w:cstheme="minorHAnsi"/>
          <w:b/>
          <w:bCs/>
          <w:color w:val="000000" w:themeColor="text1"/>
          <w:sz w:val="24"/>
          <w:szCs w:val="24"/>
        </w:rPr>
      </w:pPr>
      <w:bookmarkStart w:id="49" w:name="_Toc138338471"/>
      <w:bookmarkStart w:id="50" w:name="_Toc140144750"/>
      <w:r w:rsidRPr="00080662">
        <w:rPr>
          <w:rStyle w:val="eop"/>
          <w:rFonts w:asciiTheme="minorHAnsi" w:hAnsiTheme="minorHAnsi" w:cstheme="minorHAnsi"/>
          <w:b/>
          <w:bCs/>
          <w:color w:val="000000" w:themeColor="text1"/>
          <w:sz w:val="24"/>
          <w:szCs w:val="24"/>
        </w:rPr>
        <w:t>Policies</w:t>
      </w:r>
      <w:bookmarkEnd w:id="49"/>
      <w:bookmarkEnd w:id="50"/>
    </w:p>
    <w:p w14:paraId="170E95AE" w14:textId="77777777" w:rsidR="00B4488C" w:rsidRPr="00080662" w:rsidRDefault="00B4488C" w:rsidP="00B4488C">
      <w:pPr>
        <w:pStyle w:val="Heading2"/>
        <w:rPr>
          <w:shd w:val="clear" w:color="auto" w:fill="FFFFFF"/>
        </w:rPr>
      </w:pPr>
      <w:bookmarkStart w:id="51" w:name="_Toc140144751"/>
      <w:bookmarkStart w:id="52" w:name="_Toc138338472"/>
      <w:r w:rsidRPr="00080662">
        <w:rPr>
          <w:shd w:val="clear" w:color="auto" w:fill="FFFFFF"/>
        </w:rPr>
        <w:t>Class Attendance</w:t>
      </w:r>
      <w:bookmarkEnd w:id="51"/>
      <w:r w:rsidRPr="00080662">
        <w:rPr>
          <w:shd w:val="clear" w:color="auto" w:fill="FFFFFF"/>
        </w:rPr>
        <w:t xml:space="preserve"> </w:t>
      </w:r>
    </w:p>
    <w:p w14:paraId="591CB97B" w14:textId="0A06CD30" w:rsidR="00590AA3" w:rsidRPr="009C758F" w:rsidRDefault="00B4488C" w:rsidP="009C758F">
      <w:pPr>
        <w:pStyle w:val="NormalWeb"/>
        <w:shd w:val="clear" w:color="auto" w:fill="FFFFFF"/>
        <w:spacing w:before="0" w:beforeAutospacing="0" w:after="150" w:afterAutospacing="0"/>
        <w:rPr>
          <w:rFonts w:asciiTheme="minorHAnsi" w:hAnsiTheme="minorHAnsi" w:cstheme="minorHAnsi"/>
          <w:i/>
          <w:iCs/>
          <w:color w:val="C45911" w:themeColor="accent2" w:themeShade="BF"/>
        </w:rPr>
      </w:pPr>
      <w:r w:rsidRPr="00080662">
        <w:rPr>
          <w:rFonts w:asciiTheme="minorHAnsi" w:hAnsiTheme="minorHAnsi" w:cstheme="minorHAnsi"/>
          <w:lang w:val="en-US"/>
        </w:rPr>
        <w:t xml:space="preserve">Your presence and participation </w:t>
      </w:r>
      <w:r w:rsidR="005E2578" w:rsidRPr="00080662">
        <w:rPr>
          <w:rFonts w:asciiTheme="minorHAnsi" w:hAnsiTheme="minorHAnsi" w:cstheme="minorHAnsi"/>
          <w:lang w:val="en-US"/>
        </w:rPr>
        <w:t xml:space="preserve">in class contributes to the </w:t>
      </w:r>
      <w:r w:rsidRPr="00080662">
        <w:rPr>
          <w:rFonts w:asciiTheme="minorHAnsi" w:hAnsiTheme="minorHAnsi" w:cstheme="minorHAnsi"/>
          <w:lang w:val="en-US"/>
        </w:rPr>
        <w:t>knowledge and skills</w:t>
      </w:r>
      <w:r w:rsidR="005E2578" w:rsidRPr="00080662">
        <w:rPr>
          <w:rFonts w:asciiTheme="minorHAnsi" w:hAnsiTheme="minorHAnsi" w:cstheme="minorHAnsi"/>
          <w:lang w:val="en-US"/>
        </w:rPr>
        <w:t xml:space="preserve"> that you will </w:t>
      </w:r>
      <w:r w:rsidR="005E2578" w:rsidRPr="00DC29EB">
        <w:rPr>
          <w:rFonts w:asciiTheme="minorHAnsi" w:hAnsiTheme="minorHAnsi" w:cstheme="minorHAnsi"/>
          <w:lang w:val="en-US"/>
        </w:rPr>
        <w:t xml:space="preserve">develop throughout this course. </w:t>
      </w:r>
      <w:r w:rsidR="00BB53CA" w:rsidRPr="00DC29EB">
        <w:rPr>
          <w:rFonts w:asciiTheme="minorHAnsi" w:hAnsiTheme="minorHAnsi" w:cstheme="minorHAnsi"/>
          <w:lang w:val="en-US"/>
        </w:rPr>
        <w:t>We</w:t>
      </w:r>
      <w:r w:rsidR="005E2578" w:rsidRPr="00DC29EB">
        <w:rPr>
          <w:rFonts w:asciiTheme="minorHAnsi" w:hAnsiTheme="minorHAnsi" w:cstheme="minorHAnsi"/>
          <w:lang w:val="en-US"/>
        </w:rPr>
        <w:t xml:space="preserve"> expect that you </w:t>
      </w:r>
      <w:r w:rsidR="009C758F" w:rsidRPr="00DC29EB">
        <w:rPr>
          <w:rFonts w:asciiTheme="minorHAnsi" w:hAnsiTheme="minorHAnsi" w:cstheme="minorHAnsi"/>
          <w:lang w:val="en-US"/>
        </w:rPr>
        <w:t>will attend</w:t>
      </w:r>
      <w:r w:rsidR="005E2578" w:rsidRPr="00DC29EB">
        <w:rPr>
          <w:rFonts w:asciiTheme="minorHAnsi" w:hAnsiTheme="minorHAnsi" w:cstheme="minorHAnsi"/>
          <w:lang w:val="en-US"/>
        </w:rPr>
        <w:t xml:space="preserve"> </w:t>
      </w:r>
      <w:r w:rsidR="00BB53CA" w:rsidRPr="00DC29EB">
        <w:rPr>
          <w:rFonts w:asciiTheme="minorHAnsi" w:hAnsiTheme="minorHAnsi" w:cstheme="minorHAnsi"/>
          <w:lang w:val="en-US"/>
        </w:rPr>
        <w:t xml:space="preserve">all </w:t>
      </w:r>
      <w:r w:rsidR="005E2578" w:rsidRPr="00DC29EB">
        <w:rPr>
          <w:rFonts w:asciiTheme="minorHAnsi" w:hAnsiTheme="minorHAnsi" w:cstheme="minorHAnsi"/>
          <w:lang w:val="en-US"/>
        </w:rPr>
        <w:t>class</w:t>
      </w:r>
      <w:r w:rsidR="00BB53CA" w:rsidRPr="00DC29EB">
        <w:rPr>
          <w:rFonts w:asciiTheme="minorHAnsi" w:hAnsiTheme="minorHAnsi" w:cstheme="minorHAnsi"/>
          <w:lang w:val="en-US"/>
        </w:rPr>
        <w:t>es</w:t>
      </w:r>
      <w:r w:rsidR="005E2578" w:rsidRPr="00DC29EB">
        <w:rPr>
          <w:rFonts w:asciiTheme="minorHAnsi" w:hAnsiTheme="minorHAnsi" w:cstheme="minorHAnsi"/>
          <w:lang w:val="en-US"/>
        </w:rPr>
        <w:t xml:space="preserve">, </w:t>
      </w:r>
      <w:r w:rsidR="00BB53CA" w:rsidRPr="00DC29EB">
        <w:rPr>
          <w:rFonts w:asciiTheme="minorHAnsi" w:hAnsiTheme="minorHAnsi" w:cstheme="minorHAnsi"/>
          <w:lang w:val="en-US"/>
        </w:rPr>
        <w:t xml:space="preserve">and </w:t>
      </w:r>
      <w:r w:rsidR="005E2578" w:rsidRPr="00DC29EB">
        <w:rPr>
          <w:rFonts w:asciiTheme="minorHAnsi" w:hAnsiTheme="minorHAnsi" w:cstheme="minorHAnsi"/>
          <w:lang w:val="en-US"/>
        </w:rPr>
        <w:t xml:space="preserve">participate in class </w:t>
      </w:r>
      <w:r w:rsidR="00BB53CA" w:rsidRPr="00DC29EB">
        <w:rPr>
          <w:rFonts w:asciiTheme="minorHAnsi" w:hAnsiTheme="minorHAnsi" w:cstheme="minorHAnsi"/>
          <w:lang w:val="en-US"/>
        </w:rPr>
        <w:t>discuss</w:t>
      </w:r>
      <w:r w:rsidR="005E2578" w:rsidRPr="00DC29EB">
        <w:rPr>
          <w:rFonts w:asciiTheme="minorHAnsi" w:hAnsiTheme="minorHAnsi" w:cstheme="minorHAnsi"/>
          <w:lang w:val="en-US"/>
        </w:rPr>
        <w:t>ions</w:t>
      </w:r>
      <w:r w:rsidR="00BB53CA" w:rsidRPr="00DC29EB">
        <w:rPr>
          <w:rFonts w:asciiTheme="minorHAnsi" w:hAnsiTheme="minorHAnsi" w:cstheme="minorHAnsi"/>
          <w:lang w:val="en-US"/>
        </w:rPr>
        <w:t>, exercises,</w:t>
      </w:r>
      <w:r w:rsidR="005E2578" w:rsidRPr="00DC29EB">
        <w:rPr>
          <w:rFonts w:asciiTheme="minorHAnsi" w:hAnsiTheme="minorHAnsi" w:cstheme="minorHAnsi"/>
          <w:lang w:val="en-US"/>
        </w:rPr>
        <w:t xml:space="preserve"> and learning activities. These types of activities provide active </w:t>
      </w:r>
      <w:proofErr w:type="gramStart"/>
      <w:r w:rsidR="005E2578" w:rsidRPr="00DC29EB">
        <w:rPr>
          <w:rFonts w:asciiTheme="minorHAnsi" w:hAnsiTheme="minorHAnsi" w:cstheme="minorHAnsi"/>
          <w:lang w:val="en-US"/>
        </w:rPr>
        <w:t xml:space="preserve">engagement, </w:t>
      </w:r>
      <w:r w:rsidR="009C758F">
        <w:rPr>
          <w:rFonts w:asciiTheme="minorHAnsi" w:hAnsiTheme="minorHAnsi" w:cstheme="minorHAnsi"/>
          <w:lang w:val="en-US"/>
        </w:rPr>
        <w:t>and</w:t>
      </w:r>
      <w:proofErr w:type="gramEnd"/>
      <w:r w:rsidR="009C758F">
        <w:rPr>
          <w:rFonts w:asciiTheme="minorHAnsi" w:hAnsiTheme="minorHAnsi" w:cstheme="minorHAnsi"/>
          <w:lang w:val="en-US"/>
        </w:rPr>
        <w:t xml:space="preserve"> </w:t>
      </w:r>
      <w:r w:rsidR="005E2578" w:rsidRPr="00DC29EB">
        <w:rPr>
          <w:rFonts w:asciiTheme="minorHAnsi" w:hAnsiTheme="minorHAnsi" w:cstheme="minorHAnsi"/>
          <w:lang w:val="en-US"/>
        </w:rPr>
        <w:t>promote a deeper understanding of the course content</w:t>
      </w:r>
      <w:r w:rsidR="008F0517" w:rsidRPr="00DC29EB">
        <w:rPr>
          <w:rFonts w:asciiTheme="minorHAnsi" w:hAnsiTheme="minorHAnsi" w:cstheme="minorHAnsi"/>
          <w:lang w:val="en-US"/>
        </w:rPr>
        <w:t>; r</w:t>
      </w:r>
      <w:r w:rsidR="00BB53CA" w:rsidRPr="00DC29EB">
        <w:rPr>
          <w:rFonts w:asciiTheme="minorHAnsi" w:hAnsiTheme="minorHAnsi" w:cstheme="minorHAnsi"/>
          <w:lang w:val="en-US"/>
        </w:rPr>
        <w:t xml:space="preserve">egular attendance and participation is typically </w:t>
      </w:r>
      <w:r w:rsidR="009C758F">
        <w:rPr>
          <w:rFonts w:asciiTheme="minorHAnsi" w:hAnsiTheme="minorHAnsi" w:cstheme="minorHAnsi"/>
          <w:lang w:val="en-US"/>
        </w:rPr>
        <w:t xml:space="preserve">positively </w:t>
      </w:r>
      <w:r w:rsidR="00BB53CA" w:rsidRPr="00DC29EB">
        <w:rPr>
          <w:rFonts w:asciiTheme="minorHAnsi" w:hAnsiTheme="minorHAnsi" w:cstheme="minorHAnsi"/>
          <w:lang w:val="en-US"/>
        </w:rPr>
        <w:t xml:space="preserve">correlated with student success in this course. </w:t>
      </w:r>
      <w:r w:rsidR="009C758F">
        <w:rPr>
          <w:rFonts w:asciiTheme="minorHAnsi" w:hAnsiTheme="minorHAnsi" w:cstheme="minorHAnsi"/>
          <w:lang w:val="en-US"/>
        </w:rPr>
        <w:t>W</w:t>
      </w:r>
      <w:r w:rsidR="00BB53CA" w:rsidRPr="00DC29EB">
        <w:rPr>
          <w:rFonts w:asciiTheme="minorHAnsi" w:hAnsiTheme="minorHAnsi" w:cstheme="minorHAnsi"/>
          <w:lang w:val="en-US"/>
        </w:rPr>
        <w:t xml:space="preserve">e recognize that sometimes life disrupts our academic responsibilities. We have mechanisms built-in to </w:t>
      </w:r>
      <w:r w:rsidR="00772B79" w:rsidRPr="00DC29EB">
        <w:rPr>
          <w:rFonts w:asciiTheme="minorHAnsi" w:hAnsiTheme="minorHAnsi" w:cstheme="minorHAnsi"/>
          <w:lang w:val="en-US"/>
        </w:rPr>
        <w:t xml:space="preserve">the course structure </w:t>
      </w:r>
      <w:r w:rsidR="00BB53CA" w:rsidRPr="00DC29EB">
        <w:rPr>
          <w:rFonts w:asciiTheme="minorHAnsi" w:hAnsiTheme="minorHAnsi" w:cstheme="minorHAnsi"/>
          <w:lang w:val="en-US"/>
        </w:rPr>
        <w:t>which help provide flexibility when dealing with unanticipated disruptions to academic work</w:t>
      </w:r>
      <w:r w:rsidR="008F0517" w:rsidRPr="00DC29EB">
        <w:rPr>
          <w:rFonts w:asciiTheme="minorHAnsi" w:hAnsiTheme="minorHAnsi" w:cstheme="minorHAnsi"/>
          <w:lang w:val="en-US"/>
        </w:rPr>
        <w:t xml:space="preserve">. Please see Assessment Flexibility (above) and </w:t>
      </w:r>
      <w:r w:rsidR="00DC29EB" w:rsidRPr="00DC29EB">
        <w:rPr>
          <w:rFonts w:asciiTheme="minorHAnsi" w:hAnsiTheme="minorHAnsi" w:cstheme="minorHAnsi"/>
          <w:lang w:val="en-US"/>
        </w:rPr>
        <w:t>Academic Considerations for Students with Extenuating Circumstances</w:t>
      </w:r>
      <w:r w:rsidR="009C758F">
        <w:rPr>
          <w:rFonts w:asciiTheme="minorHAnsi" w:hAnsiTheme="minorHAnsi" w:cstheme="minorHAnsi"/>
          <w:lang w:val="en-US"/>
        </w:rPr>
        <w:t xml:space="preserve"> (below)</w:t>
      </w:r>
      <w:r w:rsidR="00DC29EB" w:rsidRPr="00DC29EB">
        <w:rPr>
          <w:rFonts w:asciiTheme="minorHAnsi" w:hAnsiTheme="minorHAnsi" w:cstheme="minorHAnsi"/>
          <w:lang w:val="en-US"/>
        </w:rPr>
        <w:t xml:space="preserve"> </w:t>
      </w:r>
      <w:r w:rsidR="009C758F">
        <w:rPr>
          <w:rFonts w:asciiTheme="minorHAnsi" w:hAnsiTheme="minorHAnsi" w:cstheme="minorHAnsi"/>
          <w:lang w:val="en-US"/>
        </w:rPr>
        <w:t xml:space="preserve">sections </w:t>
      </w:r>
      <w:r w:rsidR="00DC29EB" w:rsidRPr="00DC29EB">
        <w:rPr>
          <w:rFonts w:asciiTheme="minorHAnsi" w:hAnsiTheme="minorHAnsi" w:cstheme="minorHAnsi"/>
          <w:lang w:val="en-US"/>
        </w:rPr>
        <w:t>of the syllabus for more information.</w:t>
      </w:r>
    </w:p>
    <w:p w14:paraId="0BA3E6AE" w14:textId="786BAB8B" w:rsidR="00DC42B7" w:rsidRPr="00080662" w:rsidRDefault="00DC42B7" w:rsidP="00C6209B">
      <w:pPr>
        <w:pStyle w:val="Heading2"/>
      </w:pPr>
      <w:bookmarkStart w:id="53" w:name="_Toc140144752"/>
      <w:r w:rsidRPr="00080662">
        <w:t>Academic Support</w:t>
      </w:r>
      <w:bookmarkEnd w:id="52"/>
      <w:bookmarkEnd w:id="53"/>
    </w:p>
    <w:p w14:paraId="17BE8BD3" w14:textId="77777777" w:rsidR="00364FE8" w:rsidRPr="00080662" w:rsidRDefault="00364FE8" w:rsidP="00364FE8">
      <w:pPr>
        <w:rPr>
          <w:rFonts w:asciiTheme="minorHAnsi" w:hAnsiTheme="minorHAnsi" w:cstheme="minorHAnsi"/>
        </w:rPr>
      </w:pPr>
      <w:r w:rsidRPr="00080662">
        <w:rPr>
          <w:rFonts w:asciiTheme="minorHAnsi" w:hAnsiTheme="minorHAnsi" w:cstheme="minorHAnsi"/>
        </w:rPr>
        <w:t>All undergraduate students face new learning and writing challenges as they progress through university: essays and reports become more complex; effectively incorporating research into writing becomes more important; the types of assignments become more diverse; managing your time and developing the skills you need to read and think critically gets more challenging. I encourage students to contact Student Academic Success Services (SASS). SASS offers many different ways to receive support:</w:t>
      </w:r>
    </w:p>
    <w:p w14:paraId="0406E4D7" w14:textId="77777777" w:rsidR="00364FE8" w:rsidRPr="00080662" w:rsidRDefault="00364FE8" w:rsidP="00364FE8">
      <w:pPr>
        <w:pStyle w:val="ListParagraph"/>
        <w:numPr>
          <w:ilvl w:val="0"/>
          <w:numId w:val="15"/>
        </w:numPr>
        <w:rPr>
          <w:rFonts w:asciiTheme="minorHAnsi" w:hAnsiTheme="minorHAnsi" w:cstheme="minorHAnsi"/>
        </w:rPr>
      </w:pPr>
      <w:r w:rsidRPr="00080662">
        <w:rPr>
          <w:rFonts w:asciiTheme="minorHAnsi" w:hAnsiTheme="minorHAnsi" w:cstheme="minorHAnsi"/>
        </w:rPr>
        <w:t>Free online or in-person </w:t>
      </w:r>
      <w:hyperlink r:id="rId18" w:tgtFrame="_blank" w:history="1">
        <w:r w:rsidRPr="00080662">
          <w:rPr>
            <w:rStyle w:val="Hyperlink"/>
            <w:rFonts w:asciiTheme="minorHAnsi" w:hAnsiTheme="minorHAnsi" w:cstheme="minorHAnsi"/>
          </w:rPr>
          <w:t>appointments</w:t>
        </w:r>
      </w:hyperlink>
      <w:r w:rsidRPr="00080662">
        <w:rPr>
          <w:rFonts w:asciiTheme="minorHAnsi" w:hAnsiTheme="minorHAnsi" w:cstheme="minorHAnsi"/>
        </w:rPr>
        <w:t> to get personalized support on writing and academic skills from expert staff and trained peers.</w:t>
      </w:r>
    </w:p>
    <w:p w14:paraId="1785AEA6" w14:textId="77777777" w:rsidR="00364FE8" w:rsidRPr="00080662" w:rsidRDefault="00364FE8" w:rsidP="00364FE8">
      <w:pPr>
        <w:pStyle w:val="ListParagraph"/>
        <w:numPr>
          <w:ilvl w:val="0"/>
          <w:numId w:val="15"/>
        </w:numPr>
        <w:rPr>
          <w:rFonts w:asciiTheme="minorHAnsi" w:hAnsiTheme="minorHAnsi" w:cstheme="minorHAnsi"/>
        </w:rPr>
      </w:pPr>
      <w:hyperlink r:id="rId19" w:tgtFrame="_blank" w:history="1">
        <w:r w:rsidRPr="00080662">
          <w:rPr>
            <w:rStyle w:val="Hyperlink"/>
            <w:rFonts w:asciiTheme="minorHAnsi" w:hAnsiTheme="minorHAnsi" w:cstheme="minorHAnsi"/>
          </w:rPr>
          <w:t>Workshops</w:t>
        </w:r>
      </w:hyperlink>
      <w:r w:rsidRPr="00080662">
        <w:rPr>
          <w:rFonts w:asciiTheme="minorHAnsi" w:hAnsiTheme="minorHAnsi" w:cstheme="minorHAnsi"/>
        </w:rPr>
        <w:t> and </w:t>
      </w:r>
      <w:hyperlink r:id="rId20" w:tgtFrame="_blank" w:history="1">
        <w:r w:rsidRPr="00080662">
          <w:rPr>
            <w:rStyle w:val="Hyperlink"/>
            <w:rFonts w:asciiTheme="minorHAnsi" w:hAnsiTheme="minorHAnsi" w:cstheme="minorHAnsi"/>
          </w:rPr>
          <w:t>drop-in programs</w:t>
        </w:r>
      </w:hyperlink>
      <w:r w:rsidRPr="00080662">
        <w:rPr>
          <w:rFonts w:asciiTheme="minorHAnsi" w:hAnsiTheme="minorHAnsi" w:cstheme="minorHAnsi"/>
        </w:rPr>
        <w:t>. SASS’ </w:t>
      </w:r>
      <w:hyperlink r:id="rId21" w:tgtFrame="_blank" w:history="1">
        <w:r w:rsidRPr="00080662">
          <w:rPr>
            <w:rStyle w:val="Hyperlink"/>
            <w:rFonts w:asciiTheme="minorHAnsi" w:hAnsiTheme="minorHAnsi" w:cstheme="minorHAnsi"/>
          </w:rPr>
          <w:t>Events Calendar lists events coming soon</w:t>
        </w:r>
      </w:hyperlink>
      <w:r w:rsidRPr="00080662">
        <w:rPr>
          <w:rFonts w:asciiTheme="minorHAnsi" w:hAnsiTheme="minorHAnsi" w:cstheme="minorHAnsi"/>
        </w:rPr>
        <w:t>.</w:t>
      </w:r>
    </w:p>
    <w:p w14:paraId="7E89E606" w14:textId="77777777" w:rsidR="00364FE8" w:rsidRPr="00080662" w:rsidRDefault="00364FE8" w:rsidP="00364FE8">
      <w:pPr>
        <w:pStyle w:val="ListParagraph"/>
        <w:numPr>
          <w:ilvl w:val="0"/>
          <w:numId w:val="15"/>
        </w:numPr>
        <w:rPr>
          <w:rFonts w:asciiTheme="minorHAnsi" w:hAnsiTheme="minorHAnsi" w:cstheme="minorHAnsi"/>
        </w:rPr>
      </w:pPr>
      <w:hyperlink r:id="rId22" w:anchor="WC" w:tgtFrame="_blank" w:history="1">
        <w:r w:rsidRPr="00080662">
          <w:rPr>
            <w:rStyle w:val="Hyperlink"/>
            <w:rFonts w:asciiTheme="minorHAnsi" w:hAnsiTheme="minorHAnsi" w:cstheme="minorHAnsi"/>
          </w:rPr>
          <w:t>Online resources</w:t>
        </w:r>
      </w:hyperlink>
      <w:r w:rsidRPr="00080662">
        <w:rPr>
          <w:rFonts w:asciiTheme="minorHAnsi" w:hAnsiTheme="minorHAnsi" w:cstheme="minorHAnsi"/>
        </w:rPr>
        <w:t> that provide strategies for academic skills and writing development at university.</w:t>
      </w:r>
    </w:p>
    <w:p w14:paraId="0B4A7E93" w14:textId="77777777" w:rsidR="00364FE8" w:rsidRPr="00080662" w:rsidRDefault="00364FE8" w:rsidP="00364FE8">
      <w:pPr>
        <w:pStyle w:val="ListParagraph"/>
        <w:numPr>
          <w:ilvl w:val="0"/>
          <w:numId w:val="15"/>
        </w:numPr>
        <w:rPr>
          <w:rFonts w:asciiTheme="minorHAnsi" w:hAnsiTheme="minorHAnsi" w:cstheme="minorHAnsi"/>
        </w:rPr>
      </w:pPr>
      <w:r w:rsidRPr="00080662">
        <w:rPr>
          <w:rFonts w:asciiTheme="minorHAnsi" w:hAnsiTheme="minorHAnsi" w:cstheme="minorHAnsi"/>
        </w:rPr>
        <w:t>If English is not your first language, SASS has specific resources for </w:t>
      </w:r>
      <w:hyperlink r:id="rId23" w:tgtFrame="_blank" w:history="1">
        <w:r w:rsidRPr="00080662">
          <w:rPr>
            <w:rStyle w:val="Hyperlink"/>
            <w:rFonts w:asciiTheme="minorHAnsi" w:hAnsiTheme="minorHAnsi" w:cstheme="minorHAnsi"/>
          </w:rPr>
          <w:t>English as Additional Language students</w:t>
        </w:r>
      </w:hyperlink>
      <w:r w:rsidRPr="00080662">
        <w:rPr>
          <w:rFonts w:asciiTheme="minorHAnsi" w:hAnsiTheme="minorHAnsi" w:cstheme="minorHAnsi"/>
        </w:rPr>
        <w:t>, including weekly programs and EAL academic skills appointments. You can meet on an ongoing basis with an EAL consultant to work on your academic writing, speaking, listening, and reading skills.</w:t>
      </w:r>
    </w:p>
    <w:p w14:paraId="7DFF84AD" w14:textId="27AF502F" w:rsidR="00F20DFF" w:rsidRPr="00080662" w:rsidRDefault="00E61F5A" w:rsidP="00C6209B">
      <w:pPr>
        <w:pStyle w:val="Heading2"/>
        <w:rPr>
          <w:i/>
          <w:iCs/>
          <w:color w:val="000000" w:themeColor="text1" w:themeShade="BF"/>
          <w14:textFill>
            <w14:solidFill>
              <w14:schemeClr w14:val="tx1">
                <w14:lumMod w14:val="75000"/>
                <w14:lumMod w14:val="75000"/>
              </w14:schemeClr>
            </w14:solidFill>
          </w14:textFill>
        </w:rPr>
      </w:pPr>
      <w:bookmarkStart w:id="54" w:name="_Toc138338473"/>
      <w:bookmarkStart w:id="55" w:name="_Toc140144753"/>
      <w:r w:rsidRPr="00080662">
        <w:t>Ac</w:t>
      </w:r>
      <w:r w:rsidR="00244030" w:rsidRPr="00080662">
        <w:t>commodations for Disabilities</w:t>
      </w:r>
      <w:bookmarkEnd w:id="54"/>
      <w:bookmarkEnd w:id="55"/>
      <w:r w:rsidR="001D0CDC" w:rsidRPr="00080662">
        <w:rPr>
          <w:i/>
          <w:iCs/>
          <w:color w:val="000000" w:themeColor="text1" w:themeShade="BF"/>
          <w14:textFill>
            <w14:solidFill>
              <w14:schemeClr w14:val="tx1">
                <w14:lumMod w14:val="75000"/>
                <w14:lumMod w14:val="75000"/>
              </w14:schemeClr>
            </w14:solidFill>
          </w14:textFill>
        </w:rPr>
        <w:t xml:space="preserve"> </w:t>
      </w:r>
    </w:p>
    <w:p w14:paraId="545376CA" w14:textId="77777777" w:rsidR="0007479A" w:rsidRPr="00080662" w:rsidRDefault="0007479A" w:rsidP="0007479A">
      <w:pPr>
        <w:pStyle w:val="ListParagraph"/>
        <w:spacing w:line="276" w:lineRule="auto"/>
        <w:ind w:left="0"/>
        <w:textAlignment w:val="baseline"/>
        <w:rPr>
          <w:rFonts w:asciiTheme="minorHAnsi" w:hAnsiTheme="minorHAnsi" w:cstheme="minorHAnsi"/>
          <w:color w:val="0000FF"/>
        </w:rPr>
      </w:pPr>
      <w:bookmarkStart w:id="56" w:name="_Toc138338474"/>
      <w:bookmarkStart w:id="57" w:name="_Hlk106800138"/>
      <w:r w:rsidRPr="00080662">
        <w:rPr>
          <w:rFonts w:asciiTheme="minorHAnsi" w:hAnsiTheme="minorHAnsi" w:cstheme="minorHAnsi"/>
          <w:lang w:val="en"/>
        </w:rPr>
        <w:t xml:space="preserve">Queen's University is committed to </w:t>
      </w:r>
      <w:r w:rsidRPr="00080662">
        <w:rPr>
          <w:rFonts w:asciiTheme="minorHAnsi" w:hAnsiTheme="minorHAnsi" w:cstheme="minorHAnsi"/>
          <w:color w:val="212121"/>
          <w:shd w:val="clear" w:color="auto" w:fill="FFFFFF"/>
        </w:rPr>
        <w:t>working with students with disabilities to remove barriers to their academic goals. Queen's Student Accessibility Services (QSAS), students with disabilities, instructors, and faculty staff work together to</w:t>
      </w:r>
      <w:r w:rsidRPr="00080662">
        <w:rPr>
          <w:rFonts w:asciiTheme="minorHAnsi" w:hAnsiTheme="minorHAnsi" w:cstheme="minorHAnsi"/>
          <w:lang w:val="en"/>
        </w:rPr>
        <w:t xml:space="preserve"> provide and implement academic accommodations designed to allow students with disabilities equitable access to all course material (including in-class as well as exams). If you are a student  currently experiencing </w:t>
      </w:r>
      <w:r w:rsidRPr="00080662">
        <w:rPr>
          <w:rFonts w:asciiTheme="minorHAnsi" w:hAnsiTheme="minorHAnsi" w:cstheme="minorHAnsi"/>
          <w:lang w:val="en"/>
        </w:rPr>
        <w:lastRenderedPageBreak/>
        <w:t xml:space="preserve">barriers to your academics due to disability related reasons, and you would like to understand whether academic accommodations could support the removal of those barriers, please visit the </w:t>
      </w:r>
      <w:hyperlink r:id="rId24" w:history="1">
        <w:r w:rsidRPr="00080662">
          <w:rPr>
            <w:rStyle w:val="Hyperlink"/>
            <w:rFonts w:asciiTheme="minorHAnsi" w:hAnsiTheme="minorHAnsi" w:cstheme="minorHAnsi"/>
            <w:lang w:val="en"/>
          </w:rPr>
          <w:t>QSAS website</w:t>
        </w:r>
      </w:hyperlink>
      <w:r w:rsidRPr="00080662">
        <w:rPr>
          <w:rFonts w:asciiTheme="minorHAnsi" w:hAnsiTheme="minorHAnsi" w:cstheme="minorHAnsi"/>
          <w:lang w:val="en"/>
        </w:rPr>
        <w:t xml:space="preserve"> to learn more about academic accommodations or start the registration process with QSAS by clicking </w:t>
      </w:r>
      <w:r w:rsidRPr="00080662">
        <w:rPr>
          <w:rFonts w:asciiTheme="minorHAnsi" w:hAnsiTheme="minorHAnsi" w:cstheme="minorHAnsi"/>
          <w:b/>
          <w:bCs/>
          <w:i/>
          <w:iCs/>
          <w:lang w:val="en"/>
        </w:rPr>
        <w:t>Access Ventus</w:t>
      </w:r>
      <w:r w:rsidRPr="00080662">
        <w:rPr>
          <w:rFonts w:asciiTheme="minorHAnsi" w:hAnsiTheme="minorHAnsi" w:cstheme="minorHAnsi"/>
          <w:lang w:val="en"/>
        </w:rPr>
        <w:t xml:space="preserve"> button at </w:t>
      </w:r>
      <w:hyperlink r:id="rId25" w:history="1">
        <w:r w:rsidRPr="00080662">
          <w:rPr>
            <w:rStyle w:val="Hyperlink"/>
            <w:rFonts w:asciiTheme="minorHAnsi" w:hAnsiTheme="minorHAnsi" w:cstheme="minorHAnsi"/>
            <w:b/>
            <w:bCs/>
          </w:rPr>
          <w:t>Ventus | Accessibility Services | Queen's (queensu.ca)</w:t>
        </w:r>
      </w:hyperlink>
      <w:r w:rsidRPr="00080662">
        <w:rPr>
          <w:rFonts w:asciiTheme="minorHAnsi" w:hAnsiTheme="minorHAnsi" w:cstheme="minorHAnsi"/>
        </w:rPr>
        <w:t xml:space="preserve"> </w:t>
      </w:r>
    </w:p>
    <w:p w14:paraId="5E992882" w14:textId="77777777" w:rsidR="0007479A" w:rsidRPr="00080662" w:rsidRDefault="0007479A" w:rsidP="0007479A">
      <w:pPr>
        <w:pStyle w:val="ListParagraph"/>
        <w:rPr>
          <w:rFonts w:asciiTheme="minorHAnsi" w:hAnsiTheme="minorHAnsi" w:cstheme="minorHAnsi"/>
          <w:color w:val="222222"/>
        </w:rPr>
      </w:pPr>
    </w:p>
    <w:p w14:paraId="2100F3C8" w14:textId="0E47411A" w:rsidR="0007479A" w:rsidRPr="0032054C" w:rsidRDefault="0007479A" w:rsidP="0007479A">
      <w:pPr>
        <w:pStyle w:val="ListParagraph"/>
        <w:ind w:left="0"/>
        <w:rPr>
          <w:rFonts w:asciiTheme="minorHAnsi" w:hAnsiTheme="minorHAnsi" w:cstheme="minorHAnsi"/>
          <w:color w:val="222222"/>
          <w:lang w:val="en-US" w:eastAsia="en-US"/>
        </w:rPr>
      </w:pPr>
      <w:r w:rsidRPr="0032054C">
        <w:rPr>
          <w:rFonts w:asciiTheme="minorHAnsi" w:hAnsiTheme="minorHAnsi" w:cstheme="minorHAnsi"/>
          <w:color w:val="222222"/>
        </w:rPr>
        <w:t xml:space="preserve">VENTUS is an online portal that connects students, instructors, Queen's Student Accessibility Services, the Exam’s Office and other support services in the process to request, assess, and implement academic accommodations. </w:t>
      </w:r>
    </w:p>
    <w:p w14:paraId="2D7BD4BC" w14:textId="77777777" w:rsidR="0007479A" w:rsidRPr="0032054C" w:rsidRDefault="0007479A" w:rsidP="0007479A">
      <w:pPr>
        <w:rPr>
          <w:rFonts w:asciiTheme="minorHAnsi" w:hAnsiTheme="minorHAnsi" w:cstheme="minorHAnsi"/>
          <w:color w:val="222222"/>
        </w:rPr>
      </w:pPr>
    </w:p>
    <w:p w14:paraId="3C9515AD" w14:textId="56F91A89" w:rsidR="0007479A" w:rsidRPr="0032054C" w:rsidRDefault="0007479A" w:rsidP="0007479A">
      <w:r w:rsidRPr="0032054C">
        <w:rPr>
          <w:rFonts w:asciiTheme="minorHAnsi" w:hAnsiTheme="minorHAnsi" w:cstheme="minorHAnsi"/>
          <w:color w:val="222222"/>
        </w:rPr>
        <w:t xml:space="preserve">To learn more go to: </w:t>
      </w:r>
      <w:hyperlink r:id="rId26" w:history="1">
        <w:r w:rsidRPr="0032054C">
          <w:rPr>
            <w:rStyle w:val="Hyperlink"/>
            <w:rFonts w:asciiTheme="minorHAnsi" w:hAnsiTheme="minorHAnsi" w:cstheme="minorHAnsi"/>
          </w:rPr>
          <w:t>https://www.queensu.ca/ventus-support/students/visual-guide-ventus-students</w:t>
        </w:r>
      </w:hyperlink>
    </w:p>
    <w:p w14:paraId="0E9842AC" w14:textId="77777777" w:rsidR="00A26E31" w:rsidRPr="0032054C" w:rsidRDefault="00A26E31" w:rsidP="0007479A"/>
    <w:p w14:paraId="1DECB83A" w14:textId="6602071A" w:rsidR="00A26E31" w:rsidRPr="0032054C" w:rsidRDefault="00A26E31" w:rsidP="0063646C">
      <w:pPr>
        <w:pStyle w:val="Heading3"/>
        <w:rPr>
          <w:b/>
          <w:bCs/>
        </w:rPr>
      </w:pPr>
      <w:r w:rsidRPr="0032054C">
        <w:rPr>
          <w:b/>
          <w:bCs/>
        </w:rPr>
        <w:t>Options Available in BIOL200 for Students with Accommodations</w:t>
      </w:r>
    </w:p>
    <w:p w14:paraId="2B456740" w14:textId="77777777" w:rsidR="00A26E31" w:rsidRPr="00872F9D" w:rsidRDefault="00A26E31" w:rsidP="00840DEA">
      <w:pPr>
        <w:pStyle w:val="Heading4"/>
        <w:rPr>
          <w:b/>
          <w:bCs/>
          <w:color w:val="4472C4" w:themeColor="accent1"/>
          <w:shd w:val="clear" w:color="auto" w:fill="FFFFFF"/>
          <w:lang w:val="en-US"/>
        </w:rPr>
      </w:pPr>
      <w:r w:rsidRPr="00872F9D">
        <w:rPr>
          <w:b/>
          <w:bCs/>
          <w:color w:val="4472C4" w:themeColor="accent1"/>
          <w:shd w:val="clear" w:color="auto" w:fill="FFFFFF"/>
          <w:lang w:val="en-US"/>
        </w:rPr>
        <w:t>Attendance</w:t>
      </w:r>
    </w:p>
    <w:p w14:paraId="3E29AE98" w14:textId="20C2C129" w:rsidR="00A26E31" w:rsidRPr="0032054C" w:rsidRDefault="00A26E31" w:rsidP="00A26E31">
      <w:pPr>
        <w:pStyle w:val="NormalWeb"/>
        <w:rPr>
          <w:rFonts w:asciiTheme="minorHAnsi" w:hAnsiTheme="minorHAnsi" w:cstheme="minorHAnsi"/>
          <w:sz w:val="22"/>
          <w:szCs w:val="22"/>
          <w:shd w:val="clear" w:color="auto" w:fill="FFFFFF"/>
          <w:lang w:val="en-US"/>
        </w:rPr>
      </w:pPr>
      <w:r w:rsidRPr="0032054C">
        <w:rPr>
          <w:rFonts w:asciiTheme="minorHAnsi" w:hAnsiTheme="minorHAnsi" w:cstheme="minorHAnsi"/>
          <w:sz w:val="22"/>
          <w:szCs w:val="22"/>
          <w:shd w:val="clear" w:color="auto" w:fill="FFFFFF"/>
          <w:lang w:val="en-US"/>
        </w:rPr>
        <w:t>If you are unable to attend an in-person lecture quiz or tutorial activity due to reasons related to</w:t>
      </w:r>
      <w:r w:rsidR="009C758F" w:rsidRPr="0032054C">
        <w:rPr>
          <w:rFonts w:asciiTheme="minorHAnsi" w:hAnsiTheme="minorHAnsi" w:cstheme="minorHAnsi"/>
          <w:sz w:val="22"/>
          <w:szCs w:val="22"/>
          <w:shd w:val="clear" w:color="auto" w:fill="FFFFFF"/>
          <w:lang w:val="en-US"/>
        </w:rPr>
        <w:t xml:space="preserve"> your</w:t>
      </w:r>
      <w:r w:rsidRPr="0032054C">
        <w:rPr>
          <w:rFonts w:asciiTheme="minorHAnsi" w:hAnsiTheme="minorHAnsi" w:cstheme="minorHAnsi"/>
          <w:sz w:val="22"/>
          <w:szCs w:val="22"/>
          <w:shd w:val="clear" w:color="auto" w:fill="FFFFFF"/>
          <w:lang w:val="en-US"/>
        </w:rPr>
        <w:t xml:space="preserve"> </w:t>
      </w:r>
      <w:r w:rsidR="009C758F" w:rsidRPr="0032054C">
        <w:rPr>
          <w:rFonts w:asciiTheme="minorHAnsi" w:hAnsiTheme="minorHAnsi" w:cstheme="minorHAnsi"/>
          <w:sz w:val="22"/>
          <w:szCs w:val="22"/>
          <w:shd w:val="clear" w:color="auto" w:fill="FFFFFF"/>
          <w:lang w:val="en-US"/>
        </w:rPr>
        <w:t>accommodations</w:t>
      </w:r>
      <w:r w:rsidRPr="0032054C">
        <w:rPr>
          <w:rFonts w:asciiTheme="minorHAnsi" w:hAnsiTheme="minorHAnsi" w:cstheme="minorHAnsi"/>
          <w:sz w:val="22"/>
          <w:szCs w:val="22"/>
          <w:shd w:val="clear" w:color="auto" w:fill="FFFFFF"/>
          <w:lang w:val="en-US"/>
        </w:rPr>
        <w:t>, please email the course inbox to let us know. We will treat this as an approved absence, and apply the same accommodations as listed under the “Academic Consideration” section (see below).</w:t>
      </w:r>
    </w:p>
    <w:p w14:paraId="6C580810" w14:textId="77517495" w:rsidR="00F66C1F" w:rsidRPr="00872F9D" w:rsidRDefault="00F66C1F" w:rsidP="00840DEA">
      <w:pPr>
        <w:pStyle w:val="Heading4"/>
        <w:rPr>
          <w:b/>
          <w:bCs/>
          <w:color w:val="4472C4" w:themeColor="accent1"/>
          <w:shd w:val="clear" w:color="auto" w:fill="FFFFFF"/>
          <w:lang w:val="en-US"/>
        </w:rPr>
      </w:pPr>
      <w:r w:rsidRPr="00872F9D">
        <w:rPr>
          <w:b/>
          <w:bCs/>
          <w:color w:val="4472C4" w:themeColor="accent1"/>
          <w:shd w:val="clear" w:color="auto" w:fill="FFFFFF"/>
          <w:lang w:val="en-US"/>
        </w:rPr>
        <w:t>Lecture Quizzes</w:t>
      </w:r>
    </w:p>
    <w:p w14:paraId="704DDA04" w14:textId="47B7D2CE" w:rsidR="009C758F" w:rsidRPr="0032054C" w:rsidRDefault="00F66C1F" w:rsidP="00A26E31">
      <w:pPr>
        <w:pStyle w:val="NormalWeb"/>
        <w:rPr>
          <w:rFonts w:asciiTheme="minorHAnsi" w:hAnsiTheme="minorHAnsi" w:cstheme="minorHAnsi"/>
          <w:sz w:val="22"/>
          <w:szCs w:val="22"/>
          <w:shd w:val="clear" w:color="auto" w:fill="FFFFFF"/>
          <w:lang w:val="en-US"/>
        </w:rPr>
      </w:pPr>
      <w:r w:rsidRPr="0032054C">
        <w:rPr>
          <w:rFonts w:asciiTheme="minorHAnsi" w:hAnsiTheme="minorHAnsi" w:cstheme="minorHAnsi"/>
          <w:sz w:val="22"/>
          <w:szCs w:val="22"/>
          <w:shd w:val="clear" w:color="auto" w:fill="FFFFFF"/>
          <w:lang w:val="en-US"/>
        </w:rPr>
        <w:t xml:space="preserve">The quizzes are designed to take 40 minutes to </w:t>
      </w:r>
      <w:r w:rsidR="009C758F" w:rsidRPr="0032054C">
        <w:rPr>
          <w:rFonts w:asciiTheme="minorHAnsi" w:hAnsiTheme="minorHAnsi" w:cstheme="minorHAnsi"/>
          <w:sz w:val="22"/>
          <w:szCs w:val="22"/>
          <w:shd w:val="clear" w:color="auto" w:fill="FFFFFF"/>
          <w:lang w:val="en-US"/>
        </w:rPr>
        <w:t>write</w:t>
      </w:r>
      <w:r w:rsidRPr="0032054C">
        <w:rPr>
          <w:rFonts w:asciiTheme="minorHAnsi" w:hAnsiTheme="minorHAnsi" w:cstheme="minorHAnsi"/>
          <w:sz w:val="22"/>
          <w:szCs w:val="22"/>
          <w:shd w:val="clear" w:color="auto" w:fill="FFFFFF"/>
          <w:lang w:val="en-US"/>
        </w:rPr>
        <w:t xml:space="preserve">; however, we </w:t>
      </w:r>
      <w:r w:rsidR="009C758F" w:rsidRPr="0032054C">
        <w:rPr>
          <w:rFonts w:asciiTheme="minorHAnsi" w:hAnsiTheme="minorHAnsi" w:cstheme="minorHAnsi"/>
          <w:sz w:val="22"/>
          <w:szCs w:val="22"/>
          <w:shd w:val="clear" w:color="auto" w:fill="FFFFFF"/>
          <w:lang w:val="en-US"/>
        </w:rPr>
        <w:t>are providing 80 minutes to complete these quizzes. This extra time will allow most students with time-extension accommodations to participate in the group quizzes along with the rest of the class</w:t>
      </w:r>
      <w:r w:rsidR="0063646C" w:rsidRPr="0032054C">
        <w:rPr>
          <w:rFonts w:asciiTheme="minorHAnsi" w:hAnsiTheme="minorHAnsi" w:cstheme="minorHAnsi"/>
          <w:sz w:val="22"/>
          <w:szCs w:val="22"/>
          <w:shd w:val="clear" w:color="auto" w:fill="FFFFFF"/>
          <w:lang w:val="en-US"/>
        </w:rPr>
        <w:t>.</w:t>
      </w:r>
    </w:p>
    <w:p w14:paraId="3D603AB9" w14:textId="1271AC5D" w:rsidR="00B96A57" w:rsidRPr="0032054C" w:rsidRDefault="00F66C1F" w:rsidP="00A26E31">
      <w:pPr>
        <w:pStyle w:val="NormalWeb"/>
        <w:rPr>
          <w:rFonts w:asciiTheme="minorHAnsi" w:hAnsiTheme="minorHAnsi" w:cstheme="minorHAnsi"/>
          <w:sz w:val="22"/>
          <w:szCs w:val="22"/>
          <w:shd w:val="clear" w:color="auto" w:fill="FFFFFF"/>
          <w:lang w:val="en-US"/>
        </w:rPr>
      </w:pPr>
      <w:r w:rsidRPr="0032054C">
        <w:rPr>
          <w:rFonts w:asciiTheme="minorHAnsi" w:hAnsiTheme="minorHAnsi" w:cstheme="minorHAnsi"/>
          <w:sz w:val="22"/>
          <w:szCs w:val="22"/>
          <w:shd w:val="clear" w:color="auto" w:fill="FFFFFF"/>
          <w:lang w:val="en-US"/>
        </w:rPr>
        <w:t xml:space="preserve">Given the approach we are using for lecture quizzes (i.e. group work with access to printed notes), we expect the tutorial room to be quite noisy during these quizzes. As such, </w:t>
      </w:r>
      <w:r w:rsidRPr="0032054C">
        <w:rPr>
          <w:rFonts w:asciiTheme="minorHAnsi" w:hAnsiTheme="minorHAnsi" w:cstheme="minorHAnsi"/>
          <w:b/>
          <w:bCs/>
          <w:sz w:val="22"/>
          <w:szCs w:val="22"/>
          <w:shd w:val="clear" w:color="auto" w:fill="FFFFFF"/>
          <w:lang w:val="en-US"/>
        </w:rPr>
        <w:t>any student registered in Ventus who wishes to complete the lecture quiz individually will be permitted to do so</w:t>
      </w:r>
      <w:r w:rsidRPr="0032054C">
        <w:rPr>
          <w:rFonts w:asciiTheme="minorHAnsi" w:hAnsiTheme="minorHAnsi" w:cstheme="minorHAnsi"/>
          <w:sz w:val="22"/>
          <w:szCs w:val="22"/>
          <w:shd w:val="clear" w:color="auto" w:fill="FFFFFF"/>
          <w:lang w:val="en-US"/>
        </w:rPr>
        <w:t xml:space="preserve">, and we will have a second “quiet room” set up for </w:t>
      </w:r>
      <w:r w:rsidR="0063646C" w:rsidRPr="0032054C">
        <w:rPr>
          <w:rFonts w:asciiTheme="minorHAnsi" w:hAnsiTheme="minorHAnsi" w:cstheme="minorHAnsi"/>
          <w:sz w:val="22"/>
          <w:szCs w:val="22"/>
          <w:shd w:val="clear" w:color="auto" w:fill="FFFFFF"/>
          <w:lang w:val="en-US"/>
        </w:rPr>
        <w:t>these students to write the quiz</w:t>
      </w:r>
      <w:r w:rsidRPr="0032054C">
        <w:rPr>
          <w:rFonts w:asciiTheme="minorHAnsi" w:hAnsiTheme="minorHAnsi" w:cstheme="minorHAnsi"/>
          <w:sz w:val="22"/>
          <w:szCs w:val="22"/>
          <w:shd w:val="clear" w:color="auto" w:fill="FFFFFF"/>
          <w:lang w:val="en-US"/>
        </w:rPr>
        <w:t xml:space="preserve">. Accommodation students </w:t>
      </w:r>
      <w:r w:rsidR="001B1E7B" w:rsidRPr="0032054C">
        <w:rPr>
          <w:rFonts w:asciiTheme="minorHAnsi" w:hAnsiTheme="minorHAnsi" w:cstheme="minorHAnsi"/>
          <w:sz w:val="22"/>
          <w:szCs w:val="22"/>
          <w:shd w:val="clear" w:color="auto" w:fill="FFFFFF"/>
          <w:lang w:val="en-US"/>
        </w:rPr>
        <w:t xml:space="preserve">who choose to </w:t>
      </w:r>
      <w:r w:rsidRPr="0032054C">
        <w:rPr>
          <w:rFonts w:asciiTheme="minorHAnsi" w:hAnsiTheme="minorHAnsi" w:cstheme="minorHAnsi"/>
          <w:sz w:val="22"/>
          <w:szCs w:val="22"/>
          <w:shd w:val="clear" w:color="auto" w:fill="FFFFFF"/>
          <w:lang w:val="en-US"/>
        </w:rPr>
        <w:t xml:space="preserve">work in the quiet room will have 80 minutes to complete the quiz and will be permitted to consult their notes just like everyone else, but they will not be permitted to talk to each other (i.e. the quiet room </w:t>
      </w:r>
      <w:r w:rsidR="001B1E7B" w:rsidRPr="0032054C">
        <w:rPr>
          <w:rFonts w:asciiTheme="minorHAnsi" w:hAnsiTheme="minorHAnsi" w:cstheme="minorHAnsi"/>
          <w:sz w:val="22"/>
          <w:szCs w:val="22"/>
          <w:shd w:val="clear" w:color="auto" w:fill="FFFFFF"/>
          <w:lang w:val="en-US"/>
        </w:rPr>
        <w:t>must</w:t>
      </w:r>
      <w:r w:rsidRPr="0032054C">
        <w:rPr>
          <w:rFonts w:asciiTheme="minorHAnsi" w:hAnsiTheme="minorHAnsi" w:cstheme="minorHAnsi"/>
          <w:sz w:val="22"/>
          <w:szCs w:val="22"/>
          <w:shd w:val="clear" w:color="auto" w:fill="FFFFFF"/>
          <w:lang w:val="en-US"/>
        </w:rPr>
        <w:t xml:space="preserve"> remain quiet</w:t>
      </w:r>
      <w:r w:rsidR="0063646C" w:rsidRPr="0032054C">
        <w:rPr>
          <w:rFonts w:asciiTheme="minorHAnsi" w:hAnsiTheme="minorHAnsi" w:cstheme="minorHAnsi"/>
          <w:sz w:val="22"/>
          <w:szCs w:val="22"/>
          <w:shd w:val="clear" w:color="auto" w:fill="FFFFFF"/>
          <w:lang w:val="en-US"/>
        </w:rPr>
        <w:t>!</w:t>
      </w:r>
      <w:r w:rsidRPr="0032054C">
        <w:rPr>
          <w:rFonts w:asciiTheme="minorHAnsi" w:hAnsiTheme="minorHAnsi" w:cstheme="minorHAnsi"/>
          <w:sz w:val="22"/>
          <w:szCs w:val="22"/>
          <w:shd w:val="clear" w:color="auto" w:fill="FFFFFF"/>
          <w:lang w:val="en-US"/>
        </w:rPr>
        <w:t xml:space="preserve">). </w:t>
      </w:r>
      <w:r w:rsidR="00B96A57" w:rsidRPr="0032054C">
        <w:rPr>
          <w:rFonts w:asciiTheme="minorHAnsi" w:hAnsiTheme="minorHAnsi" w:cstheme="minorHAnsi"/>
          <w:sz w:val="22"/>
          <w:szCs w:val="22"/>
          <w:shd w:val="clear" w:color="auto" w:fill="FFFFFF"/>
          <w:lang w:val="en-US"/>
        </w:rPr>
        <w:t>Just like the rest of the class, students completing the quiz in the quiet room will also be required to remain in the room for the full 80 minutes of the period (exceptions</w:t>
      </w:r>
      <w:r w:rsidR="0063646C" w:rsidRPr="0032054C">
        <w:rPr>
          <w:rFonts w:asciiTheme="minorHAnsi" w:hAnsiTheme="minorHAnsi" w:cstheme="minorHAnsi"/>
          <w:sz w:val="22"/>
          <w:szCs w:val="22"/>
          <w:shd w:val="clear" w:color="auto" w:fill="FFFFFF"/>
          <w:lang w:val="en-US"/>
        </w:rPr>
        <w:t xml:space="preserve"> are made</w:t>
      </w:r>
      <w:r w:rsidR="00B96A57" w:rsidRPr="0032054C">
        <w:rPr>
          <w:rFonts w:asciiTheme="minorHAnsi" w:hAnsiTheme="minorHAnsi" w:cstheme="minorHAnsi"/>
          <w:sz w:val="22"/>
          <w:szCs w:val="22"/>
          <w:shd w:val="clear" w:color="auto" w:fill="FFFFFF"/>
          <w:lang w:val="en-US"/>
        </w:rPr>
        <w:t xml:space="preserve"> for restroom or food breaks as needed</w:t>
      </w:r>
      <w:r w:rsidR="0063646C" w:rsidRPr="0032054C">
        <w:rPr>
          <w:rFonts w:asciiTheme="minorHAnsi" w:hAnsiTheme="minorHAnsi" w:cstheme="minorHAnsi"/>
          <w:sz w:val="22"/>
          <w:szCs w:val="22"/>
          <w:shd w:val="clear" w:color="auto" w:fill="FFFFFF"/>
          <w:lang w:val="en-US"/>
        </w:rPr>
        <w:t xml:space="preserve"> for accommodations</w:t>
      </w:r>
      <w:r w:rsidR="00B96A57" w:rsidRPr="0032054C">
        <w:rPr>
          <w:rFonts w:asciiTheme="minorHAnsi" w:hAnsiTheme="minorHAnsi" w:cstheme="minorHAnsi"/>
          <w:sz w:val="22"/>
          <w:szCs w:val="22"/>
          <w:shd w:val="clear" w:color="auto" w:fill="FFFFFF"/>
          <w:lang w:val="en-US"/>
        </w:rPr>
        <w:t>, provided you do not communicate with other students, or access unauthorized materials during that time).</w:t>
      </w:r>
    </w:p>
    <w:p w14:paraId="0F982DBD" w14:textId="0410D865" w:rsidR="00F66C1F" w:rsidRPr="0032054C" w:rsidRDefault="00B96A57" w:rsidP="00A26E31">
      <w:pPr>
        <w:pStyle w:val="NormalWeb"/>
        <w:rPr>
          <w:rFonts w:asciiTheme="minorHAnsi" w:hAnsiTheme="minorHAnsi" w:cstheme="minorHAnsi"/>
          <w:sz w:val="22"/>
          <w:szCs w:val="22"/>
          <w:shd w:val="clear" w:color="auto" w:fill="FFFFFF"/>
          <w:lang w:val="en-US"/>
        </w:rPr>
      </w:pPr>
      <w:r w:rsidRPr="0032054C">
        <w:rPr>
          <w:rFonts w:asciiTheme="minorHAnsi" w:hAnsiTheme="minorHAnsi" w:cstheme="minorHAnsi"/>
          <w:sz w:val="22"/>
          <w:szCs w:val="22"/>
          <w:shd w:val="clear" w:color="auto" w:fill="FFFFFF"/>
          <w:lang w:val="en-US"/>
        </w:rPr>
        <w:t xml:space="preserve">If you have any concerns about accessibility of these quizzes, please reach out to us at least one week before the quiz to discuss options: we </w:t>
      </w:r>
      <w:r w:rsidR="0063646C" w:rsidRPr="0032054C">
        <w:rPr>
          <w:rFonts w:asciiTheme="minorHAnsi" w:hAnsiTheme="minorHAnsi" w:cstheme="minorHAnsi"/>
          <w:sz w:val="22"/>
          <w:szCs w:val="22"/>
          <w:shd w:val="clear" w:color="auto" w:fill="FFFFFF"/>
          <w:lang w:val="en-US"/>
        </w:rPr>
        <w:t xml:space="preserve">will </w:t>
      </w:r>
      <w:r w:rsidRPr="0032054C">
        <w:rPr>
          <w:rFonts w:asciiTheme="minorHAnsi" w:hAnsiTheme="minorHAnsi" w:cstheme="minorHAnsi"/>
          <w:sz w:val="22"/>
          <w:szCs w:val="22"/>
          <w:shd w:val="clear" w:color="auto" w:fill="FFFFFF"/>
          <w:lang w:val="en-US"/>
        </w:rPr>
        <w:t>do our best to meet all assessment accommodation needs during these quizzes, but we may be limited in</w:t>
      </w:r>
      <w:r w:rsidR="0063646C" w:rsidRPr="0032054C">
        <w:rPr>
          <w:rFonts w:asciiTheme="minorHAnsi" w:hAnsiTheme="minorHAnsi" w:cstheme="minorHAnsi"/>
          <w:sz w:val="22"/>
          <w:szCs w:val="22"/>
          <w:shd w:val="clear" w:color="auto" w:fill="FFFFFF"/>
          <w:lang w:val="en-US"/>
        </w:rPr>
        <w:t xml:space="preserve"> available</w:t>
      </w:r>
      <w:r w:rsidRPr="0032054C">
        <w:rPr>
          <w:rFonts w:asciiTheme="minorHAnsi" w:hAnsiTheme="minorHAnsi" w:cstheme="minorHAnsi"/>
          <w:sz w:val="22"/>
          <w:szCs w:val="22"/>
          <w:shd w:val="clear" w:color="auto" w:fill="FFFFFF"/>
          <w:lang w:val="en-US"/>
        </w:rPr>
        <w:t xml:space="preserve"> resources. </w:t>
      </w:r>
      <w:proofErr w:type="gramStart"/>
      <w:r w:rsidRPr="0032054C">
        <w:rPr>
          <w:rFonts w:asciiTheme="minorHAnsi" w:hAnsiTheme="minorHAnsi" w:cstheme="minorHAnsi"/>
          <w:sz w:val="22"/>
          <w:szCs w:val="22"/>
          <w:shd w:val="clear" w:color="auto" w:fill="FFFFFF"/>
          <w:lang w:val="en-US"/>
        </w:rPr>
        <w:t>In particular, s</w:t>
      </w:r>
      <w:r w:rsidR="001B1E7B" w:rsidRPr="0032054C">
        <w:rPr>
          <w:rFonts w:asciiTheme="minorHAnsi" w:hAnsiTheme="minorHAnsi" w:cstheme="minorHAnsi"/>
          <w:sz w:val="22"/>
          <w:szCs w:val="22"/>
          <w:shd w:val="clear" w:color="auto" w:fill="FFFFFF"/>
          <w:lang w:val="en-US"/>
        </w:rPr>
        <w:t>tudents</w:t>
      </w:r>
      <w:proofErr w:type="gramEnd"/>
      <w:r w:rsidR="001B1E7B" w:rsidRPr="0032054C">
        <w:rPr>
          <w:rFonts w:asciiTheme="minorHAnsi" w:hAnsiTheme="minorHAnsi" w:cstheme="minorHAnsi"/>
          <w:sz w:val="22"/>
          <w:szCs w:val="22"/>
          <w:shd w:val="clear" w:color="auto" w:fill="FFFFFF"/>
          <w:lang w:val="en-US"/>
        </w:rPr>
        <w:t xml:space="preserve"> </w:t>
      </w:r>
      <w:r w:rsidRPr="0032054C">
        <w:rPr>
          <w:rFonts w:asciiTheme="minorHAnsi" w:hAnsiTheme="minorHAnsi" w:cstheme="minorHAnsi"/>
          <w:sz w:val="22"/>
          <w:szCs w:val="22"/>
          <w:shd w:val="clear" w:color="auto" w:fill="FFFFFF"/>
          <w:lang w:val="en-US"/>
        </w:rPr>
        <w:t>wishing to use accommodations requiring a com</w:t>
      </w:r>
      <w:r w:rsidR="00DC29EB" w:rsidRPr="0032054C">
        <w:rPr>
          <w:rFonts w:asciiTheme="minorHAnsi" w:hAnsiTheme="minorHAnsi" w:cstheme="minorHAnsi"/>
          <w:sz w:val="22"/>
          <w:szCs w:val="22"/>
          <w:shd w:val="clear" w:color="auto" w:fill="FFFFFF"/>
          <w:lang w:val="en-US"/>
        </w:rPr>
        <w:t>puter</w:t>
      </w:r>
      <w:r w:rsidRPr="0032054C">
        <w:rPr>
          <w:rFonts w:asciiTheme="minorHAnsi" w:hAnsiTheme="minorHAnsi" w:cstheme="minorHAnsi"/>
          <w:sz w:val="22"/>
          <w:szCs w:val="22"/>
          <w:shd w:val="clear" w:color="auto" w:fill="FFFFFF"/>
          <w:lang w:val="en-US"/>
        </w:rPr>
        <w:t xml:space="preserve"> to complete tests, or </w:t>
      </w:r>
      <w:r w:rsidR="001B1E7B" w:rsidRPr="0032054C">
        <w:rPr>
          <w:rFonts w:asciiTheme="minorHAnsi" w:hAnsiTheme="minorHAnsi" w:cstheme="minorHAnsi"/>
          <w:sz w:val="22"/>
          <w:szCs w:val="22"/>
          <w:shd w:val="clear" w:color="auto" w:fill="FFFFFF"/>
          <w:lang w:val="en-US"/>
        </w:rPr>
        <w:t xml:space="preserve">who </w:t>
      </w:r>
      <w:r w:rsidRPr="0032054C">
        <w:rPr>
          <w:rFonts w:asciiTheme="minorHAnsi" w:hAnsiTheme="minorHAnsi" w:cstheme="minorHAnsi"/>
          <w:sz w:val="22"/>
          <w:szCs w:val="22"/>
          <w:shd w:val="clear" w:color="auto" w:fill="FFFFFF"/>
          <w:lang w:val="en-US"/>
        </w:rPr>
        <w:t>require</w:t>
      </w:r>
      <w:r w:rsidR="001B1E7B" w:rsidRPr="0032054C">
        <w:rPr>
          <w:rFonts w:asciiTheme="minorHAnsi" w:hAnsiTheme="minorHAnsi" w:cstheme="minorHAnsi"/>
          <w:sz w:val="22"/>
          <w:szCs w:val="22"/>
          <w:shd w:val="clear" w:color="auto" w:fill="FFFFFF"/>
          <w:lang w:val="en-US"/>
        </w:rPr>
        <w:t xml:space="preserve"> a </w:t>
      </w:r>
      <w:proofErr w:type="gramStart"/>
      <w:r w:rsidR="001B1E7B" w:rsidRPr="0032054C">
        <w:rPr>
          <w:rFonts w:asciiTheme="minorHAnsi" w:hAnsiTheme="minorHAnsi" w:cstheme="minorHAnsi"/>
          <w:sz w:val="22"/>
          <w:szCs w:val="22"/>
          <w:shd w:val="clear" w:color="auto" w:fill="FFFFFF"/>
          <w:lang w:val="en-US"/>
        </w:rPr>
        <w:t>private-room</w:t>
      </w:r>
      <w:proofErr w:type="gramEnd"/>
      <w:r w:rsidRPr="0032054C">
        <w:rPr>
          <w:rFonts w:asciiTheme="minorHAnsi" w:hAnsiTheme="minorHAnsi" w:cstheme="minorHAnsi"/>
          <w:sz w:val="22"/>
          <w:szCs w:val="22"/>
          <w:shd w:val="clear" w:color="auto" w:fill="FFFFFF"/>
          <w:lang w:val="en-US"/>
        </w:rPr>
        <w:t xml:space="preserve">, </w:t>
      </w:r>
      <w:r w:rsidR="00DC29EB" w:rsidRPr="0032054C">
        <w:rPr>
          <w:rFonts w:asciiTheme="minorHAnsi" w:hAnsiTheme="minorHAnsi" w:cstheme="minorHAnsi"/>
          <w:sz w:val="22"/>
          <w:szCs w:val="22"/>
          <w:shd w:val="clear" w:color="auto" w:fill="FFFFFF"/>
          <w:lang w:val="en-US"/>
        </w:rPr>
        <w:t xml:space="preserve">should </w:t>
      </w:r>
      <w:r w:rsidRPr="0032054C">
        <w:rPr>
          <w:rFonts w:asciiTheme="minorHAnsi" w:hAnsiTheme="minorHAnsi" w:cstheme="minorHAnsi"/>
          <w:sz w:val="22"/>
          <w:szCs w:val="22"/>
          <w:shd w:val="clear" w:color="auto" w:fill="FFFFFF"/>
          <w:lang w:val="en-US"/>
        </w:rPr>
        <w:t xml:space="preserve">reach out to the course inbox at least </w:t>
      </w:r>
      <w:r w:rsidR="0063646C" w:rsidRPr="0032054C">
        <w:rPr>
          <w:rFonts w:asciiTheme="minorHAnsi" w:hAnsiTheme="minorHAnsi" w:cstheme="minorHAnsi"/>
          <w:sz w:val="22"/>
          <w:szCs w:val="22"/>
          <w:shd w:val="clear" w:color="auto" w:fill="FFFFFF"/>
          <w:lang w:val="en-US"/>
        </w:rPr>
        <w:t>one</w:t>
      </w:r>
      <w:r w:rsidRPr="0032054C">
        <w:rPr>
          <w:rFonts w:asciiTheme="minorHAnsi" w:hAnsiTheme="minorHAnsi" w:cstheme="minorHAnsi"/>
          <w:sz w:val="22"/>
          <w:szCs w:val="22"/>
          <w:shd w:val="clear" w:color="auto" w:fill="FFFFFF"/>
          <w:lang w:val="en-US"/>
        </w:rPr>
        <w:t xml:space="preserve"> week before the quiz so we </w:t>
      </w:r>
      <w:r w:rsidR="00DC29EB" w:rsidRPr="0032054C">
        <w:rPr>
          <w:rFonts w:asciiTheme="minorHAnsi" w:hAnsiTheme="minorHAnsi" w:cstheme="minorHAnsi"/>
          <w:sz w:val="22"/>
          <w:szCs w:val="22"/>
          <w:shd w:val="clear" w:color="auto" w:fill="FFFFFF"/>
          <w:lang w:val="en-US"/>
        </w:rPr>
        <w:t xml:space="preserve">have time to </w:t>
      </w:r>
      <w:proofErr w:type="gramStart"/>
      <w:r w:rsidR="00DC29EB" w:rsidRPr="0032054C">
        <w:rPr>
          <w:rFonts w:asciiTheme="minorHAnsi" w:hAnsiTheme="minorHAnsi" w:cstheme="minorHAnsi"/>
          <w:sz w:val="22"/>
          <w:szCs w:val="22"/>
          <w:shd w:val="clear" w:color="auto" w:fill="FFFFFF"/>
          <w:lang w:val="en-US"/>
        </w:rPr>
        <w:t>make arrangements</w:t>
      </w:r>
      <w:proofErr w:type="gramEnd"/>
      <w:r w:rsidR="00DC29EB" w:rsidRPr="0032054C">
        <w:rPr>
          <w:rFonts w:asciiTheme="minorHAnsi" w:hAnsiTheme="minorHAnsi" w:cstheme="minorHAnsi"/>
          <w:sz w:val="22"/>
          <w:szCs w:val="22"/>
          <w:shd w:val="clear" w:color="auto" w:fill="FFFFFF"/>
          <w:lang w:val="en-US"/>
        </w:rPr>
        <w:t xml:space="preserve"> and discuss options.</w:t>
      </w:r>
    </w:p>
    <w:p w14:paraId="56F591C8" w14:textId="10642123" w:rsidR="00A26E31" w:rsidRPr="00872F9D" w:rsidRDefault="00A26E31" w:rsidP="00840DEA">
      <w:pPr>
        <w:pStyle w:val="Heading4"/>
        <w:rPr>
          <w:b/>
          <w:bCs/>
          <w:color w:val="4472C4" w:themeColor="accent1"/>
          <w:shd w:val="clear" w:color="auto" w:fill="FFFFFF"/>
          <w:lang w:val="en-US"/>
        </w:rPr>
      </w:pPr>
      <w:r w:rsidRPr="00872F9D">
        <w:rPr>
          <w:b/>
          <w:bCs/>
          <w:color w:val="4472C4" w:themeColor="accent1"/>
          <w:shd w:val="clear" w:color="auto" w:fill="FFFFFF"/>
          <w:lang w:val="en-US"/>
        </w:rPr>
        <w:lastRenderedPageBreak/>
        <w:t>Group work</w:t>
      </w:r>
      <w:r w:rsidR="00F66C1F" w:rsidRPr="00872F9D">
        <w:rPr>
          <w:b/>
          <w:bCs/>
          <w:color w:val="4472C4" w:themeColor="accent1"/>
          <w:shd w:val="clear" w:color="auto" w:fill="FFFFFF"/>
          <w:lang w:val="en-US"/>
        </w:rPr>
        <w:t xml:space="preserve"> Tutorials</w:t>
      </w:r>
    </w:p>
    <w:p w14:paraId="0CC2261D" w14:textId="0C68881E" w:rsidR="00A26E31" w:rsidRPr="0032054C" w:rsidRDefault="00F66C1F" w:rsidP="00A26E31">
      <w:pPr>
        <w:pStyle w:val="NormalWeb"/>
        <w:rPr>
          <w:rFonts w:asciiTheme="minorHAnsi" w:hAnsiTheme="minorHAnsi" w:cstheme="minorHAnsi"/>
          <w:sz w:val="22"/>
          <w:szCs w:val="22"/>
          <w:shd w:val="clear" w:color="auto" w:fill="FFFFFF"/>
          <w:lang w:val="en-US"/>
        </w:rPr>
      </w:pPr>
      <w:r w:rsidRPr="0032054C">
        <w:rPr>
          <w:rFonts w:asciiTheme="minorHAnsi" w:hAnsiTheme="minorHAnsi" w:cstheme="minorHAnsi"/>
          <w:sz w:val="22"/>
          <w:szCs w:val="22"/>
          <w:shd w:val="clear" w:color="auto" w:fill="FFFFFF"/>
          <w:lang w:val="en-US"/>
        </w:rPr>
        <w:t xml:space="preserve">Students with accommodations for group work will be permitted to complete group </w:t>
      </w:r>
      <w:r w:rsidR="00DC29EB" w:rsidRPr="0032054C">
        <w:rPr>
          <w:rFonts w:asciiTheme="minorHAnsi" w:hAnsiTheme="minorHAnsi" w:cstheme="minorHAnsi"/>
          <w:sz w:val="22"/>
          <w:szCs w:val="22"/>
          <w:shd w:val="clear" w:color="auto" w:fill="FFFFFF"/>
          <w:lang w:val="en-US"/>
        </w:rPr>
        <w:t xml:space="preserve">worksheet tutorials </w:t>
      </w:r>
      <w:r w:rsidRPr="0032054C">
        <w:rPr>
          <w:rFonts w:asciiTheme="minorHAnsi" w:hAnsiTheme="minorHAnsi" w:cstheme="minorHAnsi"/>
          <w:sz w:val="22"/>
          <w:szCs w:val="22"/>
          <w:shd w:val="clear" w:color="auto" w:fill="FFFFFF"/>
          <w:lang w:val="en-US"/>
        </w:rPr>
        <w:t xml:space="preserve">individually. </w:t>
      </w:r>
      <w:r w:rsidR="00B96A57" w:rsidRPr="0032054C">
        <w:rPr>
          <w:rFonts w:asciiTheme="minorHAnsi" w:hAnsiTheme="minorHAnsi" w:cstheme="minorHAnsi"/>
          <w:sz w:val="22"/>
          <w:szCs w:val="22"/>
          <w:shd w:val="clear" w:color="auto" w:fill="FFFFFF"/>
          <w:lang w:val="en-US"/>
        </w:rPr>
        <w:t xml:space="preserve">If you wish to use this accommodation just let us know; you can complete the assignment during your scheduled tutorial period, or we can give you access to the make-up assignment via </w:t>
      </w:r>
      <w:proofErr w:type="spellStart"/>
      <w:r w:rsidR="00B96A57" w:rsidRPr="0032054C">
        <w:rPr>
          <w:rFonts w:asciiTheme="minorHAnsi" w:hAnsiTheme="minorHAnsi" w:cstheme="minorHAnsi"/>
          <w:sz w:val="22"/>
          <w:szCs w:val="22"/>
          <w:shd w:val="clear" w:color="auto" w:fill="FFFFFF"/>
          <w:lang w:val="en-US"/>
        </w:rPr>
        <w:t>onQ</w:t>
      </w:r>
      <w:proofErr w:type="spellEnd"/>
      <w:r w:rsidR="00B96A57" w:rsidRPr="0032054C">
        <w:rPr>
          <w:rFonts w:asciiTheme="minorHAnsi" w:hAnsiTheme="minorHAnsi" w:cstheme="minorHAnsi"/>
          <w:sz w:val="22"/>
          <w:szCs w:val="22"/>
          <w:shd w:val="clear" w:color="auto" w:fill="FFFFFF"/>
          <w:lang w:val="en-US"/>
        </w:rPr>
        <w:t>, and you can complete the assignment on your own time.</w:t>
      </w:r>
    </w:p>
    <w:p w14:paraId="771DC6A3" w14:textId="5CBEAED0" w:rsidR="009A2D77" w:rsidRPr="0032054C" w:rsidRDefault="00E85DFF" w:rsidP="0063646C">
      <w:pPr>
        <w:pStyle w:val="Heading2"/>
      </w:pPr>
      <w:bookmarkStart w:id="58" w:name="_Toc140144754"/>
      <w:r w:rsidRPr="0032054C">
        <w:rPr>
          <w:rStyle w:val="Heading2Char"/>
          <w:b/>
          <w:bCs/>
        </w:rPr>
        <w:t>Academic Consideration for Students in Extenuating Circumstances</w:t>
      </w:r>
      <w:bookmarkEnd w:id="56"/>
      <w:bookmarkEnd w:id="58"/>
    </w:p>
    <w:p w14:paraId="5DE8C199" w14:textId="1B9AE8C3" w:rsidR="009A2D77" w:rsidRPr="0032054C" w:rsidRDefault="00CF5844" w:rsidP="49CA0DB3">
      <w:pPr>
        <w:pStyle w:val="NormalWeb"/>
        <w:spacing w:before="0" w:beforeAutospacing="0" w:after="150" w:afterAutospacing="0"/>
        <w:rPr>
          <w:rFonts w:asciiTheme="minorHAnsi" w:hAnsiTheme="minorHAnsi" w:cstheme="minorBidi"/>
          <w:color w:val="000000" w:themeColor="text1"/>
          <w:shd w:val="clear" w:color="auto" w:fill="FFFFFF"/>
        </w:rPr>
      </w:pPr>
      <w:r w:rsidRPr="0032054C">
        <w:rPr>
          <w:rFonts w:asciiTheme="minorHAnsi" w:hAnsiTheme="minorHAnsi" w:cstheme="minorBidi"/>
          <w:shd w:val="clear" w:color="auto" w:fill="FFFFFF"/>
        </w:rPr>
        <w:t xml:space="preserve">Academic Consideration is a process for the </w:t>
      </w:r>
      <w:r w:rsidR="004F0144" w:rsidRPr="0032054C">
        <w:rPr>
          <w:rFonts w:asciiTheme="minorHAnsi" w:hAnsiTheme="minorHAnsi" w:cstheme="minorBidi"/>
          <w:shd w:val="clear" w:color="auto" w:fill="FFFFFF"/>
        </w:rPr>
        <w:t xml:space="preserve">University </w:t>
      </w:r>
      <w:r w:rsidRPr="0032054C">
        <w:rPr>
          <w:rFonts w:asciiTheme="minorHAnsi" w:hAnsiTheme="minorHAnsi" w:cstheme="minorBidi"/>
          <w:shd w:val="clear" w:color="auto" w:fill="FFFFFF"/>
        </w:rPr>
        <w:t xml:space="preserve">community to provide a compassionate response to assist students experiencing unforeseen, short-term extenuating circumstances that may impact or impede a student’s ability to complete their academics. This may include but is not limited </w:t>
      </w:r>
      <w:r w:rsidR="084DE268" w:rsidRPr="0032054C">
        <w:rPr>
          <w:rFonts w:asciiTheme="minorHAnsi" w:hAnsiTheme="minorHAnsi" w:cstheme="minorBidi"/>
          <w:shd w:val="clear" w:color="auto" w:fill="FFFFFF"/>
        </w:rPr>
        <w:t>to any</w:t>
      </w:r>
      <w:r w:rsidR="009A2D77" w:rsidRPr="0032054C">
        <w:rPr>
          <w:rFonts w:asciiTheme="minorHAnsi" w:hAnsiTheme="minorHAnsi" w:cstheme="minorBidi"/>
          <w:shd w:val="clear" w:color="auto" w:fill="FFFFFF"/>
          <w:lang w:eastAsia="en-CA"/>
        </w:rPr>
        <w:t xml:space="preserve"> extenuating circumstance (illness, bereavement, traumatic event, injury, family emergency, etc.) which is short-lived, begins within the term, and will not last longer than 12 weeks - see </w:t>
      </w:r>
      <w:hyperlink r:id="rId27" w:history="1">
        <w:r w:rsidR="009A2D77" w:rsidRPr="0032054C">
          <w:rPr>
            <w:rStyle w:val="Hyperlink"/>
            <w:rFonts w:asciiTheme="minorHAnsi" w:hAnsiTheme="minorHAnsi" w:cstheme="minorBidi"/>
            <w:shd w:val="clear" w:color="auto" w:fill="FFFFFF"/>
            <w:lang w:eastAsia="en-CA"/>
          </w:rPr>
          <w:t>Academic Consideration</w:t>
        </w:r>
      </w:hyperlink>
      <w:r w:rsidR="009A2D77" w:rsidRPr="0032054C">
        <w:rPr>
          <w:rFonts w:asciiTheme="minorHAnsi" w:hAnsiTheme="minorHAnsi" w:cstheme="minorBidi"/>
          <w:shd w:val="clear" w:color="auto" w:fill="FFFFFF"/>
          <w:lang w:eastAsia="en-CA"/>
        </w:rPr>
        <w:t xml:space="preserve"> webpage for details (https://www.queensu.ca/artsci/undergraduate/student-services/academic-consideration)</w:t>
      </w:r>
    </w:p>
    <w:p w14:paraId="483CA86A" w14:textId="3034716A" w:rsidR="00CF5844" w:rsidRPr="0032054C" w:rsidRDefault="00CF5844" w:rsidP="49CA0DB3">
      <w:pPr>
        <w:pStyle w:val="NormalWeb"/>
        <w:shd w:val="clear" w:color="auto" w:fill="FFFFFF" w:themeFill="background1"/>
        <w:spacing w:before="0" w:after="150"/>
        <w:ind w:left="360"/>
        <w:rPr>
          <w:rFonts w:asciiTheme="minorHAnsi" w:hAnsiTheme="minorHAnsi" w:cstheme="minorBidi"/>
          <w:shd w:val="clear" w:color="auto" w:fill="FFFFFF"/>
        </w:rPr>
      </w:pPr>
      <w:r w:rsidRPr="0032054C">
        <w:rPr>
          <w:rFonts w:asciiTheme="minorHAnsi" w:hAnsiTheme="minorHAnsi" w:cstheme="minorBidi"/>
          <w:shd w:val="clear" w:color="auto" w:fill="FFFFFF"/>
        </w:rPr>
        <w:t>Each Faculty has developed a protocol to provide a consistent and equitable approach in dealing with requests for academic consideration for students facing extenuating circumstances.  For more information, undergraduate students in the Faculty of Arts and Sciences should consult the Faculty’s webpage on </w:t>
      </w:r>
      <w:hyperlink r:id="rId28" w:tgtFrame="_blank" w:history="1">
        <w:r w:rsidRPr="0032054C">
          <w:rPr>
            <w:rStyle w:val="Hyperlink"/>
            <w:rFonts w:asciiTheme="minorHAnsi" w:hAnsiTheme="minorHAnsi" w:cstheme="minorBidi"/>
            <w:color w:val="006FBF"/>
            <w:shd w:val="clear" w:color="auto" w:fill="FFFFFF"/>
          </w:rPr>
          <w:t>Academic Consideration in Extenuating Circumstances</w:t>
        </w:r>
      </w:hyperlink>
      <w:r w:rsidRPr="0032054C">
        <w:rPr>
          <w:rFonts w:asciiTheme="minorHAnsi" w:hAnsiTheme="minorHAnsi" w:cstheme="minorBidi"/>
          <w:color w:val="565A5C"/>
          <w:shd w:val="clear" w:color="auto" w:fill="FFFFFF"/>
        </w:rPr>
        <w:t> </w:t>
      </w:r>
      <w:r w:rsidRPr="0032054C">
        <w:rPr>
          <w:rFonts w:asciiTheme="minorHAnsi" w:hAnsiTheme="minorHAnsi" w:cstheme="minorBidi"/>
          <w:shd w:val="clear" w:color="auto" w:fill="FFFFFF"/>
        </w:rPr>
        <w:t>and submit a request via the </w:t>
      </w:r>
      <w:hyperlink r:id="rId29" w:tgtFrame="_blank" w:history="1">
        <w:r w:rsidRPr="0032054C">
          <w:rPr>
            <w:rStyle w:val="Hyperlink"/>
            <w:rFonts w:asciiTheme="minorHAnsi" w:hAnsiTheme="minorHAnsi" w:cstheme="minorBidi"/>
            <w:color w:val="006FBF"/>
            <w:shd w:val="clear" w:color="auto" w:fill="FFFFFF"/>
          </w:rPr>
          <w:t>Academic Consideration Request Portal</w:t>
        </w:r>
      </w:hyperlink>
      <w:r w:rsidRPr="0032054C">
        <w:rPr>
          <w:rFonts w:asciiTheme="minorHAnsi" w:hAnsiTheme="minorHAnsi" w:cstheme="minorBidi"/>
          <w:color w:val="565A5C"/>
          <w:shd w:val="clear" w:color="auto" w:fill="FFFFFF"/>
        </w:rPr>
        <w:t xml:space="preserve">. </w:t>
      </w:r>
      <w:r w:rsidRPr="0032054C">
        <w:rPr>
          <w:rFonts w:asciiTheme="minorHAnsi" w:hAnsiTheme="minorHAnsi" w:cstheme="minorBidi"/>
          <w:shd w:val="clear" w:color="auto" w:fill="FFFFFF"/>
        </w:rPr>
        <w:t>Students in other Faculties and Schools who are enrolled in this course should refer to the protocol for their home Faculty.</w:t>
      </w:r>
    </w:p>
    <w:p w14:paraId="106238C6" w14:textId="6CBA7758" w:rsidR="009A2D77" w:rsidRPr="0032054C" w:rsidDel="00474765" w:rsidRDefault="00CF5844" w:rsidP="49CA0DB3">
      <w:pPr>
        <w:pStyle w:val="NormalWeb"/>
        <w:spacing w:before="0" w:beforeAutospacing="0" w:after="150" w:afterAutospacing="0"/>
        <w:rPr>
          <w:rFonts w:asciiTheme="minorHAnsi" w:hAnsiTheme="minorHAnsi" w:cstheme="minorBidi"/>
          <w:shd w:val="clear" w:color="auto" w:fill="FFFFFF"/>
        </w:rPr>
      </w:pPr>
      <w:r w:rsidRPr="0032054C">
        <w:rPr>
          <w:rFonts w:asciiTheme="minorHAnsi" w:hAnsiTheme="minorHAnsi" w:cstheme="minorBidi"/>
          <w:shd w:val="clear" w:color="auto" w:fill="FFFFFF"/>
        </w:rPr>
        <w:t xml:space="preserve">Students are encouraged to submit requests as soon as the need becomes apparent and to contact their instructor and/or course coordinator as soon as possible once </w:t>
      </w:r>
      <w:r w:rsidR="00966DA0" w:rsidRPr="0032054C">
        <w:rPr>
          <w:rFonts w:asciiTheme="minorHAnsi" w:hAnsiTheme="minorHAnsi" w:cstheme="minorBidi"/>
          <w:shd w:val="clear" w:color="auto" w:fill="FFFFFF"/>
        </w:rPr>
        <w:t xml:space="preserve">academic consideration </w:t>
      </w:r>
      <w:r w:rsidRPr="0032054C">
        <w:rPr>
          <w:rFonts w:asciiTheme="minorHAnsi" w:hAnsiTheme="minorHAnsi" w:cstheme="minorBidi"/>
          <w:shd w:val="clear" w:color="auto" w:fill="FFFFFF"/>
        </w:rPr>
        <w:t xml:space="preserve">has been granted. Any delay in contact may limit the options available for </w:t>
      </w:r>
      <w:r w:rsidR="00966DA0" w:rsidRPr="0032054C">
        <w:rPr>
          <w:rFonts w:asciiTheme="minorHAnsi" w:hAnsiTheme="minorHAnsi" w:cstheme="minorBidi"/>
          <w:shd w:val="clear" w:color="auto" w:fill="FFFFFF"/>
        </w:rPr>
        <w:t>academic consideration</w:t>
      </w:r>
      <w:r w:rsidRPr="0032054C">
        <w:rPr>
          <w:rFonts w:asciiTheme="minorHAnsi" w:hAnsiTheme="minorHAnsi" w:cstheme="minorBidi"/>
          <w:shd w:val="clear" w:color="auto" w:fill="FFFFFF"/>
        </w:rPr>
        <w:t>.</w:t>
      </w:r>
      <w:r w:rsidR="00474765" w:rsidRPr="0032054C">
        <w:rPr>
          <w:rFonts w:asciiTheme="minorHAnsi" w:hAnsiTheme="minorHAnsi" w:cstheme="minorBidi"/>
          <w:shd w:val="clear" w:color="auto" w:fill="FFFFFF"/>
        </w:rPr>
        <w:t xml:space="preserve"> </w:t>
      </w:r>
      <w:r w:rsidR="009A2D77" w:rsidRPr="0032054C">
        <w:rPr>
          <w:rFonts w:asciiTheme="minorHAnsi" w:hAnsiTheme="minorHAnsi" w:cstheme="minorBidi"/>
          <w:color w:val="000000" w:themeColor="text1"/>
          <w:shd w:val="clear" w:color="auto" w:fill="FFFFFF"/>
        </w:rPr>
        <w:t xml:space="preserve">While we encourage instructors to accommodate, each instructor has discretion in deciding whether or how to apply the Academic Consideration. </w:t>
      </w:r>
      <w:r w:rsidRPr="0032054C">
        <w:rPr>
          <w:rFonts w:asciiTheme="minorHAnsi" w:hAnsiTheme="minorHAnsi" w:cstheme="minorBidi"/>
          <w:shd w:val="clear" w:color="auto" w:fill="FFFFFF"/>
        </w:rPr>
        <w:t>For more information on the Academic Consideration process, what is and is not an extenuating circumstance, and to submit an Academic Consideration request, please see the Faculty of Arts and Science</w:t>
      </w:r>
      <w:r w:rsidR="008628C9" w:rsidRPr="0032054C">
        <w:rPr>
          <w:rFonts w:asciiTheme="minorHAnsi" w:hAnsiTheme="minorHAnsi" w:cstheme="minorBidi"/>
          <w:shd w:val="clear" w:color="auto" w:fill="FFFFFF"/>
        </w:rPr>
        <w:t>’s</w:t>
      </w:r>
      <w:r w:rsidRPr="0032054C">
        <w:rPr>
          <w:rFonts w:asciiTheme="minorHAnsi" w:hAnsiTheme="minorHAnsi" w:cstheme="minorBidi"/>
          <w:shd w:val="clear" w:color="auto" w:fill="FFFFFF"/>
        </w:rPr>
        <w:t> </w:t>
      </w:r>
      <w:hyperlink r:id="rId30" w:tgtFrame="_blank" w:history="1">
        <w:r w:rsidRPr="0032054C">
          <w:rPr>
            <w:rStyle w:val="Hyperlink"/>
            <w:rFonts w:asciiTheme="minorHAnsi" w:hAnsiTheme="minorHAnsi" w:cstheme="minorBidi"/>
            <w:color w:val="006FBF"/>
            <w:shd w:val="clear" w:color="auto" w:fill="FFFFFF"/>
          </w:rPr>
          <w:t>Academic Consideration website</w:t>
        </w:r>
      </w:hyperlink>
      <w:r w:rsidRPr="0032054C">
        <w:rPr>
          <w:rFonts w:asciiTheme="minorHAnsi" w:hAnsiTheme="minorHAnsi" w:cstheme="minorBidi"/>
          <w:shd w:val="clear" w:color="auto" w:fill="FFFFFF"/>
        </w:rPr>
        <w:t>. ASO courses include links to information on </w:t>
      </w:r>
      <w:r w:rsidRPr="0032054C">
        <w:rPr>
          <w:rStyle w:val="Strong"/>
          <w:rFonts w:asciiTheme="minorHAnsi" w:hAnsiTheme="minorHAnsi" w:cstheme="minorBidi"/>
          <w:shd w:val="clear" w:color="auto" w:fill="FFFFFF"/>
        </w:rPr>
        <w:t xml:space="preserve">Academic </w:t>
      </w:r>
      <w:r w:rsidR="008628C9" w:rsidRPr="0032054C">
        <w:rPr>
          <w:rStyle w:val="Strong"/>
          <w:rFonts w:asciiTheme="minorHAnsi" w:hAnsiTheme="minorHAnsi" w:cstheme="minorBidi"/>
          <w:shd w:val="clear" w:color="auto" w:fill="FFFFFF"/>
        </w:rPr>
        <w:t>Consideration</w:t>
      </w:r>
      <w:r w:rsidR="008628C9" w:rsidRPr="0032054C">
        <w:rPr>
          <w:rFonts w:asciiTheme="minorHAnsi" w:hAnsiTheme="minorHAnsi" w:cstheme="minorBidi"/>
          <w:shd w:val="clear" w:color="auto" w:fill="FFFFFF"/>
        </w:rPr>
        <w:t> </w:t>
      </w:r>
      <w:r w:rsidRPr="0032054C">
        <w:rPr>
          <w:rFonts w:asciiTheme="minorHAnsi" w:hAnsiTheme="minorHAnsi" w:cstheme="minorBidi"/>
          <w:shd w:val="clear" w:color="auto" w:fill="FFFFFF"/>
        </w:rPr>
        <w:t>on your </w:t>
      </w:r>
      <w:r w:rsidRPr="0032054C">
        <w:rPr>
          <w:rStyle w:val="Strong"/>
          <w:rFonts w:asciiTheme="minorHAnsi" w:hAnsiTheme="minorHAnsi" w:cstheme="minorBidi"/>
          <w:shd w:val="clear" w:color="auto" w:fill="FFFFFF"/>
        </w:rPr>
        <w:t>Course Homepage</w:t>
      </w:r>
      <w:r w:rsidRPr="0032054C">
        <w:rPr>
          <w:rFonts w:asciiTheme="minorHAnsi" w:hAnsiTheme="minorHAnsi" w:cstheme="minorBidi"/>
          <w:shd w:val="clear" w:color="auto" w:fill="FFFFFF"/>
        </w:rPr>
        <w:t xml:space="preserve"> in </w:t>
      </w:r>
      <w:proofErr w:type="spellStart"/>
      <w:r w:rsidRPr="0032054C">
        <w:rPr>
          <w:rFonts w:asciiTheme="minorHAnsi" w:hAnsiTheme="minorHAnsi" w:cstheme="minorBidi"/>
          <w:shd w:val="clear" w:color="auto" w:fill="FFFFFF"/>
        </w:rPr>
        <w:t>onQ</w:t>
      </w:r>
      <w:proofErr w:type="spellEnd"/>
      <w:r w:rsidRPr="0032054C">
        <w:rPr>
          <w:rFonts w:asciiTheme="minorHAnsi" w:hAnsiTheme="minorHAnsi" w:cstheme="minorBidi"/>
          <w:shd w:val="clear" w:color="auto" w:fill="FFFFFF"/>
        </w:rPr>
        <w:t>.</w:t>
      </w:r>
    </w:p>
    <w:p w14:paraId="5D7B4978" w14:textId="3A52B94B" w:rsidR="008F0517" w:rsidRPr="0032054C" w:rsidRDefault="008F0517" w:rsidP="008F0517">
      <w:pPr>
        <w:pStyle w:val="NormalWeb"/>
        <w:rPr>
          <w:rFonts w:asciiTheme="minorHAnsi" w:hAnsiTheme="minorHAnsi" w:cstheme="minorBidi"/>
          <w:shd w:val="clear" w:color="auto" w:fill="FFFFFF"/>
          <w:lang w:val="en-US"/>
        </w:rPr>
      </w:pPr>
      <w:r w:rsidRPr="0032054C">
        <w:rPr>
          <w:rFonts w:asciiTheme="minorHAnsi" w:hAnsiTheme="minorHAnsi" w:cstheme="minorBidi"/>
          <w:shd w:val="clear" w:color="auto" w:fill="FFFFFF"/>
          <w:lang w:val="en-US"/>
        </w:rPr>
        <w:t>If you need to request academic consideration for this course, you will be required to provide the following name and email address to ensure it reaches our team accordingly:</w:t>
      </w:r>
    </w:p>
    <w:p w14:paraId="5DBE6C05" w14:textId="2F99F426" w:rsidR="008F0517" w:rsidRPr="0032054C" w:rsidRDefault="008F0517" w:rsidP="008F0517">
      <w:pPr>
        <w:pStyle w:val="NormalWeb"/>
        <w:numPr>
          <w:ilvl w:val="1"/>
          <w:numId w:val="38"/>
        </w:numPr>
        <w:spacing w:before="0" w:beforeAutospacing="0" w:after="150" w:afterAutospacing="0"/>
        <w:rPr>
          <w:rFonts w:asciiTheme="minorHAnsi" w:hAnsiTheme="minorHAnsi" w:cstheme="minorBidi"/>
          <w:shd w:val="clear" w:color="auto" w:fill="FFFFFF"/>
          <w:lang w:val="en-US"/>
        </w:rPr>
      </w:pPr>
      <w:r w:rsidRPr="0032054C">
        <w:rPr>
          <w:rFonts w:asciiTheme="minorHAnsi" w:hAnsiTheme="minorHAnsi" w:cstheme="minorBidi"/>
          <w:shd w:val="clear" w:color="auto" w:fill="FFFFFF"/>
          <w:lang w:val="en-US"/>
        </w:rPr>
        <w:t>Instructor/Course Coordinator Name: Dr. Paul Grogan</w:t>
      </w:r>
    </w:p>
    <w:p w14:paraId="6D42EFA7" w14:textId="32E08E0C" w:rsidR="008F0517" w:rsidRPr="0032054C" w:rsidRDefault="008F0517" w:rsidP="008F0517">
      <w:pPr>
        <w:pStyle w:val="NormalWeb"/>
        <w:numPr>
          <w:ilvl w:val="1"/>
          <w:numId w:val="38"/>
        </w:numPr>
        <w:spacing w:before="0" w:beforeAutospacing="0" w:after="150" w:afterAutospacing="0"/>
        <w:rPr>
          <w:rFonts w:asciiTheme="minorHAnsi" w:hAnsiTheme="minorHAnsi" w:cstheme="minorBidi"/>
          <w:shd w:val="clear" w:color="auto" w:fill="FFFFFF"/>
          <w:lang w:val="en-US"/>
        </w:rPr>
      </w:pPr>
      <w:r w:rsidRPr="0032054C">
        <w:rPr>
          <w:rFonts w:asciiTheme="minorHAnsi" w:hAnsiTheme="minorHAnsi" w:cstheme="minorBidi"/>
          <w:shd w:val="clear" w:color="auto" w:fill="FFFFFF"/>
          <w:lang w:val="en-US"/>
        </w:rPr>
        <w:t>Instructor/Course Coordinator email address: </w:t>
      </w:r>
      <w:hyperlink r:id="rId31" w:history="1">
        <w:r w:rsidRPr="0032054C">
          <w:rPr>
            <w:rStyle w:val="Hyperlink"/>
            <w:rFonts w:asciiTheme="minorHAnsi" w:hAnsiTheme="minorHAnsi" w:cstheme="minorBidi"/>
            <w:shd w:val="clear" w:color="auto" w:fill="FFFFFF"/>
            <w:lang w:val="en-US"/>
          </w:rPr>
          <w:t>biol200@queensu.ca</w:t>
        </w:r>
      </w:hyperlink>
      <w:r w:rsidRPr="0032054C">
        <w:rPr>
          <w:rFonts w:asciiTheme="minorHAnsi" w:hAnsiTheme="minorHAnsi" w:cstheme="minorBidi"/>
          <w:shd w:val="clear" w:color="auto" w:fill="FFFFFF"/>
          <w:lang w:val="en-US"/>
        </w:rPr>
        <w:t> </w:t>
      </w:r>
    </w:p>
    <w:p w14:paraId="273797FE" w14:textId="7F33046A" w:rsidR="00474765" w:rsidRPr="0032054C" w:rsidRDefault="00474765" w:rsidP="49CA0DB3">
      <w:pPr>
        <w:pStyle w:val="NormalWeb"/>
        <w:spacing w:before="0" w:beforeAutospacing="0" w:after="150" w:afterAutospacing="0"/>
        <w:rPr>
          <w:rFonts w:asciiTheme="minorHAnsi" w:hAnsiTheme="minorHAnsi" w:cstheme="minorBidi"/>
          <w:color w:val="565A5C"/>
          <w:shd w:val="clear" w:color="auto" w:fill="FFFFFF"/>
        </w:rPr>
      </w:pPr>
      <w:r w:rsidRPr="0032054C">
        <w:rPr>
          <w:rFonts w:asciiTheme="minorHAnsi" w:hAnsiTheme="minorHAnsi" w:cstheme="minorBidi"/>
          <w:shd w:val="clear" w:color="auto" w:fill="FFFFFF"/>
        </w:rPr>
        <w:t>For more information, please see the </w:t>
      </w:r>
      <w:hyperlink r:id="rId32" w:tgtFrame="_blank" w:history="1">
        <w:r w:rsidRPr="0032054C">
          <w:rPr>
            <w:rStyle w:val="Hyperlink"/>
            <w:rFonts w:asciiTheme="minorHAnsi" w:hAnsiTheme="minorHAnsi" w:cstheme="minorBidi"/>
            <w:color w:val="006FBF"/>
            <w:shd w:val="clear" w:color="auto" w:fill="FFFFFF"/>
          </w:rPr>
          <w:t>Senate Policy on Academic Consideration for Students in Extenuating Circumstances</w:t>
        </w:r>
      </w:hyperlink>
      <w:r w:rsidRPr="0032054C">
        <w:rPr>
          <w:rFonts w:asciiTheme="minorHAnsi" w:hAnsiTheme="minorHAnsi" w:cstheme="minorBidi"/>
          <w:color w:val="565A5C"/>
          <w:shd w:val="clear" w:color="auto" w:fill="FFFFFF"/>
        </w:rPr>
        <w:t xml:space="preserve">. </w:t>
      </w:r>
    </w:p>
    <w:p w14:paraId="41516B97" w14:textId="77777777" w:rsidR="0063646C" w:rsidRPr="0032054C" w:rsidRDefault="0063646C" w:rsidP="49CA0DB3">
      <w:pPr>
        <w:pStyle w:val="NormalWeb"/>
        <w:spacing w:before="0" w:beforeAutospacing="0" w:after="150" w:afterAutospacing="0"/>
        <w:rPr>
          <w:rFonts w:asciiTheme="minorHAnsi" w:hAnsiTheme="minorHAnsi" w:cstheme="minorBidi"/>
          <w:shd w:val="clear" w:color="auto" w:fill="FFFFFF"/>
        </w:rPr>
      </w:pPr>
    </w:p>
    <w:p w14:paraId="538698CE" w14:textId="77777777" w:rsidR="00872F9D" w:rsidRDefault="00872F9D" w:rsidP="00840DEA">
      <w:pPr>
        <w:pStyle w:val="Heading3"/>
        <w:rPr>
          <w:b/>
          <w:bCs/>
          <w:shd w:val="clear" w:color="auto" w:fill="FFFFFF"/>
          <w:lang w:val="en-US"/>
        </w:rPr>
      </w:pPr>
    </w:p>
    <w:p w14:paraId="5677F2EF" w14:textId="5300749D" w:rsidR="00590AA3" w:rsidRPr="00872F9D" w:rsidRDefault="00590AA3" w:rsidP="00840DEA">
      <w:pPr>
        <w:pStyle w:val="Heading3"/>
        <w:rPr>
          <w:b/>
          <w:bCs/>
          <w:color w:val="4472C4" w:themeColor="accent1"/>
          <w:shd w:val="clear" w:color="auto" w:fill="FFFFFF"/>
          <w:lang w:val="en-US"/>
        </w:rPr>
      </w:pPr>
      <w:r w:rsidRPr="00872F9D">
        <w:rPr>
          <w:b/>
          <w:bCs/>
          <w:color w:val="4472C4" w:themeColor="accent1"/>
          <w:shd w:val="clear" w:color="auto" w:fill="FFFFFF"/>
          <w:lang w:val="en-US"/>
        </w:rPr>
        <w:t>Options Available in BIOL200 for Students with Approved Academic Consideration</w:t>
      </w:r>
    </w:p>
    <w:p w14:paraId="17977345" w14:textId="408323CA" w:rsidR="00590AA3" w:rsidRPr="0032054C" w:rsidRDefault="00590AA3" w:rsidP="00590AA3">
      <w:pPr>
        <w:pStyle w:val="NormalWeb"/>
        <w:rPr>
          <w:rFonts w:asciiTheme="minorHAnsi" w:hAnsiTheme="minorHAnsi" w:cstheme="minorHAnsi"/>
          <w:lang w:val="en-US"/>
        </w:rPr>
      </w:pPr>
      <w:r w:rsidRPr="0032054C">
        <w:rPr>
          <w:rFonts w:asciiTheme="minorHAnsi" w:hAnsiTheme="minorHAnsi" w:cstheme="minorHAnsi"/>
          <w:sz w:val="22"/>
          <w:szCs w:val="22"/>
          <w:shd w:val="clear" w:color="auto" w:fill="FFFFFF"/>
          <w:lang w:val="en-US"/>
        </w:rPr>
        <w:t>For students with approved academic consideration for dates spanning the assessment/activity, we can offer the following:</w:t>
      </w:r>
    </w:p>
    <w:p w14:paraId="282DE16E" w14:textId="58A17047" w:rsidR="00590AA3" w:rsidRPr="0032054C" w:rsidRDefault="00590AA3" w:rsidP="00590AA3">
      <w:pPr>
        <w:pStyle w:val="ListParagraph"/>
        <w:numPr>
          <w:ilvl w:val="0"/>
          <w:numId w:val="36"/>
        </w:numPr>
        <w:spacing w:line="276" w:lineRule="auto"/>
        <w:textAlignment w:val="baseline"/>
        <w:rPr>
          <w:rFonts w:asciiTheme="minorHAnsi" w:hAnsiTheme="minorHAnsi" w:cstheme="minorHAnsi"/>
          <w:sz w:val="22"/>
          <w:szCs w:val="22"/>
          <w:shd w:val="clear" w:color="auto" w:fill="FFFFFF"/>
        </w:rPr>
      </w:pPr>
      <w:r w:rsidRPr="0032054C">
        <w:rPr>
          <w:rFonts w:asciiTheme="minorHAnsi" w:hAnsiTheme="minorHAnsi" w:cstheme="minorHAnsi"/>
          <w:sz w:val="22"/>
          <w:szCs w:val="22"/>
          <w:shd w:val="clear" w:color="auto" w:fill="FFFFFF"/>
        </w:rPr>
        <w:t>If you have an approved absence on the day of a lecture quiz we will prorate your quiz score to your midterm grade (Lecture Quiz 1) or the final exam (Lecture Quiz 2).</w:t>
      </w:r>
    </w:p>
    <w:p w14:paraId="032DF7C1" w14:textId="6B0D342B" w:rsidR="00590AA3" w:rsidRPr="0032054C" w:rsidRDefault="00590AA3" w:rsidP="00590AA3">
      <w:pPr>
        <w:pStyle w:val="ListParagraph"/>
        <w:numPr>
          <w:ilvl w:val="0"/>
          <w:numId w:val="36"/>
        </w:numPr>
        <w:spacing w:line="276" w:lineRule="auto"/>
        <w:textAlignment w:val="baseline"/>
        <w:rPr>
          <w:rFonts w:asciiTheme="minorHAnsi" w:hAnsiTheme="minorHAnsi" w:cstheme="minorHAnsi"/>
          <w:sz w:val="22"/>
          <w:szCs w:val="22"/>
          <w:shd w:val="clear" w:color="auto" w:fill="FFFFFF"/>
        </w:rPr>
      </w:pPr>
      <w:r w:rsidRPr="0032054C">
        <w:rPr>
          <w:rFonts w:asciiTheme="minorHAnsi" w:hAnsiTheme="minorHAnsi" w:cstheme="minorHAnsi"/>
          <w:sz w:val="22"/>
          <w:szCs w:val="22"/>
          <w:shd w:val="clear" w:color="auto" w:fill="FFFFFF"/>
        </w:rPr>
        <w:t>There are 4 in-person participation-based tutorial activities and 4 associated online tutorial activities, each worth 3%. We will count your best 7/8 of these activities towards your final grade. The first missed activity will count as the dropped grade, regardless of whether the student has approved absence or not. Any additional missed activities with an approved absence will be exempted up to a maximum of 4 missed activities.</w:t>
      </w:r>
    </w:p>
    <w:p w14:paraId="2C9E9AC1" w14:textId="5C7BCADB" w:rsidR="007470F7" w:rsidRPr="0032054C" w:rsidRDefault="00590AA3" w:rsidP="00F30C6F">
      <w:pPr>
        <w:pStyle w:val="ListParagraph"/>
        <w:numPr>
          <w:ilvl w:val="0"/>
          <w:numId w:val="36"/>
        </w:numPr>
        <w:rPr>
          <w:rFonts w:asciiTheme="minorHAnsi" w:hAnsiTheme="minorHAnsi" w:cstheme="minorHAnsi"/>
          <w:sz w:val="22"/>
          <w:szCs w:val="22"/>
          <w:lang w:val="en-US"/>
        </w:rPr>
      </w:pPr>
      <w:r w:rsidRPr="0032054C">
        <w:rPr>
          <w:rFonts w:asciiTheme="minorHAnsi" w:hAnsiTheme="minorHAnsi" w:cstheme="minorHAnsi"/>
          <w:sz w:val="22"/>
          <w:szCs w:val="22"/>
          <w:shd w:val="clear" w:color="auto" w:fill="FFFFFF"/>
        </w:rPr>
        <w:t xml:space="preserve">If you have an approved absence on the day of a </w:t>
      </w:r>
      <w:r w:rsidRPr="0032054C">
        <w:rPr>
          <w:rFonts w:asciiTheme="minorHAnsi" w:hAnsiTheme="minorHAnsi" w:cstheme="minorHAnsi"/>
          <w:sz w:val="22"/>
          <w:szCs w:val="22"/>
          <w:lang w:val="en-US"/>
        </w:rPr>
        <w:t xml:space="preserve">group worksheet activity you will qualify for a make-up assignment. You can access and submit the make-up assignment via a submission folder in </w:t>
      </w:r>
      <w:proofErr w:type="spellStart"/>
      <w:r w:rsidRPr="0032054C">
        <w:rPr>
          <w:rFonts w:asciiTheme="minorHAnsi" w:hAnsiTheme="minorHAnsi" w:cstheme="minorHAnsi"/>
          <w:sz w:val="22"/>
          <w:szCs w:val="22"/>
          <w:lang w:val="en-US"/>
        </w:rPr>
        <w:t>onQ</w:t>
      </w:r>
      <w:proofErr w:type="spellEnd"/>
      <w:r w:rsidRPr="0032054C">
        <w:rPr>
          <w:rFonts w:asciiTheme="minorHAnsi" w:hAnsiTheme="minorHAnsi" w:cstheme="minorHAnsi"/>
          <w:sz w:val="22"/>
          <w:szCs w:val="22"/>
          <w:lang w:val="en-US"/>
        </w:rPr>
        <w:t xml:space="preserve"> which will become available once we receive your approved Consideration request, or once you’ve reached out to us indicating you need to use absence-related Accommodations. Make-up assignments are due within </w:t>
      </w:r>
      <w:r w:rsidR="0063646C" w:rsidRPr="0032054C">
        <w:rPr>
          <w:rFonts w:asciiTheme="minorHAnsi" w:hAnsiTheme="minorHAnsi" w:cstheme="minorHAnsi"/>
          <w:sz w:val="22"/>
          <w:szCs w:val="22"/>
          <w:lang w:val="en-US"/>
        </w:rPr>
        <w:t>one</w:t>
      </w:r>
      <w:r w:rsidRPr="0032054C">
        <w:rPr>
          <w:rFonts w:asciiTheme="minorHAnsi" w:hAnsiTheme="minorHAnsi" w:cstheme="minorHAnsi"/>
          <w:sz w:val="22"/>
          <w:szCs w:val="22"/>
          <w:lang w:val="en-US"/>
        </w:rPr>
        <w:t xml:space="preserve"> week of your missed tutorial period, or within </w:t>
      </w:r>
      <w:r w:rsidR="0063646C" w:rsidRPr="0032054C">
        <w:rPr>
          <w:rFonts w:asciiTheme="minorHAnsi" w:hAnsiTheme="minorHAnsi" w:cstheme="minorHAnsi"/>
          <w:sz w:val="22"/>
          <w:szCs w:val="22"/>
          <w:lang w:val="en-US"/>
        </w:rPr>
        <w:t>one</w:t>
      </w:r>
      <w:r w:rsidRPr="0032054C">
        <w:rPr>
          <w:rFonts w:asciiTheme="minorHAnsi" w:hAnsiTheme="minorHAnsi" w:cstheme="minorHAnsi"/>
          <w:sz w:val="22"/>
          <w:szCs w:val="22"/>
          <w:lang w:val="en-US"/>
        </w:rPr>
        <w:t xml:space="preserve"> week of the end of your Consideration period.</w:t>
      </w:r>
    </w:p>
    <w:bookmarkEnd w:id="57"/>
    <w:p w14:paraId="65CCE8CD" w14:textId="59D8E670" w:rsidR="00845E5C" w:rsidRPr="00080662" w:rsidRDefault="00252473" w:rsidP="0063646C">
      <w:pPr>
        <w:pStyle w:val="Heading2"/>
      </w:pPr>
      <w:r w:rsidRPr="0032054C">
        <w:t xml:space="preserve">Queen’s </w:t>
      </w:r>
      <w:r w:rsidR="00845E5C" w:rsidRPr="0032054C">
        <w:t>Policy Statement</w:t>
      </w:r>
      <w:r w:rsidRPr="0032054C">
        <w:t xml:space="preserve"> on Academic Integrity</w:t>
      </w:r>
    </w:p>
    <w:p w14:paraId="40CA975D" w14:textId="77777777" w:rsidR="007470F7" w:rsidRPr="00080662" w:rsidRDefault="007470F7" w:rsidP="007470F7">
      <w:pPr>
        <w:pStyle w:val="NormalWeb"/>
        <w:rPr>
          <w:rFonts w:asciiTheme="minorHAnsi" w:hAnsiTheme="minorHAnsi" w:cstheme="minorBidi"/>
          <w:lang w:eastAsia="en-US"/>
        </w:rPr>
      </w:pPr>
      <w:r w:rsidRPr="22B4885D">
        <w:rPr>
          <w:rFonts w:asciiTheme="minorHAnsi" w:hAnsiTheme="minorHAnsi" w:cstheme="minorBidi"/>
        </w:rPr>
        <w:t xml:space="preserve">Queen’s University is dedicated to creating a scholarly community free to explore a range of ideas, to build and advance knowledge and to share the ideas and knowledge that emerge from a range of intellectual pursuits. Each core value of academic integrity, as defined in the </w:t>
      </w:r>
      <w:hyperlink r:id="rId33">
        <w:r w:rsidRPr="22B4885D">
          <w:rPr>
            <w:rStyle w:val="Hyperlink"/>
            <w:rFonts w:asciiTheme="minorHAnsi" w:hAnsiTheme="minorHAnsi" w:cstheme="minorBidi"/>
          </w:rPr>
          <w:t>Senate Academic Integrity Policy</w:t>
        </w:r>
      </w:hyperlink>
      <w:r w:rsidRPr="22B4885D">
        <w:rPr>
          <w:rFonts w:asciiTheme="minorHAnsi" w:hAnsiTheme="minorHAnsi" w:cstheme="minorBidi"/>
        </w:rPr>
        <w:t>, gives rise to and supports the next.</w:t>
      </w:r>
    </w:p>
    <w:p w14:paraId="371D950A" w14:textId="77777777" w:rsidR="007470F7" w:rsidRPr="00080662" w:rsidRDefault="007470F7" w:rsidP="007470F7">
      <w:pPr>
        <w:pStyle w:val="NormalWeb"/>
        <w:rPr>
          <w:rFonts w:asciiTheme="minorHAnsi" w:hAnsiTheme="minorHAnsi" w:cstheme="minorBidi"/>
        </w:rPr>
      </w:pPr>
      <w:r w:rsidRPr="22B4885D">
        <w:rPr>
          <w:rFonts w:asciiTheme="minorHAnsi" w:hAnsiTheme="minorHAnsi" w:cstheme="minorBidi"/>
        </w:rPr>
        <w:t>Honesty appears in presenting one’s own academic work, whether in the context of an examination, written assignment, laboratory or seminar presentation. It is in researching one’s own work for course assignments, acknowledging dependence on the ideas or words of another and in distinguishing one’s own ideas and thoughts from other sources. It is also present in faithfully reporting laboratory results even when they do not conform to an original hypothesis. Further, honesty is present in truthfully communicating in written and/or oral exchanges with instructors, peers and other individuals (e.g. teaching assistants, proctors, university staff and/or university administrators).</w:t>
      </w:r>
    </w:p>
    <w:p w14:paraId="04EB7AB3" w14:textId="77777777" w:rsidR="007470F7" w:rsidRPr="00080662" w:rsidRDefault="007470F7" w:rsidP="007470F7">
      <w:pPr>
        <w:pStyle w:val="NormalWeb"/>
        <w:rPr>
          <w:rFonts w:asciiTheme="minorHAnsi" w:hAnsiTheme="minorHAnsi" w:cstheme="minorHAnsi"/>
        </w:rPr>
      </w:pPr>
      <w:r w:rsidRPr="00080662">
        <w:rPr>
          <w:rFonts w:asciiTheme="minorHAnsi" w:hAnsiTheme="minorHAnsi" w:cstheme="minorHAnsi"/>
        </w:rPr>
        <w:t>Trust exists in an environment in which one’s own ideas can be expressed without fear of ridicule or fear that someone else will take credit for them.</w:t>
      </w:r>
    </w:p>
    <w:p w14:paraId="58CEE53D" w14:textId="77777777" w:rsidR="007470F7" w:rsidRPr="00080662" w:rsidRDefault="007470F7" w:rsidP="007470F7">
      <w:pPr>
        <w:pStyle w:val="NormalWeb"/>
        <w:rPr>
          <w:rFonts w:asciiTheme="minorHAnsi" w:hAnsiTheme="minorHAnsi" w:cstheme="minorHAnsi"/>
        </w:rPr>
      </w:pPr>
      <w:r w:rsidRPr="00080662">
        <w:rPr>
          <w:rFonts w:asciiTheme="minorHAnsi" w:hAnsiTheme="minorHAnsi" w:cstheme="minorHAnsi"/>
        </w:rPr>
        <w:t>Fairness appears in the proper and full acknowledgement of the contributions of collaborators in group projects and in the full participation of partners in collaborative projects.</w:t>
      </w:r>
    </w:p>
    <w:p w14:paraId="143D488D" w14:textId="77777777" w:rsidR="007470F7" w:rsidRPr="00080662" w:rsidRDefault="007470F7" w:rsidP="007470F7">
      <w:pPr>
        <w:pStyle w:val="NormalWeb"/>
        <w:rPr>
          <w:rFonts w:asciiTheme="minorHAnsi" w:hAnsiTheme="minorHAnsi" w:cstheme="minorHAnsi"/>
        </w:rPr>
      </w:pPr>
      <w:r w:rsidRPr="00080662">
        <w:rPr>
          <w:rFonts w:asciiTheme="minorHAnsi" w:hAnsiTheme="minorHAnsi" w:cstheme="minorHAnsi"/>
        </w:rPr>
        <w:t xml:space="preserve">Respect, in a general sense, is part of an intellectual community that recognizes the participatory nature of the learning process and honours and respects a wide range of opinions </w:t>
      </w:r>
      <w:r w:rsidRPr="00080662">
        <w:rPr>
          <w:rFonts w:asciiTheme="minorHAnsi" w:hAnsiTheme="minorHAnsi" w:cstheme="minorHAnsi"/>
        </w:rPr>
        <w:lastRenderedPageBreak/>
        <w:t>and ideas. However, “respect” appears in a very particular sense when students attend class, pay attention, contribute to discussion and submit papers on time; instructors “show respect by taking students’ ideas seriously, by recognizing them as individuals, helping them develop their ideas, providing full and honest feedback on their work, and valuing their perspectives and their goals” (“</w:t>
      </w:r>
      <w:hyperlink r:id="rId34" w:history="1">
        <w:r w:rsidRPr="00080662">
          <w:rPr>
            <w:rStyle w:val="Hyperlink"/>
            <w:rFonts w:asciiTheme="minorHAnsi" w:hAnsiTheme="minorHAnsi" w:cstheme="minorHAnsi"/>
          </w:rPr>
          <w:t>The Fundamental Values of Academic Integrity</w:t>
        </w:r>
      </w:hyperlink>
      <w:r w:rsidRPr="00080662">
        <w:rPr>
          <w:rFonts w:asciiTheme="minorHAnsi" w:hAnsiTheme="minorHAnsi" w:cstheme="minorHAnsi"/>
        </w:rPr>
        <w:t>”, 3rd Edition, p. 8).</w:t>
      </w:r>
    </w:p>
    <w:p w14:paraId="0E151893" w14:textId="77777777" w:rsidR="007470F7" w:rsidRPr="00080662" w:rsidRDefault="007470F7" w:rsidP="007470F7">
      <w:pPr>
        <w:pStyle w:val="NormalWeb"/>
        <w:rPr>
          <w:rFonts w:asciiTheme="minorHAnsi" w:hAnsiTheme="minorHAnsi" w:cstheme="minorBidi"/>
        </w:rPr>
      </w:pPr>
      <w:r w:rsidRPr="22B4885D">
        <w:rPr>
          <w:rFonts w:asciiTheme="minorHAnsi" w:hAnsiTheme="minorHAnsi" w:cstheme="minorBidi"/>
        </w:rPr>
        <w:t>Ultimately, responsibility is both personal and collective and engages students, administrators, faculty and staff in creating and maintaining a learning environment supported by and supporting academic integrity.</w:t>
      </w:r>
    </w:p>
    <w:p w14:paraId="5A5C8097" w14:textId="77777777" w:rsidR="007470F7" w:rsidRPr="00080662" w:rsidRDefault="007470F7" w:rsidP="007470F7">
      <w:pPr>
        <w:pStyle w:val="NormalWeb"/>
        <w:rPr>
          <w:rFonts w:asciiTheme="minorHAnsi" w:hAnsiTheme="minorHAnsi" w:cstheme="minorBidi"/>
        </w:rPr>
      </w:pPr>
      <w:r w:rsidRPr="22B4885D">
        <w:rPr>
          <w:rFonts w:asciiTheme="minorHAnsi" w:hAnsiTheme="minorHAnsi" w:cstheme="minorBidi"/>
        </w:rPr>
        <w:t>Courage differs from the preceding values by being more a quality or capacity of character – “the capacity to act in accordance with one’s values despite fear” (“The Fundamental Values of Academic Integrity”, 3rd edition, p. 10). Courage is displayed by students who make choices and integrous decisions that are followed by action, even in the face of peer pressure to cheat, copy another’s material, provide their own work to others to facilitate cheating, or otherwise represent themselves dishonestly. Students also display courage by acknowledging prior wrongdoing and taking proactive measures to rectify any associated negative impact.</w:t>
      </w:r>
    </w:p>
    <w:p w14:paraId="29BDFBBF" w14:textId="77777777" w:rsidR="007470F7" w:rsidRPr="00080662" w:rsidRDefault="007470F7" w:rsidP="007470F7">
      <w:pPr>
        <w:pStyle w:val="NormalWeb"/>
        <w:rPr>
          <w:rFonts w:asciiTheme="minorHAnsi" w:hAnsiTheme="minorHAnsi" w:cstheme="minorBidi"/>
        </w:rPr>
      </w:pPr>
      <w:r w:rsidRPr="22B4885D">
        <w:rPr>
          <w:rFonts w:asciiTheme="minorHAnsi" w:hAnsiTheme="minorHAnsi" w:cstheme="minorBidi"/>
        </w:rPr>
        <w:t>All of these values are not merely abstract but are expressed in and reinforced by the University’s policies and practices.</w:t>
      </w:r>
    </w:p>
    <w:p w14:paraId="37599423" w14:textId="1A15B46D" w:rsidR="00504260" w:rsidRPr="00080662" w:rsidRDefault="00854C8E" w:rsidP="009A2205">
      <w:pPr>
        <w:rPr>
          <w:rFonts w:asciiTheme="minorHAnsi" w:hAnsiTheme="minorHAnsi" w:cstheme="minorHAnsi"/>
          <w:b/>
          <w:bCs/>
          <w:lang w:val="en-CA"/>
        </w:rPr>
      </w:pPr>
      <w:r w:rsidRPr="00080662">
        <w:rPr>
          <w:rFonts w:asciiTheme="minorHAnsi" w:hAnsiTheme="minorHAnsi" w:cstheme="minorHAnsi"/>
          <w:b/>
          <w:bCs/>
          <w:lang w:val="en-CA"/>
        </w:rPr>
        <w:t>S</w:t>
      </w:r>
      <w:r w:rsidR="009A2205" w:rsidRPr="00080662">
        <w:rPr>
          <w:rFonts w:asciiTheme="minorHAnsi" w:hAnsiTheme="minorHAnsi" w:cstheme="minorHAnsi"/>
          <w:b/>
          <w:bCs/>
          <w:lang w:val="en-CA"/>
        </w:rPr>
        <w:t>yllabus statements for Generative Artificial Intelligence (AI) Tools</w:t>
      </w:r>
    </w:p>
    <w:p w14:paraId="4C4E6B95" w14:textId="68DB96D1" w:rsidR="009A2205" w:rsidRPr="0032054C" w:rsidRDefault="00067EA2" w:rsidP="0063646C">
      <w:pPr>
        <w:spacing w:before="100" w:beforeAutospacing="1" w:after="100" w:afterAutospacing="1"/>
        <w:rPr>
          <w:rFonts w:asciiTheme="minorHAnsi" w:hAnsiTheme="minorHAnsi" w:cstheme="minorBidi"/>
        </w:rPr>
      </w:pPr>
      <w:r w:rsidRPr="0032054C">
        <w:rPr>
          <w:rFonts w:asciiTheme="minorHAnsi" w:hAnsiTheme="minorHAnsi" w:cstheme="minorBidi"/>
        </w:rPr>
        <w:t>Using generative AI writing tools such as ChatGPT</w:t>
      </w:r>
      <w:r w:rsidR="0032054C" w:rsidRPr="0032054C">
        <w:rPr>
          <w:rFonts w:asciiTheme="minorHAnsi" w:hAnsiTheme="minorHAnsi" w:cstheme="minorBidi"/>
        </w:rPr>
        <w:t xml:space="preserve">, Copilot, etcetera </w:t>
      </w:r>
      <w:r w:rsidRPr="0032054C">
        <w:rPr>
          <w:rFonts w:asciiTheme="minorHAnsi" w:hAnsiTheme="minorHAnsi" w:cstheme="minorBidi"/>
        </w:rPr>
        <w:t>in your submitted work is not permitted in this class. This type of use constitutes a departure from academic integrity. Original work, completed wholly by you, is expected to be submitted in this course.</w:t>
      </w:r>
    </w:p>
    <w:p w14:paraId="4D597EFA" w14:textId="77777777" w:rsidR="009A2205" w:rsidRPr="00080662" w:rsidRDefault="009A2205" w:rsidP="0052245C">
      <w:pPr>
        <w:pStyle w:val="NormalWeb"/>
        <w:shd w:val="clear" w:color="auto" w:fill="FFFFFF"/>
        <w:spacing w:before="0" w:beforeAutospacing="0" w:after="0" w:afterAutospacing="0"/>
        <w:rPr>
          <w:rFonts w:asciiTheme="minorHAnsi" w:hAnsiTheme="minorHAnsi" w:cstheme="minorHAnsi"/>
          <w:color w:val="000000"/>
        </w:rPr>
      </w:pPr>
    </w:p>
    <w:p w14:paraId="42BBA17A" w14:textId="77777777" w:rsidR="0052245C" w:rsidRPr="00080662" w:rsidRDefault="0052245C" w:rsidP="0052245C">
      <w:pPr>
        <w:spacing w:line="360" w:lineRule="auto"/>
        <w:rPr>
          <w:rFonts w:asciiTheme="minorHAnsi" w:hAnsiTheme="minorHAnsi" w:cstheme="minorHAnsi"/>
          <w:lang w:val="en-US"/>
        </w:rPr>
      </w:pPr>
      <w:r w:rsidRPr="00080662">
        <w:rPr>
          <w:rFonts w:asciiTheme="minorHAnsi" w:hAnsiTheme="minorHAnsi" w:cstheme="minorHAnsi"/>
        </w:rPr>
        <w:t xml:space="preserve">Queen’s </w:t>
      </w:r>
      <w:hyperlink r:id="rId35" w:history="1">
        <w:r w:rsidRPr="00080662">
          <w:rPr>
            <w:rStyle w:val="Hyperlink"/>
            <w:rFonts w:asciiTheme="minorHAnsi" w:hAnsiTheme="minorHAnsi" w:cstheme="minorHAnsi"/>
          </w:rPr>
          <w:t>Student Academic Success Services</w:t>
        </w:r>
      </w:hyperlink>
      <w:r w:rsidRPr="00080662">
        <w:rPr>
          <w:rFonts w:asciiTheme="minorHAnsi" w:hAnsiTheme="minorHAnsi" w:cstheme="minorHAnsi"/>
        </w:rPr>
        <w:t xml:space="preserve"> (SASS) offers a self-directed, online academic integrity module which we encourage all students to take which will help with:</w:t>
      </w:r>
    </w:p>
    <w:p w14:paraId="332E8D07"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Understanding the nature of the academic integrity departure</w:t>
      </w:r>
    </w:p>
    <w:p w14:paraId="1BE518DE"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Understanding the expectations of and role of sources in scholarly writing</w:t>
      </w:r>
    </w:p>
    <w:p w14:paraId="3EF7AF86"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Integrating sources into your writing (paraphrasing, quoting, summarizing)</w:t>
      </w:r>
    </w:p>
    <w:p w14:paraId="3F158E55"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Understanding when and how to cite your sources</w:t>
      </w:r>
    </w:p>
    <w:p w14:paraId="390226E0"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Managing your time effectively to avoid the need for shortcuts</w:t>
      </w:r>
    </w:p>
    <w:p w14:paraId="229A2A9B" w14:textId="77777777" w:rsidR="0052245C" w:rsidRPr="00080662" w:rsidRDefault="0052245C" w:rsidP="00090E8A">
      <w:pPr>
        <w:pStyle w:val="ListParagraph"/>
        <w:numPr>
          <w:ilvl w:val="0"/>
          <w:numId w:val="23"/>
        </w:numPr>
        <w:rPr>
          <w:rFonts w:asciiTheme="minorHAnsi" w:hAnsiTheme="minorHAnsi" w:cstheme="minorHAnsi"/>
        </w:rPr>
      </w:pPr>
      <w:r w:rsidRPr="00080662">
        <w:rPr>
          <w:rFonts w:asciiTheme="minorHAnsi" w:hAnsiTheme="minorHAnsi" w:cstheme="minorHAnsi"/>
        </w:rPr>
        <w:t>Taking effective notes to ensure accuracy of source material and correct attribution</w:t>
      </w:r>
    </w:p>
    <w:p w14:paraId="720C3A31" w14:textId="77777777" w:rsidR="0052245C" w:rsidRPr="00080662" w:rsidRDefault="0052245C" w:rsidP="009C3ED4">
      <w:pPr>
        <w:spacing w:line="276" w:lineRule="auto"/>
        <w:textAlignment w:val="baseline"/>
        <w:rPr>
          <w:rFonts w:asciiTheme="minorHAnsi" w:hAnsiTheme="minorHAnsi" w:cstheme="minorHAnsi"/>
          <w:b/>
          <w:bCs/>
        </w:rPr>
      </w:pPr>
    </w:p>
    <w:p w14:paraId="0F6CC024" w14:textId="77777777" w:rsidR="00080662" w:rsidRPr="00080662" w:rsidRDefault="00080662" w:rsidP="005E2F06">
      <w:pPr>
        <w:pStyle w:val="Heading2syllabus-optional"/>
        <w:rPr>
          <w:b w:val="0"/>
          <w:color w:val="000000" w:themeColor="text1"/>
          <w14:textFill>
            <w14:solidFill>
              <w14:schemeClr w14:val="tx1">
                <w14:lumMod w14:val="75000"/>
                <w14:lumMod w14:val="75000"/>
                <w14:lumMod w14:val="75000"/>
              </w14:schemeClr>
            </w14:solidFill>
          </w14:textFill>
        </w:rPr>
      </w:pPr>
      <w:bookmarkStart w:id="59" w:name="_Toc138262157"/>
      <w:bookmarkStart w:id="60" w:name="_Toc138262202"/>
      <w:bookmarkStart w:id="61" w:name="_Toc138275655"/>
      <w:bookmarkStart w:id="62" w:name="_Toc138275712"/>
      <w:bookmarkEnd w:id="59"/>
      <w:bookmarkEnd w:id="60"/>
      <w:bookmarkEnd w:id="61"/>
      <w:bookmarkEnd w:id="62"/>
    </w:p>
    <w:sectPr w:rsidR="00080662" w:rsidRPr="00080662" w:rsidSect="008E36E6">
      <w:headerReference w:type="even" r:id="rId36"/>
      <w:footerReference w:type="even" r:id="rId37"/>
      <w:footerReference w:type="default" r:id="rId38"/>
      <w:type w:val="continuous"/>
      <w:pgSz w:w="12240" w:h="15840"/>
      <w:pgMar w:top="1440"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A497" w14:textId="77777777" w:rsidR="00B27174" w:rsidRDefault="00B27174">
      <w:r>
        <w:separator/>
      </w:r>
    </w:p>
  </w:endnote>
  <w:endnote w:type="continuationSeparator" w:id="0">
    <w:p w14:paraId="4CB5C755" w14:textId="77777777" w:rsidR="00B27174" w:rsidRDefault="00B27174">
      <w:r>
        <w:continuationSeparator/>
      </w:r>
    </w:p>
  </w:endnote>
  <w:endnote w:type="continuationNotice" w:id="1">
    <w:p w14:paraId="2833B7D1" w14:textId="77777777" w:rsidR="00B27174" w:rsidRDefault="00B2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F1" w14:textId="4FEA91D6" w:rsidR="00A363D6" w:rsidRDefault="00DE5562" w:rsidP="00284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CC4">
      <w:rPr>
        <w:rStyle w:val="PageNumber"/>
        <w:noProof/>
      </w:rPr>
      <w:t>6</w:t>
    </w:r>
    <w:r>
      <w:rPr>
        <w:rStyle w:val="PageNumber"/>
      </w:rPr>
      <w:fldChar w:fldCharType="end"/>
    </w:r>
  </w:p>
  <w:p w14:paraId="41AD7B4E" w14:textId="77777777" w:rsidR="00A363D6" w:rsidRDefault="00A363D6" w:rsidP="00A3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03006"/>
      <w:docPartObj>
        <w:docPartGallery w:val="Page Numbers (Bottom of Page)"/>
        <w:docPartUnique/>
      </w:docPartObj>
    </w:sdtPr>
    <w:sdtEndPr>
      <w:rPr>
        <w:noProof/>
      </w:rPr>
    </w:sdtEndPr>
    <w:sdtContent>
      <w:p w14:paraId="674372D0" w14:textId="708BE707" w:rsidR="00C8051B" w:rsidRDefault="00C80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58CFB" w14:textId="77777777" w:rsidR="00A363D6" w:rsidRDefault="00A363D6" w:rsidP="00A36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A6AF" w14:textId="77777777" w:rsidR="00B27174" w:rsidRDefault="00B27174">
      <w:r>
        <w:separator/>
      </w:r>
    </w:p>
  </w:footnote>
  <w:footnote w:type="continuationSeparator" w:id="0">
    <w:p w14:paraId="359223FD" w14:textId="77777777" w:rsidR="00B27174" w:rsidRDefault="00B27174">
      <w:r>
        <w:continuationSeparator/>
      </w:r>
    </w:p>
  </w:footnote>
  <w:footnote w:type="continuationNotice" w:id="1">
    <w:p w14:paraId="164EE75B" w14:textId="77777777" w:rsidR="00B27174" w:rsidRDefault="00B27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410" w14:textId="326B22F0" w:rsidR="00AC35F8" w:rsidRDefault="00DE5562" w:rsidP="006833A8">
    <w:pPr>
      <w:framePr w:wrap="none" w:vAnchor="text" w:hAnchor="margin" w:xAlign="right" w:y="1"/>
      <w:rPr>
        <w:rStyle w:val="UnresolvedMention1"/>
      </w:rPr>
    </w:pPr>
    <w:r>
      <w:rPr>
        <w:rStyle w:val="UnresolvedMention1"/>
      </w:rPr>
      <w:fldChar w:fldCharType="begin"/>
    </w:r>
    <w:r>
      <w:rPr>
        <w:rStyle w:val="UnresolvedMention1"/>
      </w:rPr>
      <w:instrText xml:space="preserve"> PAGE </w:instrText>
    </w:r>
    <w:r>
      <w:rPr>
        <w:rStyle w:val="UnresolvedMention1"/>
      </w:rPr>
      <w:fldChar w:fldCharType="separate"/>
    </w:r>
    <w:r w:rsidR="0063225A">
      <w:rPr>
        <w:rStyle w:val="UnresolvedMention1"/>
        <w:noProof/>
      </w:rPr>
      <w:t>2</w:t>
    </w:r>
    <w:r>
      <w:rPr>
        <w:rStyle w:val="UnresolvedMention1"/>
      </w:rPr>
      <w:fldChar w:fldCharType="end"/>
    </w:r>
  </w:p>
  <w:p w14:paraId="1FAEE376" w14:textId="77777777" w:rsidR="00AC35F8" w:rsidRDefault="00AC35F8" w:rsidP="00AC35F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CE0"/>
    <w:multiLevelType w:val="multilevel"/>
    <w:tmpl w:val="048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100A"/>
    <w:multiLevelType w:val="hybridMultilevel"/>
    <w:tmpl w:val="13D8B41A"/>
    <w:lvl w:ilvl="0" w:tplc="04090005">
      <w:start w:val="1"/>
      <w:numFmt w:val="bullet"/>
      <w:lvlText w:val=""/>
      <w:lvlJc w:val="left"/>
      <w:pPr>
        <w:ind w:left="1080" w:hanging="360"/>
      </w:pPr>
      <w:rPr>
        <w:rFonts w:ascii="Wingdings" w:hAnsi="Wingdings" w:hint="default"/>
      </w:rPr>
    </w:lvl>
    <w:lvl w:ilvl="1" w:tplc="2EA843FC" w:tentative="1">
      <w:start w:val="1"/>
      <w:numFmt w:val="bullet"/>
      <w:lvlText w:val="o"/>
      <w:lvlJc w:val="left"/>
      <w:pPr>
        <w:ind w:left="1080" w:hanging="360"/>
      </w:pPr>
      <w:rPr>
        <w:rFonts w:ascii="Courier New" w:hAnsi="Courier New" w:cs="Courier New" w:hint="default"/>
      </w:rPr>
    </w:lvl>
    <w:lvl w:ilvl="2" w:tplc="88325806" w:tentative="1">
      <w:start w:val="1"/>
      <w:numFmt w:val="bullet"/>
      <w:lvlText w:val=""/>
      <w:lvlJc w:val="left"/>
      <w:pPr>
        <w:ind w:left="1800" w:hanging="360"/>
      </w:pPr>
      <w:rPr>
        <w:rFonts w:ascii="Wingdings" w:hAnsi="Wingdings" w:hint="default"/>
      </w:rPr>
    </w:lvl>
    <w:lvl w:ilvl="3" w:tplc="3FC4B190" w:tentative="1">
      <w:start w:val="1"/>
      <w:numFmt w:val="bullet"/>
      <w:lvlText w:val=""/>
      <w:lvlJc w:val="left"/>
      <w:pPr>
        <w:ind w:left="2520" w:hanging="360"/>
      </w:pPr>
      <w:rPr>
        <w:rFonts w:ascii="Symbol" w:hAnsi="Symbol" w:hint="default"/>
      </w:rPr>
    </w:lvl>
    <w:lvl w:ilvl="4" w:tplc="7BE68586" w:tentative="1">
      <w:start w:val="1"/>
      <w:numFmt w:val="bullet"/>
      <w:lvlText w:val="o"/>
      <w:lvlJc w:val="left"/>
      <w:pPr>
        <w:ind w:left="3240" w:hanging="360"/>
      </w:pPr>
      <w:rPr>
        <w:rFonts w:ascii="Courier New" w:hAnsi="Courier New" w:cs="Courier New" w:hint="default"/>
      </w:rPr>
    </w:lvl>
    <w:lvl w:ilvl="5" w:tplc="C7409B08" w:tentative="1">
      <w:start w:val="1"/>
      <w:numFmt w:val="bullet"/>
      <w:lvlText w:val=""/>
      <w:lvlJc w:val="left"/>
      <w:pPr>
        <w:ind w:left="3960" w:hanging="360"/>
      </w:pPr>
      <w:rPr>
        <w:rFonts w:ascii="Wingdings" w:hAnsi="Wingdings" w:hint="default"/>
      </w:rPr>
    </w:lvl>
    <w:lvl w:ilvl="6" w:tplc="E6D0562C" w:tentative="1">
      <w:start w:val="1"/>
      <w:numFmt w:val="bullet"/>
      <w:lvlText w:val=""/>
      <w:lvlJc w:val="left"/>
      <w:pPr>
        <w:ind w:left="4680" w:hanging="360"/>
      </w:pPr>
      <w:rPr>
        <w:rFonts w:ascii="Symbol" w:hAnsi="Symbol" w:hint="default"/>
      </w:rPr>
    </w:lvl>
    <w:lvl w:ilvl="7" w:tplc="58562D36" w:tentative="1">
      <w:start w:val="1"/>
      <w:numFmt w:val="bullet"/>
      <w:lvlText w:val="o"/>
      <w:lvlJc w:val="left"/>
      <w:pPr>
        <w:ind w:left="5400" w:hanging="360"/>
      </w:pPr>
      <w:rPr>
        <w:rFonts w:ascii="Courier New" w:hAnsi="Courier New" w:cs="Courier New" w:hint="default"/>
      </w:rPr>
    </w:lvl>
    <w:lvl w:ilvl="8" w:tplc="F516FDCC" w:tentative="1">
      <w:start w:val="1"/>
      <w:numFmt w:val="bullet"/>
      <w:lvlText w:val=""/>
      <w:lvlJc w:val="left"/>
      <w:pPr>
        <w:ind w:left="6120" w:hanging="360"/>
      </w:pPr>
      <w:rPr>
        <w:rFonts w:ascii="Wingdings" w:hAnsi="Wingdings" w:hint="default"/>
      </w:rPr>
    </w:lvl>
  </w:abstractNum>
  <w:abstractNum w:abstractNumId="2" w15:restartNumberingAfterBreak="0">
    <w:nsid w:val="091472AF"/>
    <w:multiLevelType w:val="multilevel"/>
    <w:tmpl w:val="E3B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A7C3F"/>
    <w:multiLevelType w:val="hybridMultilevel"/>
    <w:tmpl w:val="A98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E183B"/>
    <w:multiLevelType w:val="hybridMultilevel"/>
    <w:tmpl w:val="5200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6221B7"/>
    <w:multiLevelType w:val="multilevel"/>
    <w:tmpl w:val="58F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655F"/>
    <w:multiLevelType w:val="hybridMultilevel"/>
    <w:tmpl w:val="63F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A2468"/>
    <w:multiLevelType w:val="multilevel"/>
    <w:tmpl w:val="E7A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A4E67"/>
    <w:multiLevelType w:val="multilevel"/>
    <w:tmpl w:val="2E52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B6B47"/>
    <w:multiLevelType w:val="multilevel"/>
    <w:tmpl w:val="7D5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43930"/>
    <w:multiLevelType w:val="multilevel"/>
    <w:tmpl w:val="3E12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1336"/>
    <w:multiLevelType w:val="hybridMultilevel"/>
    <w:tmpl w:val="5EC4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B1BF0"/>
    <w:multiLevelType w:val="hybridMultilevel"/>
    <w:tmpl w:val="D9F2BBD6"/>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3" w15:restartNumberingAfterBreak="0">
    <w:nsid w:val="24812085"/>
    <w:multiLevelType w:val="hybridMultilevel"/>
    <w:tmpl w:val="ADD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C0922"/>
    <w:multiLevelType w:val="multilevel"/>
    <w:tmpl w:val="048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835806"/>
    <w:multiLevelType w:val="hybridMultilevel"/>
    <w:tmpl w:val="6FDE3A58"/>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8B165D"/>
    <w:multiLevelType w:val="hybridMultilevel"/>
    <w:tmpl w:val="92CE76E8"/>
    <w:lvl w:ilvl="0" w:tplc="899A67D4">
      <w:start w:val="1"/>
      <w:numFmt w:val="decimal"/>
      <w:lvlText w:val="%1."/>
      <w:lvlJc w:val="left"/>
      <w:pPr>
        <w:ind w:left="1080" w:hanging="72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A0622"/>
    <w:multiLevelType w:val="hybridMultilevel"/>
    <w:tmpl w:val="6D7249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40A710AA"/>
    <w:multiLevelType w:val="hybridMultilevel"/>
    <w:tmpl w:val="D472C13E"/>
    <w:lvl w:ilvl="0" w:tplc="04090001">
      <w:start w:val="1"/>
      <w:numFmt w:val="bullet"/>
      <w:lvlText w:val=""/>
      <w:lvlJc w:val="left"/>
      <w:pPr>
        <w:ind w:left="81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0" w15:restartNumberingAfterBreak="0">
    <w:nsid w:val="43001F11"/>
    <w:multiLevelType w:val="hybridMultilevel"/>
    <w:tmpl w:val="EEFE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F12A9"/>
    <w:multiLevelType w:val="hybridMultilevel"/>
    <w:tmpl w:val="0EB21FA0"/>
    <w:lvl w:ilvl="0" w:tplc="B5B43E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859EA"/>
    <w:multiLevelType w:val="multilevel"/>
    <w:tmpl w:val="631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434AC"/>
    <w:multiLevelType w:val="hybridMultilevel"/>
    <w:tmpl w:val="E3A618D6"/>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8A405C"/>
    <w:multiLevelType w:val="multilevel"/>
    <w:tmpl w:val="8F1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616AE"/>
    <w:multiLevelType w:val="multilevel"/>
    <w:tmpl w:val="75582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A5A60"/>
    <w:multiLevelType w:val="multilevel"/>
    <w:tmpl w:val="BAACD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7088D"/>
    <w:multiLevelType w:val="multilevel"/>
    <w:tmpl w:val="779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426A4"/>
    <w:multiLevelType w:val="hybridMultilevel"/>
    <w:tmpl w:val="3B244A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FE5FF4"/>
    <w:multiLevelType w:val="hybridMultilevel"/>
    <w:tmpl w:val="9E78D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C3D5A4F"/>
    <w:multiLevelType w:val="hybridMultilevel"/>
    <w:tmpl w:val="98E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97910"/>
    <w:multiLevelType w:val="hybridMultilevel"/>
    <w:tmpl w:val="C3D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E0119"/>
    <w:multiLevelType w:val="multilevel"/>
    <w:tmpl w:val="893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6C1AD9"/>
    <w:multiLevelType w:val="hybridMultilevel"/>
    <w:tmpl w:val="4C3A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B7EDA"/>
    <w:multiLevelType w:val="multilevel"/>
    <w:tmpl w:val="8610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45C8C"/>
    <w:multiLevelType w:val="hybridMultilevel"/>
    <w:tmpl w:val="77F8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5D2EB7"/>
    <w:multiLevelType w:val="hybridMultilevel"/>
    <w:tmpl w:val="AFF6F36E"/>
    <w:lvl w:ilvl="0" w:tplc="8C24BC2C">
      <w:start w:val="1"/>
      <w:numFmt w:val="bullet"/>
      <w:lvlText w:val=""/>
      <w:lvlJc w:val="left"/>
      <w:pPr>
        <w:ind w:left="720" w:hanging="360"/>
      </w:pPr>
      <w:rPr>
        <w:rFonts w:ascii="Symbol" w:hAnsi="Symbol" w:hint="default"/>
      </w:rPr>
    </w:lvl>
    <w:lvl w:ilvl="1" w:tplc="64C08324">
      <w:start w:val="1"/>
      <w:numFmt w:val="bullet"/>
      <w:lvlText w:val="o"/>
      <w:lvlJc w:val="left"/>
      <w:pPr>
        <w:ind w:left="1440" w:hanging="360"/>
      </w:pPr>
      <w:rPr>
        <w:rFonts w:ascii="Courier New" w:hAnsi="Courier New" w:hint="default"/>
      </w:rPr>
    </w:lvl>
    <w:lvl w:ilvl="2" w:tplc="6B7856E0">
      <w:start w:val="1"/>
      <w:numFmt w:val="bullet"/>
      <w:lvlText w:val=""/>
      <w:lvlJc w:val="left"/>
      <w:pPr>
        <w:ind w:left="2160" w:hanging="360"/>
      </w:pPr>
      <w:rPr>
        <w:rFonts w:ascii="Wingdings" w:hAnsi="Wingdings" w:hint="default"/>
      </w:rPr>
    </w:lvl>
    <w:lvl w:ilvl="3" w:tplc="3A10C5FE">
      <w:start w:val="1"/>
      <w:numFmt w:val="bullet"/>
      <w:lvlText w:val=""/>
      <w:lvlJc w:val="left"/>
      <w:pPr>
        <w:ind w:left="2880" w:hanging="360"/>
      </w:pPr>
      <w:rPr>
        <w:rFonts w:ascii="Symbol" w:hAnsi="Symbol" w:hint="default"/>
      </w:rPr>
    </w:lvl>
    <w:lvl w:ilvl="4" w:tplc="4C1C3B74">
      <w:start w:val="1"/>
      <w:numFmt w:val="bullet"/>
      <w:lvlText w:val="o"/>
      <w:lvlJc w:val="left"/>
      <w:pPr>
        <w:ind w:left="3600" w:hanging="360"/>
      </w:pPr>
      <w:rPr>
        <w:rFonts w:ascii="Courier New" w:hAnsi="Courier New" w:hint="default"/>
      </w:rPr>
    </w:lvl>
    <w:lvl w:ilvl="5" w:tplc="27D09A1A">
      <w:start w:val="1"/>
      <w:numFmt w:val="bullet"/>
      <w:lvlText w:val=""/>
      <w:lvlJc w:val="left"/>
      <w:pPr>
        <w:ind w:left="4320" w:hanging="360"/>
      </w:pPr>
      <w:rPr>
        <w:rFonts w:ascii="Wingdings" w:hAnsi="Wingdings" w:hint="default"/>
      </w:rPr>
    </w:lvl>
    <w:lvl w:ilvl="6" w:tplc="6E4A6764">
      <w:start w:val="1"/>
      <w:numFmt w:val="bullet"/>
      <w:lvlText w:val=""/>
      <w:lvlJc w:val="left"/>
      <w:pPr>
        <w:ind w:left="5040" w:hanging="360"/>
      </w:pPr>
      <w:rPr>
        <w:rFonts w:ascii="Symbol" w:hAnsi="Symbol" w:hint="default"/>
      </w:rPr>
    </w:lvl>
    <w:lvl w:ilvl="7" w:tplc="F716D348">
      <w:start w:val="1"/>
      <w:numFmt w:val="bullet"/>
      <w:lvlText w:val="o"/>
      <w:lvlJc w:val="left"/>
      <w:pPr>
        <w:ind w:left="5760" w:hanging="360"/>
      </w:pPr>
      <w:rPr>
        <w:rFonts w:ascii="Courier New" w:hAnsi="Courier New" w:hint="default"/>
      </w:rPr>
    </w:lvl>
    <w:lvl w:ilvl="8" w:tplc="E7766090">
      <w:start w:val="1"/>
      <w:numFmt w:val="bullet"/>
      <w:lvlText w:val=""/>
      <w:lvlJc w:val="left"/>
      <w:pPr>
        <w:ind w:left="6480" w:hanging="360"/>
      </w:pPr>
      <w:rPr>
        <w:rFonts w:ascii="Wingdings" w:hAnsi="Wingdings" w:hint="default"/>
      </w:rPr>
    </w:lvl>
  </w:abstractNum>
  <w:num w:numId="1" w16cid:durableId="1528912510">
    <w:abstractNumId w:val="28"/>
  </w:num>
  <w:num w:numId="2" w16cid:durableId="2139912892">
    <w:abstractNumId w:val="5"/>
  </w:num>
  <w:num w:numId="3" w16cid:durableId="85806784">
    <w:abstractNumId w:val="14"/>
  </w:num>
  <w:num w:numId="4" w16cid:durableId="1327318873">
    <w:abstractNumId w:val="32"/>
  </w:num>
  <w:num w:numId="5" w16cid:durableId="1684892550">
    <w:abstractNumId w:val="22"/>
  </w:num>
  <w:num w:numId="6" w16cid:durableId="849370269">
    <w:abstractNumId w:val="2"/>
  </w:num>
  <w:num w:numId="7" w16cid:durableId="955601819">
    <w:abstractNumId w:val="24"/>
  </w:num>
  <w:num w:numId="8" w16cid:durableId="627394029">
    <w:abstractNumId w:val="27"/>
  </w:num>
  <w:num w:numId="9" w16cid:durableId="497581732">
    <w:abstractNumId w:val="9"/>
  </w:num>
  <w:num w:numId="10" w16cid:durableId="1052533178">
    <w:abstractNumId w:val="18"/>
  </w:num>
  <w:num w:numId="11" w16cid:durableId="652805055">
    <w:abstractNumId w:val="15"/>
  </w:num>
  <w:num w:numId="12" w16cid:durableId="1643390676">
    <w:abstractNumId w:val="8"/>
  </w:num>
  <w:num w:numId="13" w16cid:durableId="1017780430">
    <w:abstractNumId w:val="23"/>
  </w:num>
  <w:num w:numId="14" w16cid:durableId="662855075">
    <w:abstractNumId w:val="0"/>
  </w:num>
  <w:num w:numId="15" w16cid:durableId="138504503">
    <w:abstractNumId w:val="16"/>
  </w:num>
  <w:num w:numId="16" w16cid:durableId="1322389269">
    <w:abstractNumId w:val="34"/>
  </w:num>
  <w:num w:numId="17" w16cid:durableId="1920943810">
    <w:abstractNumId w:val="19"/>
  </w:num>
  <w:num w:numId="18" w16cid:durableId="69357223">
    <w:abstractNumId w:val="12"/>
  </w:num>
  <w:num w:numId="19" w16cid:durableId="1607422691">
    <w:abstractNumId w:val="1"/>
  </w:num>
  <w:num w:numId="20" w16cid:durableId="566453946">
    <w:abstractNumId w:val="21"/>
  </w:num>
  <w:num w:numId="21" w16cid:durableId="1205678721">
    <w:abstractNumId w:val="36"/>
  </w:num>
  <w:num w:numId="22" w16cid:durableId="1108233114">
    <w:abstractNumId w:val="31"/>
  </w:num>
  <w:num w:numId="23" w16cid:durableId="1165633841">
    <w:abstractNumId w:val="35"/>
  </w:num>
  <w:num w:numId="24" w16cid:durableId="1887571199">
    <w:abstractNumId w:val="29"/>
  </w:num>
  <w:num w:numId="25" w16cid:durableId="1039402287">
    <w:abstractNumId w:val="29"/>
  </w:num>
  <w:num w:numId="26" w16cid:durableId="432359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8150">
    <w:abstractNumId w:val="4"/>
  </w:num>
  <w:num w:numId="28" w16cid:durableId="1635671156">
    <w:abstractNumId w:val="13"/>
  </w:num>
  <w:num w:numId="29" w16cid:durableId="1027681843">
    <w:abstractNumId w:val="6"/>
  </w:num>
  <w:num w:numId="30" w16cid:durableId="1334986947">
    <w:abstractNumId w:val="11"/>
  </w:num>
  <w:num w:numId="31" w16cid:durableId="1202402520">
    <w:abstractNumId w:val="7"/>
  </w:num>
  <w:num w:numId="32" w16cid:durableId="611977287">
    <w:abstractNumId w:val="17"/>
  </w:num>
  <w:num w:numId="33" w16cid:durableId="931006899">
    <w:abstractNumId w:val="25"/>
  </w:num>
  <w:num w:numId="34" w16cid:durableId="1646617319">
    <w:abstractNumId w:val="3"/>
  </w:num>
  <w:num w:numId="35" w16cid:durableId="360126714">
    <w:abstractNumId w:val="33"/>
  </w:num>
  <w:num w:numId="36" w16cid:durableId="683826372">
    <w:abstractNumId w:val="30"/>
  </w:num>
  <w:num w:numId="37" w16cid:durableId="980963785">
    <w:abstractNumId w:val="20"/>
  </w:num>
  <w:num w:numId="38" w16cid:durableId="1002853305">
    <w:abstractNumId w:val="10"/>
  </w:num>
  <w:num w:numId="39" w16cid:durableId="190698909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F8"/>
    <w:rsid w:val="0000025C"/>
    <w:rsid w:val="000010ED"/>
    <w:rsid w:val="00001201"/>
    <w:rsid w:val="00005252"/>
    <w:rsid w:val="00005475"/>
    <w:rsid w:val="00006A86"/>
    <w:rsid w:val="00007048"/>
    <w:rsid w:val="0001109A"/>
    <w:rsid w:val="000155F1"/>
    <w:rsid w:val="00017789"/>
    <w:rsid w:val="00017DA4"/>
    <w:rsid w:val="00020378"/>
    <w:rsid w:val="00020B9E"/>
    <w:rsid w:val="00024157"/>
    <w:rsid w:val="000256B9"/>
    <w:rsid w:val="00025EF6"/>
    <w:rsid w:val="000302E7"/>
    <w:rsid w:val="00033B2B"/>
    <w:rsid w:val="00033B8A"/>
    <w:rsid w:val="000370E4"/>
    <w:rsid w:val="000403F9"/>
    <w:rsid w:val="00040927"/>
    <w:rsid w:val="00041DC9"/>
    <w:rsid w:val="0004356E"/>
    <w:rsid w:val="00043C04"/>
    <w:rsid w:val="0004461D"/>
    <w:rsid w:val="000446AA"/>
    <w:rsid w:val="00045D7A"/>
    <w:rsid w:val="000468E1"/>
    <w:rsid w:val="00053416"/>
    <w:rsid w:val="00055D0A"/>
    <w:rsid w:val="00056748"/>
    <w:rsid w:val="00057886"/>
    <w:rsid w:val="000635D1"/>
    <w:rsid w:val="00064385"/>
    <w:rsid w:val="000655FF"/>
    <w:rsid w:val="00066318"/>
    <w:rsid w:val="000668FE"/>
    <w:rsid w:val="00067EA2"/>
    <w:rsid w:val="00070086"/>
    <w:rsid w:val="00070C05"/>
    <w:rsid w:val="00071099"/>
    <w:rsid w:val="00073A05"/>
    <w:rsid w:val="0007479A"/>
    <w:rsid w:val="00077A03"/>
    <w:rsid w:val="00080662"/>
    <w:rsid w:val="00082827"/>
    <w:rsid w:val="00084D43"/>
    <w:rsid w:val="000862EB"/>
    <w:rsid w:val="00090E8A"/>
    <w:rsid w:val="00092559"/>
    <w:rsid w:val="00093900"/>
    <w:rsid w:val="000946A7"/>
    <w:rsid w:val="0009632B"/>
    <w:rsid w:val="000964B3"/>
    <w:rsid w:val="000A02EB"/>
    <w:rsid w:val="000A132C"/>
    <w:rsid w:val="000A515A"/>
    <w:rsid w:val="000A601B"/>
    <w:rsid w:val="000A71D9"/>
    <w:rsid w:val="000ACD32"/>
    <w:rsid w:val="000B1662"/>
    <w:rsid w:val="000B3812"/>
    <w:rsid w:val="000B53FC"/>
    <w:rsid w:val="000B5F48"/>
    <w:rsid w:val="000B6E66"/>
    <w:rsid w:val="000C15B1"/>
    <w:rsid w:val="000C15FF"/>
    <w:rsid w:val="000C49C6"/>
    <w:rsid w:val="000D18F6"/>
    <w:rsid w:val="000D2C99"/>
    <w:rsid w:val="000D36BB"/>
    <w:rsid w:val="000D3B57"/>
    <w:rsid w:val="000D51E2"/>
    <w:rsid w:val="000D62C9"/>
    <w:rsid w:val="000D6967"/>
    <w:rsid w:val="000E7E8D"/>
    <w:rsid w:val="000F1D2F"/>
    <w:rsid w:val="000F3F95"/>
    <w:rsid w:val="000F5B36"/>
    <w:rsid w:val="0010531F"/>
    <w:rsid w:val="0010683C"/>
    <w:rsid w:val="00107FD1"/>
    <w:rsid w:val="00110AB8"/>
    <w:rsid w:val="00114074"/>
    <w:rsid w:val="001163A1"/>
    <w:rsid w:val="00117E1F"/>
    <w:rsid w:val="001215CD"/>
    <w:rsid w:val="0012318D"/>
    <w:rsid w:val="001247FD"/>
    <w:rsid w:val="00133795"/>
    <w:rsid w:val="0013486C"/>
    <w:rsid w:val="00135055"/>
    <w:rsid w:val="00136B6A"/>
    <w:rsid w:val="0014031E"/>
    <w:rsid w:val="00140724"/>
    <w:rsid w:val="001427F0"/>
    <w:rsid w:val="0014472F"/>
    <w:rsid w:val="001476BD"/>
    <w:rsid w:val="001541FF"/>
    <w:rsid w:val="00154900"/>
    <w:rsid w:val="00155D44"/>
    <w:rsid w:val="00156A11"/>
    <w:rsid w:val="0016112E"/>
    <w:rsid w:val="00161500"/>
    <w:rsid w:val="0016599D"/>
    <w:rsid w:val="0016712E"/>
    <w:rsid w:val="00167B15"/>
    <w:rsid w:val="00174FE1"/>
    <w:rsid w:val="00177D19"/>
    <w:rsid w:val="00182C29"/>
    <w:rsid w:val="00183A73"/>
    <w:rsid w:val="0018427A"/>
    <w:rsid w:val="00184704"/>
    <w:rsid w:val="00185AB6"/>
    <w:rsid w:val="00185F7C"/>
    <w:rsid w:val="00190B25"/>
    <w:rsid w:val="001919A6"/>
    <w:rsid w:val="00193868"/>
    <w:rsid w:val="001952CC"/>
    <w:rsid w:val="00196C06"/>
    <w:rsid w:val="001A0ACA"/>
    <w:rsid w:val="001A1F94"/>
    <w:rsid w:val="001A229E"/>
    <w:rsid w:val="001B1E7B"/>
    <w:rsid w:val="001B28D0"/>
    <w:rsid w:val="001B5809"/>
    <w:rsid w:val="001B755E"/>
    <w:rsid w:val="001C419A"/>
    <w:rsid w:val="001C639C"/>
    <w:rsid w:val="001C68A7"/>
    <w:rsid w:val="001D0CDC"/>
    <w:rsid w:val="001D1395"/>
    <w:rsid w:val="001D2C1D"/>
    <w:rsid w:val="001D3E4E"/>
    <w:rsid w:val="001D57D8"/>
    <w:rsid w:val="001D6259"/>
    <w:rsid w:val="001D71D2"/>
    <w:rsid w:val="001D75D2"/>
    <w:rsid w:val="001E03AE"/>
    <w:rsid w:val="001E5C97"/>
    <w:rsid w:val="001E6FB9"/>
    <w:rsid w:val="001E7DF3"/>
    <w:rsid w:val="001F13AB"/>
    <w:rsid w:val="001F14FA"/>
    <w:rsid w:val="001F621A"/>
    <w:rsid w:val="0020189F"/>
    <w:rsid w:val="00202272"/>
    <w:rsid w:val="002064C3"/>
    <w:rsid w:val="002105F4"/>
    <w:rsid w:val="002118CA"/>
    <w:rsid w:val="00211F3F"/>
    <w:rsid w:val="00213F9B"/>
    <w:rsid w:val="00214EB3"/>
    <w:rsid w:val="0022255B"/>
    <w:rsid w:val="00223014"/>
    <w:rsid w:val="00223C1F"/>
    <w:rsid w:val="00224CFB"/>
    <w:rsid w:val="002260A0"/>
    <w:rsid w:val="00227158"/>
    <w:rsid w:val="0023087E"/>
    <w:rsid w:val="00230EA0"/>
    <w:rsid w:val="002329AA"/>
    <w:rsid w:val="00236506"/>
    <w:rsid w:val="00240781"/>
    <w:rsid w:val="00240C0C"/>
    <w:rsid w:val="00244030"/>
    <w:rsid w:val="00244089"/>
    <w:rsid w:val="0024513D"/>
    <w:rsid w:val="00247CB7"/>
    <w:rsid w:val="002503A3"/>
    <w:rsid w:val="00251228"/>
    <w:rsid w:val="00251278"/>
    <w:rsid w:val="00252063"/>
    <w:rsid w:val="00252473"/>
    <w:rsid w:val="0025299E"/>
    <w:rsid w:val="00252FC7"/>
    <w:rsid w:val="00253854"/>
    <w:rsid w:val="00253F03"/>
    <w:rsid w:val="0025452F"/>
    <w:rsid w:val="00256EAF"/>
    <w:rsid w:val="00261C07"/>
    <w:rsid w:val="00264D12"/>
    <w:rsid w:val="002659F7"/>
    <w:rsid w:val="00266E8F"/>
    <w:rsid w:val="00267E6C"/>
    <w:rsid w:val="00271172"/>
    <w:rsid w:val="00273140"/>
    <w:rsid w:val="00280291"/>
    <w:rsid w:val="00280A5D"/>
    <w:rsid w:val="00281E1D"/>
    <w:rsid w:val="00282913"/>
    <w:rsid w:val="00283947"/>
    <w:rsid w:val="002841FA"/>
    <w:rsid w:val="00284658"/>
    <w:rsid w:val="002853E2"/>
    <w:rsid w:val="00290790"/>
    <w:rsid w:val="00291878"/>
    <w:rsid w:val="00291CE4"/>
    <w:rsid w:val="00292CE8"/>
    <w:rsid w:val="002932FF"/>
    <w:rsid w:val="00297D33"/>
    <w:rsid w:val="002A1042"/>
    <w:rsid w:val="002A2ADE"/>
    <w:rsid w:val="002A35F8"/>
    <w:rsid w:val="002A4141"/>
    <w:rsid w:val="002A4689"/>
    <w:rsid w:val="002A4BDD"/>
    <w:rsid w:val="002A60B4"/>
    <w:rsid w:val="002B1DCF"/>
    <w:rsid w:val="002B5539"/>
    <w:rsid w:val="002C11FD"/>
    <w:rsid w:val="002C4B52"/>
    <w:rsid w:val="002C4D2E"/>
    <w:rsid w:val="002C5C9C"/>
    <w:rsid w:val="002C6692"/>
    <w:rsid w:val="002C70FA"/>
    <w:rsid w:val="002C7EF1"/>
    <w:rsid w:val="002D0B95"/>
    <w:rsid w:val="002D1D97"/>
    <w:rsid w:val="002D2185"/>
    <w:rsid w:val="002D2553"/>
    <w:rsid w:val="002D3FFB"/>
    <w:rsid w:val="002D55B0"/>
    <w:rsid w:val="002E0B8A"/>
    <w:rsid w:val="002E1097"/>
    <w:rsid w:val="002E1740"/>
    <w:rsid w:val="002E4CAE"/>
    <w:rsid w:val="002E5273"/>
    <w:rsid w:val="002E6A46"/>
    <w:rsid w:val="002E7DF5"/>
    <w:rsid w:val="002E7E73"/>
    <w:rsid w:val="002F1D3E"/>
    <w:rsid w:val="002F3504"/>
    <w:rsid w:val="00300313"/>
    <w:rsid w:val="003024E3"/>
    <w:rsid w:val="00302A99"/>
    <w:rsid w:val="00303312"/>
    <w:rsid w:val="003063E4"/>
    <w:rsid w:val="00306A50"/>
    <w:rsid w:val="003070C8"/>
    <w:rsid w:val="003106F9"/>
    <w:rsid w:val="003117A5"/>
    <w:rsid w:val="003120C7"/>
    <w:rsid w:val="00312DD2"/>
    <w:rsid w:val="0031362C"/>
    <w:rsid w:val="00313E6D"/>
    <w:rsid w:val="00317203"/>
    <w:rsid w:val="003176F6"/>
    <w:rsid w:val="0032054C"/>
    <w:rsid w:val="00323BB7"/>
    <w:rsid w:val="00325313"/>
    <w:rsid w:val="00326BE5"/>
    <w:rsid w:val="0033044E"/>
    <w:rsid w:val="00330C63"/>
    <w:rsid w:val="00342E98"/>
    <w:rsid w:val="00343B41"/>
    <w:rsid w:val="00343DFB"/>
    <w:rsid w:val="00344406"/>
    <w:rsid w:val="00345790"/>
    <w:rsid w:val="00346421"/>
    <w:rsid w:val="00346AA7"/>
    <w:rsid w:val="0034770E"/>
    <w:rsid w:val="00353965"/>
    <w:rsid w:val="00354BB1"/>
    <w:rsid w:val="00355314"/>
    <w:rsid w:val="00356BCA"/>
    <w:rsid w:val="00357FC9"/>
    <w:rsid w:val="00360DCE"/>
    <w:rsid w:val="00364FE8"/>
    <w:rsid w:val="003651C5"/>
    <w:rsid w:val="00365B53"/>
    <w:rsid w:val="00366494"/>
    <w:rsid w:val="00366B33"/>
    <w:rsid w:val="003709C6"/>
    <w:rsid w:val="00370BE6"/>
    <w:rsid w:val="00372510"/>
    <w:rsid w:val="00372864"/>
    <w:rsid w:val="00374B89"/>
    <w:rsid w:val="00380331"/>
    <w:rsid w:val="00380F7E"/>
    <w:rsid w:val="00381FBC"/>
    <w:rsid w:val="00386D8D"/>
    <w:rsid w:val="00387254"/>
    <w:rsid w:val="0038782C"/>
    <w:rsid w:val="00387E42"/>
    <w:rsid w:val="00391D5C"/>
    <w:rsid w:val="0039352D"/>
    <w:rsid w:val="00396DC1"/>
    <w:rsid w:val="00396EC3"/>
    <w:rsid w:val="003976FD"/>
    <w:rsid w:val="0039796E"/>
    <w:rsid w:val="003A06FB"/>
    <w:rsid w:val="003A0804"/>
    <w:rsid w:val="003A171C"/>
    <w:rsid w:val="003A21A0"/>
    <w:rsid w:val="003A392C"/>
    <w:rsid w:val="003A480E"/>
    <w:rsid w:val="003A4BE6"/>
    <w:rsid w:val="003A5EFB"/>
    <w:rsid w:val="003B176E"/>
    <w:rsid w:val="003B6FBC"/>
    <w:rsid w:val="003B7D30"/>
    <w:rsid w:val="003C1059"/>
    <w:rsid w:val="003C310B"/>
    <w:rsid w:val="003C5272"/>
    <w:rsid w:val="003C6EBD"/>
    <w:rsid w:val="003D03BD"/>
    <w:rsid w:val="003D1640"/>
    <w:rsid w:val="003D22A1"/>
    <w:rsid w:val="003D25EB"/>
    <w:rsid w:val="003D2F75"/>
    <w:rsid w:val="003D2F8F"/>
    <w:rsid w:val="003D3144"/>
    <w:rsid w:val="003D5B59"/>
    <w:rsid w:val="003D645A"/>
    <w:rsid w:val="003E0344"/>
    <w:rsid w:val="003E14C1"/>
    <w:rsid w:val="003E211F"/>
    <w:rsid w:val="003E30B9"/>
    <w:rsid w:val="003E536B"/>
    <w:rsid w:val="003F0CEA"/>
    <w:rsid w:val="003F2579"/>
    <w:rsid w:val="003F5E96"/>
    <w:rsid w:val="003F73DE"/>
    <w:rsid w:val="00400542"/>
    <w:rsid w:val="004012CF"/>
    <w:rsid w:val="0040542C"/>
    <w:rsid w:val="00407D8C"/>
    <w:rsid w:val="0041055D"/>
    <w:rsid w:val="004114EB"/>
    <w:rsid w:val="0041392A"/>
    <w:rsid w:val="0041406D"/>
    <w:rsid w:val="0041408F"/>
    <w:rsid w:val="0042116F"/>
    <w:rsid w:val="00421642"/>
    <w:rsid w:val="0042443A"/>
    <w:rsid w:val="00424875"/>
    <w:rsid w:val="004260FA"/>
    <w:rsid w:val="0042635F"/>
    <w:rsid w:val="004268AC"/>
    <w:rsid w:val="00427036"/>
    <w:rsid w:val="004371A7"/>
    <w:rsid w:val="0044177A"/>
    <w:rsid w:val="0044552E"/>
    <w:rsid w:val="00450C24"/>
    <w:rsid w:val="00450C57"/>
    <w:rsid w:val="00450D92"/>
    <w:rsid w:val="0045163E"/>
    <w:rsid w:val="00451C7B"/>
    <w:rsid w:val="0046216C"/>
    <w:rsid w:val="00464A4A"/>
    <w:rsid w:val="00464A62"/>
    <w:rsid w:val="00466182"/>
    <w:rsid w:val="004711EA"/>
    <w:rsid w:val="00473794"/>
    <w:rsid w:val="004737C0"/>
    <w:rsid w:val="00474765"/>
    <w:rsid w:val="0047602C"/>
    <w:rsid w:val="00480EEA"/>
    <w:rsid w:val="00481DF9"/>
    <w:rsid w:val="00482CA4"/>
    <w:rsid w:val="00482CF6"/>
    <w:rsid w:val="00490D33"/>
    <w:rsid w:val="004917BE"/>
    <w:rsid w:val="004928AB"/>
    <w:rsid w:val="00493F98"/>
    <w:rsid w:val="00494280"/>
    <w:rsid w:val="004943EA"/>
    <w:rsid w:val="0049651D"/>
    <w:rsid w:val="00496855"/>
    <w:rsid w:val="004A07EC"/>
    <w:rsid w:val="004A16D2"/>
    <w:rsid w:val="004A2381"/>
    <w:rsid w:val="004A2845"/>
    <w:rsid w:val="004A3882"/>
    <w:rsid w:val="004B111B"/>
    <w:rsid w:val="004B49E6"/>
    <w:rsid w:val="004B7806"/>
    <w:rsid w:val="004B7BE4"/>
    <w:rsid w:val="004C0F85"/>
    <w:rsid w:val="004C61E0"/>
    <w:rsid w:val="004C7730"/>
    <w:rsid w:val="004D3AE8"/>
    <w:rsid w:val="004D73D7"/>
    <w:rsid w:val="004E021E"/>
    <w:rsid w:val="004E0BEF"/>
    <w:rsid w:val="004E14D1"/>
    <w:rsid w:val="004E2277"/>
    <w:rsid w:val="004E4EA1"/>
    <w:rsid w:val="004F0144"/>
    <w:rsid w:val="004F1989"/>
    <w:rsid w:val="004F1F6D"/>
    <w:rsid w:val="00501764"/>
    <w:rsid w:val="00504260"/>
    <w:rsid w:val="005063D4"/>
    <w:rsid w:val="0051291B"/>
    <w:rsid w:val="005159DC"/>
    <w:rsid w:val="00516F9C"/>
    <w:rsid w:val="0051710D"/>
    <w:rsid w:val="00520C79"/>
    <w:rsid w:val="0052245C"/>
    <w:rsid w:val="005235BD"/>
    <w:rsid w:val="00523C8F"/>
    <w:rsid w:val="0052589B"/>
    <w:rsid w:val="00525AEF"/>
    <w:rsid w:val="00525E3B"/>
    <w:rsid w:val="00530BBB"/>
    <w:rsid w:val="005324D8"/>
    <w:rsid w:val="005406FE"/>
    <w:rsid w:val="005409EA"/>
    <w:rsid w:val="00540C5D"/>
    <w:rsid w:val="005411F2"/>
    <w:rsid w:val="00542317"/>
    <w:rsid w:val="0054284C"/>
    <w:rsid w:val="00544A68"/>
    <w:rsid w:val="005478A7"/>
    <w:rsid w:val="00552766"/>
    <w:rsid w:val="005532D5"/>
    <w:rsid w:val="00553B44"/>
    <w:rsid w:val="00554F7B"/>
    <w:rsid w:val="0055597B"/>
    <w:rsid w:val="00555D67"/>
    <w:rsid w:val="00556022"/>
    <w:rsid w:val="00556B4E"/>
    <w:rsid w:val="00557322"/>
    <w:rsid w:val="00563CC2"/>
    <w:rsid w:val="00564CF8"/>
    <w:rsid w:val="00565623"/>
    <w:rsid w:val="005678EF"/>
    <w:rsid w:val="00567979"/>
    <w:rsid w:val="00576F04"/>
    <w:rsid w:val="00577197"/>
    <w:rsid w:val="00587AF3"/>
    <w:rsid w:val="0059067E"/>
    <w:rsid w:val="00590AA3"/>
    <w:rsid w:val="005912C7"/>
    <w:rsid w:val="005920F4"/>
    <w:rsid w:val="00592740"/>
    <w:rsid w:val="00592ECE"/>
    <w:rsid w:val="00592F0D"/>
    <w:rsid w:val="00596C4F"/>
    <w:rsid w:val="005A10FE"/>
    <w:rsid w:val="005A25A6"/>
    <w:rsid w:val="005A6D64"/>
    <w:rsid w:val="005B154B"/>
    <w:rsid w:val="005B1C5D"/>
    <w:rsid w:val="005B2F82"/>
    <w:rsid w:val="005B4746"/>
    <w:rsid w:val="005B5DBE"/>
    <w:rsid w:val="005B641A"/>
    <w:rsid w:val="005B735C"/>
    <w:rsid w:val="005B7720"/>
    <w:rsid w:val="005C15FF"/>
    <w:rsid w:val="005C4A90"/>
    <w:rsid w:val="005C5A41"/>
    <w:rsid w:val="005D1FC3"/>
    <w:rsid w:val="005D4E3E"/>
    <w:rsid w:val="005D568D"/>
    <w:rsid w:val="005D6173"/>
    <w:rsid w:val="005D627C"/>
    <w:rsid w:val="005E1949"/>
    <w:rsid w:val="005E2578"/>
    <w:rsid w:val="005E2B2E"/>
    <w:rsid w:val="005E2F06"/>
    <w:rsid w:val="005E3326"/>
    <w:rsid w:val="005E3785"/>
    <w:rsid w:val="005E6390"/>
    <w:rsid w:val="005E6808"/>
    <w:rsid w:val="005E6EA1"/>
    <w:rsid w:val="005F0DEF"/>
    <w:rsid w:val="005F3151"/>
    <w:rsid w:val="005F3D12"/>
    <w:rsid w:val="005F6D7F"/>
    <w:rsid w:val="005F7B4D"/>
    <w:rsid w:val="005F7E99"/>
    <w:rsid w:val="006007D2"/>
    <w:rsid w:val="00601063"/>
    <w:rsid w:val="006017A8"/>
    <w:rsid w:val="00602503"/>
    <w:rsid w:val="00607E32"/>
    <w:rsid w:val="00613A6E"/>
    <w:rsid w:val="00613CEF"/>
    <w:rsid w:val="00617317"/>
    <w:rsid w:val="006178FF"/>
    <w:rsid w:val="00617A9E"/>
    <w:rsid w:val="0063225A"/>
    <w:rsid w:val="00633D77"/>
    <w:rsid w:val="006362EE"/>
    <w:rsid w:val="0063646C"/>
    <w:rsid w:val="0063AD8E"/>
    <w:rsid w:val="006401BB"/>
    <w:rsid w:val="00642801"/>
    <w:rsid w:val="00642AFB"/>
    <w:rsid w:val="0064380A"/>
    <w:rsid w:val="00644339"/>
    <w:rsid w:val="00645754"/>
    <w:rsid w:val="006463A3"/>
    <w:rsid w:val="00647F52"/>
    <w:rsid w:val="006500B8"/>
    <w:rsid w:val="0065025A"/>
    <w:rsid w:val="00655299"/>
    <w:rsid w:val="00662224"/>
    <w:rsid w:val="00662528"/>
    <w:rsid w:val="0066270C"/>
    <w:rsid w:val="006632DA"/>
    <w:rsid w:val="006633FD"/>
    <w:rsid w:val="00663FFE"/>
    <w:rsid w:val="0066400D"/>
    <w:rsid w:val="00664FA6"/>
    <w:rsid w:val="00664FEA"/>
    <w:rsid w:val="006667B5"/>
    <w:rsid w:val="00666923"/>
    <w:rsid w:val="00666D30"/>
    <w:rsid w:val="00670619"/>
    <w:rsid w:val="006707E0"/>
    <w:rsid w:val="00680E54"/>
    <w:rsid w:val="00680F97"/>
    <w:rsid w:val="00682264"/>
    <w:rsid w:val="0068250A"/>
    <w:rsid w:val="006830AD"/>
    <w:rsid w:val="006833A8"/>
    <w:rsid w:val="00683941"/>
    <w:rsid w:val="0068634A"/>
    <w:rsid w:val="00691F40"/>
    <w:rsid w:val="00695CCF"/>
    <w:rsid w:val="006A1FAA"/>
    <w:rsid w:val="006A6F09"/>
    <w:rsid w:val="006B05FF"/>
    <w:rsid w:val="006B105D"/>
    <w:rsid w:val="006B18DE"/>
    <w:rsid w:val="006B1929"/>
    <w:rsid w:val="006B3A38"/>
    <w:rsid w:val="006B4DAB"/>
    <w:rsid w:val="006B7E12"/>
    <w:rsid w:val="006C0308"/>
    <w:rsid w:val="006C1B3F"/>
    <w:rsid w:val="006C2015"/>
    <w:rsid w:val="006C2DFC"/>
    <w:rsid w:val="006C334A"/>
    <w:rsid w:val="006C39BD"/>
    <w:rsid w:val="006C5553"/>
    <w:rsid w:val="006C7D5F"/>
    <w:rsid w:val="006D09BD"/>
    <w:rsid w:val="006D09BF"/>
    <w:rsid w:val="006D3612"/>
    <w:rsid w:val="006D3FCA"/>
    <w:rsid w:val="006E09AD"/>
    <w:rsid w:val="006E43F9"/>
    <w:rsid w:val="006E4512"/>
    <w:rsid w:val="006E6316"/>
    <w:rsid w:val="006E6AFA"/>
    <w:rsid w:val="006E6CC4"/>
    <w:rsid w:val="006F0A8D"/>
    <w:rsid w:val="006F0FED"/>
    <w:rsid w:val="006F2B64"/>
    <w:rsid w:val="006F3866"/>
    <w:rsid w:val="00701E03"/>
    <w:rsid w:val="007031EF"/>
    <w:rsid w:val="007039F2"/>
    <w:rsid w:val="00704B21"/>
    <w:rsid w:val="00705267"/>
    <w:rsid w:val="00707102"/>
    <w:rsid w:val="00710A9E"/>
    <w:rsid w:val="00715772"/>
    <w:rsid w:val="00717D84"/>
    <w:rsid w:val="00720B18"/>
    <w:rsid w:val="007213BA"/>
    <w:rsid w:val="007215C2"/>
    <w:rsid w:val="007241FB"/>
    <w:rsid w:val="007248A3"/>
    <w:rsid w:val="00724901"/>
    <w:rsid w:val="00724BE7"/>
    <w:rsid w:val="00724EEB"/>
    <w:rsid w:val="00725365"/>
    <w:rsid w:val="00727009"/>
    <w:rsid w:val="00731892"/>
    <w:rsid w:val="00734117"/>
    <w:rsid w:val="0073432A"/>
    <w:rsid w:val="00734C38"/>
    <w:rsid w:val="00736268"/>
    <w:rsid w:val="00737CC0"/>
    <w:rsid w:val="007416EB"/>
    <w:rsid w:val="007418B1"/>
    <w:rsid w:val="0074343C"/>
    <w:rsid w:val="007437F5"/>
    <w:rsid w:val="007443BA"/>
    <w:rsid w:val="007445E7"/>
    <w:rsid w:val="0074573D"/>
    <w:rsid w:val="007470F7"/>
    <w:rsid w:val="007474D0"/>
    <w:rsid w:val="007478E8"/>
    <w:rsid w:val="00750CBD"/>
    <w:rsid w:val="00750D56"/>
    <w:rsid w:val="00750F42"/>
    <w:rsid w:val="00750FB8"/>
    <w:rsid w:val="00751447"/>
    <w:rsid w:val="0075743B"/>
    <w:rsid w:val="00760B9C"/>
    <w:rsid w:val="00760BF3"/>
    <w:rsid w:val="00761928"/>
    <w:rsid w:val="00761C84"/>
    <w:rsid w:val="0076220D"/>
    <w:rsid w:val="00762B08"/>
    <w:rsid w:val="00762C50"/>
    <w:rsid w:val="0076350F"/>
    <w:rsid w:val="00764D76"/>
    <w:rsid w:val="0076624B"/>
    <w:rsid w:val="007672BE"/>
    <w:rsid w:val="00767456"/>
    <w:rsid w:val="0076768D"/>
    <w:rsid w:val="0077228D"/>
    <w:rsid w:val="00772514"/>
    <w:rsid w:val="00772B79"/>
    <w:rsid w:val="00773949"/>
    <w:rsid w:val="00773A33"/>
    <w:rsid w:val="0077459F"/>
    <w:rsid w:val="0077552F"/>
    <w:rsid w:val="00775941"/>
    <w:rsid w:val="00780BD0"/>
    <w:rsid w:val="00781607"/>
    <w:rsid w:val="00781F65"/>
    <w:rsid w:val="00782131"/>
    <w:rsid w:val="00782A1A"/>
    <w:rsid w:val="007846C2"/>
    <w:rsid w:val="00785092"/>
    <w:rsid w:val="00785EF7"/>
    <w:rsid w:val="00786094"/>
    <w:rsid w:val="007868A6"/>
    <w:rsid w:val="0078776A"/>
    <w:rsid w:val="00791618"/>
    <w:rsid w:val="007924AD"/>
    <w:rsid w:val="0079256B"/>
    <w:rsid w:val="0079437C"/>
    <w:rsid w:val="0079584F"/>
    <w:rsid w:val="00797D2B"/>
    <w:rsid w:val="00797EEE"/>
    <w:rsid w:val="007A001D"/>
    <w:rsid w:val="007A1723"/>
    <w:rsid w:val="007A3C16"/>
    <w:rsid w:val="007A4603"/>
    <w:rsid w:val="007A4E48"/>
    <w:rsid w:val="007B124D"/>
    <w:rsid w:val="007B15FB"/>
    <w:rsid w:val="007B4705"/>
    <w:rsid w:val="007B7961"/>
    <w:rsid w:val="007C1747"/>
    <w:rsid w:val="007C1F60"/>
    <w:rsid w:val="007C382E"/>
    <w:rsid w:val="007C4395"/>
    <w:rsid w:val="007C4BDF"/>
    <w:rsid w:val="007C4DF7"/>
    <w:rsid w:val="007D10F9"/>
    <w:rsid w:val="007D27C9"/>
    <w:rsid w:val="007D2DF0"/>
    <w:rsid w:val="007D47F0"/>
    <w:rsid w:val="007D4BE9"/>
    <w:rsid w:val="007D52EB"/>
    <w:rsid w:val="007E0393"/>
    <w:rsid w:val="007E16E7"/>
    <w:rsid w:val="007F6B55"/>
    <w:rsid w:val="007F6E2D"/>
    <w:rsid w:val="007F7042"/>
    <w:rsid w:val="007F7064"/>
    <w:rsid w:val="007F7EEB"/>
    <w:rsid w:val="00800550"/>
    <w:rsid w:val="00803ABA"/>
    <w:rsid w:val="00805379"/>
    <w:rsid w:val="00811EBE"/>
    <w:rsid w:val="0081335F"/>
    <w:rsid w:val="008167FA"/>
    <w:rsid w:val="00817C95"/>
    <w:rsid w:val="00822DC2"/>
    <w:rsid w:val="00824569"/>
    <w:rsid w:val="00825090"/>
    <w:rsid w:val="0082557B"/>
    <w:rsid w:val="00830431"/>
    <w:rsid w:val="008305D3"/>
    <w:rsid w:val="00830A0A"/>
    <w:rsid w:val="00831AB7"/>
    <w:rsid w:val="008333F8"/>
    <w:rsid w:val="008346E4"/>
    <w:rsid w:val="0083482A"/>
    <w:rsid w:val="008353F9"/>
    <w:rsid w:val="00836553"/>
    <w:rsid w:val="008365A8"/>
    <w:rsid w:val="00840DEA"/>
    <w:rsid w:val="00843172"/>
    <w:rsid w:val="00845445"/>
    <w:rsid w:val="0084550A"/>
    <w:rsid w:val="00845E5C"/>
    <w:rsid w:val="008463B4"/>
    <w:rsid w:val="00851E1B"/>
    <w:rsid w:val="0085211E"/>
    <w:rsid w:val="008548D5"/>
    <w:rsid w:val="00854B9E"/>
    <w:rsid w:val="00854C8E"/>
    <w:rsid w:val="008563C3"/>
    <w:rsid w:val="00856921"/>
    <w:rsid w:val="0085700D"/>
    <w:rsid w:val="008616E6"/>
    <w:rsid w:val="00862178"/>
    <w:rsid w:val="00862340"/>
    <w:rsid w:val="008625E9"/>
    <w:rsid w:val="008628C9"/>
    <w:rsid w:val="00862C1C"/>
    <w:rsid w:val="00863EFA"/>
    <w:rsid w:val="008675DE"/>
    <w:rsid w:val="00872F9D"/>
    <w:rsid w:val="00875598"/>
    <w:rsid w:val="00876754"/>
    <w:rsid w:val="00877FB0"/>
    <w:rsid w:val="0088010E"/>
    <w:rsid w:val="008804FD"/>
    <w:rsid w:val="00880D0A"/>
    <w:rsid w:val="008842B0"/>
    <w:rsid w:val="00885E17"/>
    <w:rsid w:val="008863B7"/>
    <w:rsid w:val="00886FE2"/>
    <w:rsid w:val="00887921"/>
    <w:rsid w:val="008945E9"/>
    <w:rsid w:val="0089568A"/>
    <w:rsid w:val="0089719A"/>
    <w:rsid w:val="008A0EB1"/>
    <w:rsid w:val="008A10DC"/>
    <w:rsid w:val="008A25C6"/>
    <w:rsid w:val="008A3E6B"/>
    <w:rsid w:val="008A445E"/>
    <w:rsid w:val="008A7EE9"/>
    <w:rsid w:val="008B1ADE"/>
    <w:rsid w:val="008B1CD7"/>
    <w:rsid w:val="008B22C0"/>
    <w:rsid w:val="008B3F73"/>
    <w:rsid w:val="008B4530"/>
    <w:rsid w:val="008B557E"/>
    <w:rsid w:val="008C64A7"/>
    <w:rsid w:val="008D39B2"/>
    <w:rsid w:val="008D42E6"/>
    <w:rsid w:val="008D5F7E"/>
    <w:rsid w:val="008D60C8"/>
    <w:rsid w:val="008D6AB2"/>
    <w:rsid w:val="008E0DEF"/>
    <w:rsid w:val="008E26EA"/>
    <w:rsid w:val="008E339D"/>
    <w:rsid w:val="008E36E6"/>
    <w:rsid w:val="008E477F"/>
    <w:rsid w:val="008E6EA2"/>
    <w:rsid w:val="008F026F"/>
    <w:rsid w:val="008F0517"/>
    <w:rsid w:val="008F0E01"/>
    <w:rsid w:val="008F4730"/>
    <w:rsid w:val="008F77F0"/>
    <w:rsid w:val="00901358"/>
    <w:rsid w:val="00901693"/>
    <w:rsid w:val="00903C8C"/>
    <w:rsid w:val="00903F1D"/>
    <w:rsid w:val="0090734C"/>
    <w:rsid w:val="009126FB"/>
    <w:rsid w:val="00914DFC"/>
    <w:rsid w:val="00915041"/>
    <w:rsid w:val="009175ED"/>
    <w:rsid w:val="009176BC"/>
    <w:rsid w:val="00920ADE"/>
    <w:rsid w:val="00922BB1"/>
    <w:rsid w:val="00923AF8"/>
    <w:rsid w:val="00925A52"/>
    <w:rsid w:val="00927C29"/>
    <w:rsid w:val="00931F30"/>
    <w:rsid w:val="00931FDA"/>
    <w:rsid w:val="0093254A"/>
    <w:rsid w:val="009325EE"/>
    <w:rsid w:val="00932DFD"/>
    <w:rsid w:val="009365FA"/>
    <w:rsid w:val="00946C81"/>
    <w:rsid w:val="009477AF"/>
    <w:rsid w:val="00952F55"/>
    <w:rsid w:val="009531EF"/>
    <w:rsid w:val="00953531"/>
    <w:rsid w:val="00953891"/>
    <w:rsid w:val="00954805"/>
    <w:rsid w:val="00954ED3"/>
    <w:rsid w:val="00955D0F"/>
    <w:rsid w:val="00955E6B"/>
    <w:rsid w:val="009579EC"/>
    <w:rsid w:val="00957A47"/>
    <w:rsid w:val="00958E0C"/>
    <w:rsid w:val="009607B3"/>
    <w:rsid w:val="00960B31"/>
    <w:rsid w:val="00962856"/>
    <w:rsid w:val="00962A44"/>
    <w:rsid w:val="0096449F"/>
    <w:rsid w:val="00964CA1"/>
    <w:rsid w:val="00966DA0"/>
    <w:rsid w:val="0097109F"/>
    <w:rsid w:val="009712A0"/>
    <w:rsid w:val="00971E42"/>
    <w:rsid w:val="00972945"/>
    <w:rsid w:val="00972B54"/>
    <w:rsid w:val="00975E65"/>
    <w:rsid w:val="00975FCA"/>
    <w:rsid w:val="00976AC9"/>
    <w:rsid w:val="00977772"/>
    <w:rsid w:val="00977D76"/>
    <w:rsid w:val="009839B8"/>
    <w:rsid w:val="00992968"/>
    <w:rsid w:val="009947E5"/>
    <w:rsid w:val="00996253"/>
    <w:rsid w:val="00996351"/>
    <w:rsid w:val="0099736D"/>
    <w:rsid w:val="009A0B55"/>
    <w:rsid w:val="009A2205"/>
    <w:rsid w:val="009A2B31"/>
    <w:rsid w:val="009A2D77"/>
    <w:rsid w:val="009A65AC"/>
    <w:rsid w:val="009A776D"/>
    <w:rsid w:val="009B0F4E"/>
    <w:rsid w:val="009B1461"/>
    <w:rsid w:val="009B2BDB"/>
    <w:rsid w:val="009B435B"/>
    <w:rsid w:val="009B57A0"/>
    <w:rsid w:val="009B7EB3"/>
    <w:rsid w:val="009C00BF"/>
    <w:rsid w:val="009C01F0"/>
    <w:rsid w:val="009C0728"/>
    <w:rsid w:val="009C0C2D"/>
    <w:rsid w:val="009C0D2B"/>
    <w:rsid w:val="009C34C5"/>
    <w:rsid w:val="009C3ED4"/>
    <w:rsid w:val="009C4697"/>
    <w:rsid w:val="009C758F"/>
    <w:rsid w:val="009C76DA"/>
    <w:rsid w:val="009D05EF"/>
    <w:rsid w:val="009D062F"/>
    <w:rsid w:val="009D4120"/>
    <w:rsid w:val="009D49D9"/>
    <w:rsid w:val="009D4E7C"/>
    <w:rsid w:val="009E1124"/>
    <w:rsid w:val="009E1A17"/>
    <w:rsid w:val="009E2798"/>
    <w:rsid w:val="009E5874"/>
    <w:rsid w:val="009F0659"/>
    <w:rsid w:val="009F2F0D"/>
    <w:rsid w:val="009F321C"/>
    <w:rsid w:val="009F45E7"/>
    <w:rsid w:val="009F5873"/>
    <w:rsid w:val="009F5C9C"/>
    <w:rsid w:val="00A00CB4"/>
    <w:rsid w:val="00A01BDB"/>
    <w:rsid w:val="00A02B85"/>
    <w:rsid w:val="00A061A3"/>
    <w:rsid w:val="00A12FC5"/>
    <w:rsid w:val="00A13D6D"/>
    <w:rsid w:val="00A15EF3"/>
    <w:rsid w:val="00A17AFB"/>
    <w:rsid w:val="00A2086B"/>
    <w:rsid w:val="00A20A19"/>
    <w:rsid w:val="00A20A27"/>
    <w:rsid w:val="00A20ED5"/>
    <w:rsid w:val="00A21785"/>
    <w:rsid w:val="00A2236E"/>
    <w:rsid w:val="00A22B35"/>
    <w:rsid w:val="00A24C7B"/>
    <w:rsid w:val="00A24DE9"/>
    <w:rsid w:val="00A24E37"/>
    <w:rsid w:val="00A254AD"/>
    <w:rsid w:val="00A25C53"/>
    <w:rsid w:val="00A26E31"/>
    <w:rsid w:val="00A313D0"/>
    <w:rsid w:val="00A3194B"/>
    <w:rsid w:val="00A33006"/>
    <w:rsid w:val="00A33944"/>
    <w:rsid w:val="00A33ED7"/>
    <w:rsid w:val="00A35B1B"/>
    <w:rsid w:val="00A35CBC"/>
    <w:rsid w:val="00A36264"/>
    <w:rsid w:val="00A363D6"/>
    <w:rsid w:val="00A36A52"/>
    <w:rsid w:val="00A430CC"/>
    <w:rsid w:val="00A43754"/>
    <w:rsid w:val="00A43986"/>
    <w:rsid w:val="00A4572A"/>
    <w:rsid w:val="00A45FA3"/>
    <w:rsid w:val="00A462C7"/>
    <w:rsid w:val="00A4758C"/>
    <w:rsid w:val="00A47B9F"/>
    <w:rsid w:val="00A5023C"/>
    <w:rsid w:val="00A50D28"/>
    <w:rsid w:val="00A518BD"/>
    <w:rsid w:val="00A559AD"/>
    <w:rsid w:val="00A60781"/>
    <w:rsid w:val="00A623D1"/>
    <w:rsid w:val="00A629F5"/>
    <w:rsid w:val="00A62E8D"/>
    <w:rsid w:val="00A64B3F"/>
    <w:rsid w:val="00A6592C"/>
    <w:rsid w:val="00A66194"/>
    <w:rsid w:val="00A72180"/>
    <w:rsid w:val="00A7496C"/>
    <w:rsid w:val="00A75BE1"/>
    <w:rsid w:val="00A804B4"/>
    <w:rsid w:val="00A815F5"/>
    <w:rsid w:val="00A82AE0"/>
    <w:rsid w:val="00A836C5"/>
    <w:rsid w:val="00A8651F"/>
    <w:rsid w:val="00A86DF7"/>
    <w:rsid w:val="00A9195A"/>
    <w:rsid w:val="00A94F73"/>
    <w:rsid w:val="00A9547F"/>
    <w:rsid w:val="00A95D2E"/>
    <w:rsid w:val="00A962C4"/>
    <w:rsid w:val="00A96FB9"/>
    <w:rsid w:val="00AA1708"/>
    <w:rsid w:val="00AA302F"/>
    <w:rsid w:val="00AA430C"/>
    <w:rsid w:val="00AA5366"/>
    <w:rsid w:val="00AB43EB"/>
    <w:rsid w:val="00AB475B"/>
    <w:rsid w:val="00AB5E3B"/>
    <w:rsid w:val="00AB61DE"/>
    <w:rsid w:val="00AB7CDC"/>
    <w:rsid w:val="00AC06EF"/>
    <w:rsid w:val="00AC0C7E"/>
    <w:rsid w:val="00AC2212"/>
    <w:rsid w:val="00AC32FB"/>
    <w:rsid w:val="00AC35F8"/>
    <w:rsid w:val="00AC3AF7"/>
    <w:rsid w:val="00AC3E75"/>
    <w:rsid w:val="00AC59DB"/>
    <w:rsid w:val="00AD058B"/>
    <w:rsid w:val="00AD09AF"/>
    <w:rsid w:val="00AD1331"/>
    <w:rsid w:val="00AD1AFF"/>
    <w:rsid w:val="00AD40DC"/>
    <w:rsid w:val="00AD4FD3"/>
    <w:rsid w:val="00AD6397"/>
    <w:rsid w:val="00AD684C"/>
    <w:rsid w:val="00AD6BA2"/>
    <w:rsid w:val="00AD6D92"/>
    <w:rsid w:val="00AE09F6"/>
    <w:rsid w:val="00AE18EB"/>
    <w:rsid w:val="00AE2BAC"/>
    <w:rsid w:val="00AE38D8"/>
    <w:rsid w:val="00AE4D3B"/>
    <w:rsid w:val="00AE6013"/>
    <w:rsid w:val="00AF07E4"/>
    <w:rsid w:val="00AF0EA4"/>
    <w:rsid w:val="00AF28B5"/>
    <w:rsid w:val="00AF3F89"/>
    <w:rsid w:val="00AF64A4"/>
    <w:rsid w:val="00B01747"/>
    <w:rsid w:val="00B01DFA"/>
    <w:rsid w:val="00B02CF2"/>
    <w:rsid w:val="00B02DA0"/>
    <w:rsid w:val="00B11DA6"/>
    <w:rsid w:val="00B16B2D"/>
    <w:rsid w:val="00B173E4"/>
    <w:rsid w:val="00B2576E"/>
    <w:rsid w:val="00B257F5"/>
    <w:rsid w:val="00B27174"/>
    <w:rsid w:val="00B31C1F"/>
    <w:rsid w:val="00B31F97"/>
    <w:rsid w:val="00B4266A"/>
    <w:rsid w:val="00B434D5"/>
    <w:rsid w:val="00B4393F"/>
    <w:rsid w:val="00B43FDA"/>
    <w:rsid w:val="00B4488C"/>
    <w:rsid w:val="00B44CCC"/>
    <w:rsid w:val="00B453D5"/>
    <w:rsid w:val="00B46639"/>
    <w:rsid w:val="00B46D7A"/>
    <w:rsid w:val="00B47892"/>
    <w:rsid w:val="00B47D5B"/>
    <w:rsid w:val="00B54317"/>
    <w:rsid w:val="00B54DD9"/>
    <w:rsid w:val="00B56DE9"/>
    <w:rsid w:val="00B64A71"/>
    <w:rsid w:val="00B6522A"/>
    <w:rsid w:val="00B73482"/>
    <w:rsid w:val="00B737B9"/>
    <w:rsid w:val="00B76163"/>
    <w:rsid w:val="00B80C9D"/>
    <w:rsid w:val="00B83064"/>
    <w:rsid w:val="00B842BE"/>
    <w:rsid w:val="00B86ACA"/>
    <w:rsid w:val="00B90BCD"/>
    <w:rsid w:val="00B9245D"/>
    <w:rsid w:val="00B92993"/>
    <w:rsid w:val="00B93EC0"/>
    <w:rsid w:val="00B9441B"/>
    <w:rsid w:val="00B94D94"/>
    <w:rsid w:val="00B96A57"/>
    <w:rsid w:val="00B97C65"/>
    <w:rsid w:val="00BA357B"/>
    <w:rsid w:val="00BA3C87"/>
    <w:rsid w:val="00BA7342"/>
    <w:rsid w:val="00BA79AB"/>
    <w:rsid w:val="00BA7F29"/>
    <w:rsid w:val="00BB39F8"/>
    <w:rsid w:val="00BB4F99"/>
    <w:rsid w:val="00BB53CA"/>
    <w:rsid w:val="00BB60F4"/>
    <w:rsid w:val="00BB6D3E"/>
    <w:rsid w:val="00BB6EB3"/>
    <w:rsid w:val="00BB75C4"/>
    <w:rsid w:val="00BC2E73"/>
    <w:rsid w:val="00BC3B80"/>
    <w:rsid w:val="00BC551A"/>
    <w:rsid w:val="00BC554A"/>
    <w:rsid w:val="00BC7E46"/>
    <w:rsid w:val="00BD0758"/>
    <w:rsid w:val="00BD26E6"/>
    <w:rsid w:val="00BD27F3"/>
    <w:rsid w:val="00BD37B9"/>
    <w:rsid w:val="00BD38EF"/>
    <w:rsid w:val="00BE1F53"/>
    <w:rsid w:val="00BE6AFA"/>
    <w:rsid w:val="00BE6DE2"/>
    <w:rsid w:val="00BF21A2"/>
    <w:rsid w:val="00BF42EB"/>
    <w:rsid w:val="00BF4737"/>
    <w:rsid w:val="00BF4B93"/>
    <w:rsid w:val="00BF6E0B"/>
    <w:rsid w:val="00C011CD"/>
    <w:rsid w:val="00C02612"/>
    <w:rsid w:val="00C029D1"/>
    <w:rsid w:val="00C03171"/>
    <w:rsid w:val="00C03825"/>
    <w:rsid w:val="00C04F96"/>
    <w:rsid w:val="00C0632A"/>
    <w:rsid w:val="00C0790C"/>
    <w:rsid w:val="00C102C4"/>
    <w:rsid w:val="00C1267B"/>
    <w:rsid w:val="00C1398B"/>
    <w:rsid w:val="00C14FA7"/>
    <w:rsid w:val="00C20471"/>
    <w:rsid w:val="00C21798"/>
    <w:rsid w:val="00C23CC8"/>
    <w:rsid w:val="00C2620A"/>
    <w:rsid w:val="00C2631C"/>
    <w:rsid w:val="00C27586"/>
    <w:rsid w:val="00C301A1"/>
    <w:rsid w:val="00C318FE"/>
    <w:rsid w:val="00C35082"/>
    <w:rsid w:val="00C42E42"/>
    <w:rsid w:val="00C44B5D"/>
    <w:rsid w:val="00C506E2"/>
    <w:rsid w:val="00C517A7"/>
    <w:rsid w:val="00C51942"/>
    <w:rsid w:val="00C56A53"/>
    <w:rsid w:val="00C5744C"/>
    <w:rsid w:val="00C60906"/>
    <w:rsid w:val="00C6209B"/>
    <w:rsid w:val="00C62B6A"/>
    <w:rsid w:val="00C64830"/>
    <w:rsid w:val="00C716BA"/>
    <w:rsid w:val="00C73098"/>
    <w:rsid w:val="00C742D5"/>
    <w:rsid w:val="00C8051B"/>
    <w:rsid w:val="00C812F5"/>
    <w:rsid w:val="00C83834"/>
    <w:rsid w:val="00C8697A"/>
    <w:rsid w:val="00C86D9A"/>
    <w:rsid w:val="00C90593"/>
    <w:rsid w:val="00C930D8"/>
    <w:rsid w:val="00C93892"/>
    <w:rsid w:val="00C947F9"/>
    <w:rsid w:val="00C94961"/>
    <w:rsid w:val="00C94C19"/>
    <w:rsid w:val="00C95989"/>
    <w:rsid w:val="00C96118"/>
    <w:rsid w:val="00CA0AEE"/>
    <w:rsid w:val="00CA3B51"/>
    <w:rsid w:val="00CA41E3"/>
    <w:rsid w:val="00CA55DB"/>
    <w:rsid w:val="00CA65B4"/>
    <w:rsid w:val="00CA6729"/>
    <w:rsid w:val="00CA6AC2"/>
    <w:rsid w:val="00CB0516"/>
    <w:rsid w:val="00CB785A"/>
    <w:rsid w:val="00CC17CE"/>
    <w:rsid w:val="00CC2124"/>
    <w:rsid w:val="00CD1E7E"/>
    <w:rsid w:val="00CD357C"/>
    <w:rsid w:val="00CD5757"/>
    <w:rsid w:val="00CD6334"/>
    <w:rsid w:val="00CD7865"/>
    <w:rsid w:val="00CF160C"/>
    <w:rsid w:val="00CF25B9"/>
    <w:rsid w:val="00CF3988"/>
    <w:rsid w:val="00CF5844"/>
    <w:rsid w:val="00CF5B39"/>
    <w:rsid w:val="00CF5D83"/>
    <w:rsid w:val="00D01D6A"/>
    <w:rsid w:val="00D02BEB"/>
    <w:rsid w:val="00D03249"/>
    <w:rsid w:val="00D0529E"/>
    <w:rsid w:val="00D06B4B"/>
    <w:rsid w:val="00D100FE"/>
    <w:rsid w:val="00D10DAF"/>
    <w:rsid w:val="00D11E57"/>
    <w:rsid w:val="00D129F4"/>
    <w:rsid w:val="00D15810"/>
    <w:rsid w:val="00D15E3F"/>
    <w:rsid w:val="00D1617C"/>
    <w:rsid w:val="00D16C13"/>
    <w:rsid w:val="00D2137E"/>
    <w:rsid w:val="00D21DBE"/>
    <w:rsid w:val="00D23191"/>
    <w:rsid w:val="00D23448"/>
    <w:rsid w:val="00D34898"/>
    <w:rsid w:val="00D406AC"/>
    <w:rsid w:val="00D40CA4"/>
    <w:rsid w:val="00D41C61"/>
    <w:rsid w:val="00D45133"/>
    <w:rsid w:val="00D461A3"/>
    <w:rsid w:val="00D46DF7"/>
    <w:rsid w:val="00D5157E"/>
    <w:rsid w:val="00D515B1"/>
    <w:rsid w:val="00D517BE"/>
    <w:rsid w:val="00D519B3"/>
    <w:rsid w:val="00D52A69"/>
    <w:rsid w:val="00D536D5"/>
    <w:rsid w:val="00D53952"/>
    <w:rsid w:val="00D53D43"/>
    <w:rsid w:val="00D547D7"/>
    <w:rsid w:val="00D55997"/>
    <w:rsid w:val="00D561F5"/>
    <w:rsid w:val="00D577E8"/>
    <w:rsid w:val="00D60154"/>
    <w:rsid w:val="00D60181"/>
    <w:rsid w:val="00D60C70"/>
    <w:rsid w:val="00D62E11"/>
    <w:rsid w:val="00D66DD2"/>
    <w:rsid w:val="00D67947"/>
    <w:rsid w:val="00D67B4E"/>
    <w:rsid w:val="00D70769"/>
    <w:rsid w:val="00D70E2A"/>
    <w:rsid w:val="00D71101"/>
    <w:rsid w:val="00D71306"/>
    <w:rsid w:val="00D73322"/>
    <w:rsid w:val="00D759E1"/>
    <w:rsid w:val="00D76630"/>
    <w:rsid w:val="00D77F00"/>
    <w:rsid w:val="00D852BB"/>
    <w:rsid w:val="00D858AB"/>
    <w:rsid w:val="00D86B09"/>
    <w:rsid w:val="00D90CB8"/>
    <w:rsid w:val="00D95A24"/>
    <w:rsid w:val="00D96581"/>
    <w:rsid w:val="00DA0FAC"/>
    <w:rsid w:val="00DA21C6"/>
    <w:rsid w:val="00DA2870"/>
    <w:rsid w:val="00DA4AC2"/>
    <w:rsid w:val="00DA6711"/>
    <w:rsid w:val="00DA68EA"/>
    <w:rsid w:val="00DA6D4C"/>
    <w:rsid w:val="00DB2084"/>
    <w:rsid w:val="00DB3CF6"/>
    <w:rsid w:val="00DB5348"/>
    <w:rsid w:val="00DC27F9"/>
    <w:rsid w:val="00DC29EB"/>
    <w:rsid w:val="00DC319B"/>
    <w:rsid w:val="00DC42B7"/>
    <w:rsid w:val="00DC458B"/>
    <w:rsid w:val="00DC4AE3"/>
    <w:rsid w:val="00DC6544"/>
    <w:rsid w:val="00DD0D39"/>
    <w:rsid w:val="00DD15E7"/>
    <w:rsid w:val="00DD49DE"/>
    <w:rsid w:val="00DD4D31"/>
    <w:rsid w:val="00DD5431"/>
    <w:rsid w:val="00DD5F98"/>
    <w:rsid w:val="00DE04E4"/>
    <w:rsid w:val="00DE2138"/>
    <w:rsid w:val="00DE50BD"/>
    <w:rsid w:val="00DE52C1"/>
    <w:rsid w:val="00DE5562"/>
    <w:rsid w:val="00DE6169"/>
    <w:rsid w:val="00DE719C"/>
    <w:rsid w:val="00DE72E0"/>
    <w:rsid w:val="00DF0345"/>
    <w:rsid w:val="00DF16C8"/>
    <w:rsid w:val="00DF4538"/>
    <w:rsid w:val="00DF48B7"/>
    <w:rsid w:val="00DF62D1"/>
    <w:rsid w:val="00DF779B"/>
    <w:rsid w:val="00E00C62"/>
    <w:rsid w:val="00E018D5"/>
    <w:rsid w:val="00E026F6"/>
    <w:rsid w:val="00E0288D"/>
    <w:rsid w:val="00E0566A"/>
    <w:rsid w:val="00E057C7"/>
    <w:rsid w:val="00E062EE"/>
    <w:rsid w:val="00E116BB"/>
    <w:rsid w:val="00E119F2"/>
    <w:rsid w:val="00E14408"/>
    <w:rsid w:val="00E144A4"/>
    <w:rsid w:val="00E146FF"/>
    <w:rsid w:val="00E21564"/>
    <w:rsid w:val="00E217D7"/>
    <w:rsid w:val="00E22987"/>
    <w:rsid w:val="00E24016"/>
    <w:rsid w:val="00E26EF3"/>
    <w:rsid w:val="00E3147B"/>
    <w:rsid w:val="00E34F46"/>
    <w:rsid w:val="00E3551B"/>
    <w:rsid w:val="00E35F8C"/>
    <w:rsid w:val="00E401D7"/>
    <w:rsid w:val="00E40334"/>
    <w:rsid w:val="00E412F0"/>
    <w:rsid w:val="00E41B3E"/>
    <w:rsid w:val="00E45E1B"/>
    <w:rsid w:val="00E47F99"/>
    <w:rsid w:val="00E515F0"/>
    <w:rsid w:val="00E54B3A"/>
    <w:rsid w:val="00E552D2"/>
    <w:rsid w:val="00E55FA3"/>
    <w:rsid w:val="00E6071B"/>
    <w:rsid w:val="00E61F5A"/>
    <w:rsid w:val="00E626BD"/>
    <w:rsid w:val="00E62B47"/>
    <w:rsid w:val="00E65C3D"/>
    <w:rsid w:val="00E66605"/>
    <w:rsid w:val="00E70CB7"/>
    <w:rsid w:val="00E726BE"/>
    <w:rsid w:val="00E72F18"/>
    <w:rsid w:val="00E7414B"/>
    <w:rsid w:val="00E742F1"/>
    <w:rsid w:val="00E759FD"/>
    <w:rsid w:val="00E838BE"/>
    <w:rsid w:val="00E84235"/>
    <w:rsid w:val="00E8432D"/>
    <w:rsid w:val="00E855A1"/>
    <w:rsid w:val="00E85DFF"/>
    <w:rsid w:val="00E87EEA"/>
    <w:rsid w:val="00E91438"/>
    <w:rsid w:val="00E936D1"/>
    <w:rsid w:val="00E93E6C"/>
    <w:rsid w:val="00E97203"/>
    <w:rsid w:val="00EA12C1"/>
    <w:rsid w:val="00EA18E7"/>
    <w:rsid w:val="00EA1D6E"/>
    <w:rsid w:val="00EA2ADB"/>
    <w:rsid w:val="00EA3B88"/>
    <w:rsid w:val="00EA5C09"/>
    <w:rsid w:val="00EA7D9E"/>
    <w:rsid w:val="00EB194F"/>
    <w:rsid w:val="00EB1C16"/>
    <w:rsid w:val="00EB473A"/>
    <w:rsid w:val="00EB4C63"/>
    <w:rsid w:val="00EB551F"/>
    <w:rsid w:val="00EB7314"/>
    <w:rsid w:val="00EB788C"/>
    <w:rsid w:val="00EB7D37"/>
    <w:rsid w:val="00EC0F51"/>
    <w:rsid w:val="00EC1081"/>
    <w:rsid w:val="00EC4844"/>
    <w:rsid w:val="00EC4A18"/>
    <w:rsid w:val="00EC52FA"/>
    <w:rsid w:val="00EC6EC2"/>
    <w:rsid w:val="00ED2AE5"/>
    <w:rsid w:val="00ED58EB"/>
    <w:rsid w:val="00EE0FA3"/>
    <w:rsid w:val="00EE154A"/>
    <w:rsid w:val="00EE2017"/>
    <w:rsid w:val="00EE25BA"/>
    <w:rsid w:val="00EE4A6A"/>
    <w:rsid w:val="00EE6191"/>
    <w:rsid w:val="00EE7720"/>
    <w:rsid w:val="00EF4EDE"/>
    <w:rsid w:val="00EF73AC"/>
    <w:rsid w:val="00F00691"/>
    <w:rsid w:val="00F011A1"/>
    <w:rsid w:val="00F037AC"/>
    <w:rsid w:val="00F05099"/>
    <w:rsid w:val="00F10B79"/>
    <w:rsid w:val="00F122F8"/>
    <w:rsid w:val="00F132FE"/>
    <w:rsid w:val="00F2088C"/>
    <w:rsid w:val="00F20DFF"/>
    <w:rsid w:val="00F22A6C"/>
    <w:rsid w:val="00F24E9C"/>
    <w:rsid w:val="00F2503F"/>
    <w:rsid w:val="00F25D48"/>
    <w:rsid w:val="00F2A6E4"/>
    <w:rsid w:val="00F30C6F"/>
    <w:rsid w:val="00F31516"/>
    <w:rsid w:val="00F3187C"/>
    <w:rsid w:val="00F32593"/>
    <w:rsid w:val="00F35EFE"/>
    <w:rsid w:val="00F377F4"/>
    <w:rsid w:val="00F43DE9"/>
    <w:rsid w:val="00F442D5"/>
    <w:rsid w:val="00F44EDA"/>
    <w:rsid w:val="00F455E1"/>
    <w:rsid w:val="00F4780A"/>
    <w:rsid w:val="00F47EDF"/>
    <w:rsid w:val="00F502D0"/>
    <w:rsid w:val="00F514C4"/>
    <w:rsid w:val="00F52D9D"/>
    <w:rsid w:val="00F5405F"/>
    <w:rsid w:val="00F54CCF"/>
    <w:rsid w:val="00F60CAE"/>
    <w:rsid w:val="00F66C1F"/>
    <w:rsid w:val="00F70069"/>
    <w:rsid w:val="00F716A5"/>
    <w:rsid w:val="00F73342"/>
    <w:rsid w:val="00F73CF2"/>
    <w:rsid w:val="00F74407"/>
    <w:rsid w:val="00F761D2"/>
    <w:rsid w:val="00F76DAF"/>
    <w:rsid w:val="00F77BFF"/>
    <w:rsid w:val="00F80C21"/>
    <w:rsid w:val="00F83DA8"/>
    <w:rsid w:val="00F878FD"/>
    <w:rsid w:val="00F90CF4"/>
    <w:rsid w:val="00F9272A"/>
    <w:rsid w:val="00F936B0"/>
    <w:rsid w:val="00F94BCF"/>
    <w:rsid w:val="00F96B46"/>
    <w:rsid w:val="00F97351"/>
    <w:rsid w:val="00FA0C0C"/>
    <w:rsid w:val="00FA2C0E"/>
    <w:rsid w:val="00FA43EA"/>
    <w:rsid w:val="00FA475E"/>
    <w:rsid w:val="00FA575D"/>
    <w:rsid w:val="00FA5C45"/>
    <w:rsid w:val="00FA6432"/>
    <w:rsid w:val="00FB01B9"/>
    <w:rsid w:val="00FB04EF"/>
    <w:rsid w:val="00FB49BC"/>
    <w:rsid w:val="00FB55F8"/>
    <w:rsid w:val="00FB6643"/>
    <w:rsid w:val="00FB7DDC"/>
    <w:rsid w:val="00FC0085"/>
    <w:rsid w:val="00FC00E9"/>
    <w:rsid w:val="00FD05C2"/>
    <w:rsid w:val="00FD7911"/>
    <w:rsid w:val="00FE1DC5"/>
    <w:rsid w:val="00FE5D19"/>
    <w:rsid w:val="00FE7DB2"/>
    <w:rsid w:val="00FF0D69"/>
    <w:rsid w:val="00FF0D84"/>
    <w:rsid w:val="00FF3836"/>
    <w:rsid w:val="00FF3BC0"/>
    <w:rsid w:val="00FF3E84"/>
    <w:rsid w:val="00FF5269"/>
    <w:rsid w:val="0120EFA8"/>
    <w:rsid w:val="0199169E"/>
    <w:rsid w:val="01FF5894"/>
    <w:rsid w:val="0213D00C"/>
    <w:rsid w:val="024A8FC3"/>
    <w:rsid w:val="028D36EE"/>
    <w:rsid w:val="02A65F4B"/>
    <w:rsid w:val="02C2E1F2"/>
    <w:rsid w:val="0330B6F3"/>
    <w:rsid w:val="039F5E50"/>
    <w:rsid w:val="03A8DC81"/>
    <w:rsid w:val="03CB406C"/>
    <w:rsid w:val="03D40479"/>
    <w:rsid w:val="03EF2514"/>
    <w:rsid w:val="03F64339"/>
    <w:rsid w:val="0429074F"/>
    <w:rsid w:val="0473DC60"/>
    <w:rsid w:val="04819454"/>
    <w:rsid w:val="048C8F2B"/>
    <w:rsid w:val="04A63E2D"/>
    <w:rsid w:val="0500C560"/>
    <w:rsid w:val="0531589D"/>
    <w:rsid w:val="056FD4DA"/>
    <w:rsid w:val="05F3C02C"/>
    <w:rsid w:val="064EFEDA"/>
    <w:rsid w:val="06A1C227"/>
    <w:rsid w:val="06B89AA3"/>
    <w:rsid w:val="06B99C09"/>
    <w:rsid w:val="06E11C6B"/>
    <w:rsid w:val="06EF276A"/>
    <w:rsid w:val="0702EF88"/>
    <w:rsid w:val="0769D548"/>
    <w:rsid w:val="077654D7"/>
    <w:rsid w:val="0777C880"/>
    <w:rsid w:val="084DE268"/>
    <w:rsid w:val="08507B4B"/>
    <w:rsid w:val="085571BB"/>
    <w:rsid w:val="08B82EE3"/>
    <w:rsid w:val="095A6F85"/>
    <w:rsid w:val="09B96F1F"/>
    <w:rsid w:val="0A1B560F"/>
    <w:rsid w:val="0A2C8A74"/>
    <w:rsid w:val="0A5E1304"/>
    <w:rsid w:val="0AA5726B"/>
    <w:rsid w:val="0ABA656D"/>
    <w:rsid w:val="0AC6F291"/>
    <w:rsid w:val="0B700A64"/>
    <w:rsid w:val="0B7CA9F0"/>
    <w:rsid w:val="0B8AE30A"/>
    <w:rsid w:val="0B957E48"/>
    <w:rsid w:val="0C155DBF"/>
    <w:rsid w:val="0C3007F5"/>
    <w:rsid w:val="0C8B56C7"/>
    <w:rsid w:val="0CB4F62F"/>
    <w:rsid w:val="0D420B3B"/>
    <w:rsid w:val="0D8BD995"/>
    <w:rsid w:val="0DC3EAD0"/>
    <w:rsid w:val="0DD9B5A3"/>
    <w:rsid w:val="0E2C3E5C"/>
    <w:rsid w:val="0E4118A7"/>
    <w:rsid w:val="0E6C26F1"/>
    <w:rsid w:val="0EB711AF"/>
    <w:rsid w:val="0EDDDB9C"/>
    <w:rsid w:val="1046548C"/>
    <w:rsid w:val="10DEE47C"/>
    <w:rsid w:val="10F847BE"/>
    <w:rsid w:val="111E01BC"/>
    <w:rsid w:val="113A66F6"/>
    <w:rsid w:val="115F0E32"/>
    <w:rsid w:val="12386246"/>
    <w:rsid w:val="12660853"/>
    <w:rsid w:val="12ACECE8"/>
    <w:rsid w:val="12E3B411"/>
    <w:rsid w:val="12F66133"/>
    <w:rsid w:val="1336E5FC"/>
    <w:rsid w:val="1343777E"/>
    <w:rsid w:val="13A65C27"/>
    <w:rsid w:val="13AD7E69"/>
    <w:rsid w:val="13B5821A"/>
    <w:rsid w:val="14237CE9"/>
    <w:rsid w:val="14289632"/>
    <w:rsid w:val="149C1B75"/>
    <w:rsid w:val="14A6EEE2"/>
    <w:rsid w:val="153C1B95"/>
    <w:rsid w:val="15627727"/>
    <w:rsid w:val="15E2E900"/>
    <w:rsid w:val="15E5BC3E"/>
    <w:rsid w:val="1614D998"/>
    <w:rsid w:val="164A3471"/>
    <w:rsid w:val="165BD875"/>
    <w:rsid w:val="16B62B40"/>
    <w:rsid w:val="173FBD3A"/>
    <w:rsid w:val="17AE427C"/>
    <w:rsid w:val="17B0566A"/>
    <w:rsid w:val="1879CD4A"/>
    <w:rsid w:val="18A7A3CA"/>
    <w:rsid w:val="18F8E89E"/>
    <w:rsid w:val="198F4346"/>
    <w:rsid w:val="19FA606A"/>
    <w:rsid w:val="1A082E7A"/>
    <w:rsid w:val="1A6A6DB0"/>
    <w:rsid w:val="1AC4F56C"/>
    <w:rsid w:val="1AC820DF"/>
    <w:rsid w:val="1B633369"/>
    <w:rsid w:val="1B849789"/>
    <w:rsid w:val="1BC0F5AF"/>
    <w:rsid w:val="1C01F386"/>
    <w:rsid w:val="1C1F666E"/>
    <w:rsid w:val="1C33505D"/>
    <w:rsid w:val="1C522A84"/>
    <w:rsid w:val="1C93410F"/>
    <w:rsid w:val="1CE0C794"/>
    <w:rsid w:val="1D13C132"/>
    <w:rsid w:val="1D68EF0A"/>
    <w:rsid w:val="1D7FCFB2"/>
    <w:rsid w:val="1DAEFEBE"/>
    <w:rsid w:val="1DB5A84C"/>
    <w:rsid w:val="1DBEDCEC"/>
    <w:rsid w:val="1DEDFAE5"/>
    <w:rsid w:val="1E144BA1"/>
    <w:rsid w:val="1E45D155"/>
    <w:rsid w:val="1E7133CB"/>
    <w:rsid w:val="1E911D35"/>
    <w:rsid w:val="1EB45697"/>
    <w:rsid w:val="1ED7C864"/>
    <w:rsid w:val="1F53FDC7"/>
    <w:rsid w:val="1F71A788"/>
    <w:rsid w:val="1F7DCC81"/>
    <w:rsid w:val="1FDC59A2"/>
    <w:rsid w:val="2008C58D"/>
    <w:rsid w:val="21509F29"/>
    <w:rsid w:val="21969A74"/>
    <w:rsid w:val="21A345E1"/>
    <w:rsid w:val="2200363D"/>
    <w:rsid w:val="229B7ABA"/>
    <w:rsid w:val="22B4885D"/>
    <w:rsid w:val="22BF641A"/>
    <w:rsid w:val="2370DFF2"/>
    <w:rsid w:val="23941918"/>
    <w:rsid w:val="23C32F4E"/>
    <w:rsid w:val="23F64586"/>
    <w:rsid w:val="244863CA"/>
    <w:rsid w:val="24D2B11C"/>
    <w:rsid w:val="24D9FC32"/>
    <w:rsid w:val="24E06BE9"/>
    <w:rsid w:val="25262F68"/>
    <w:rsid w:val="253D1311"/>
    <w:rsid w:val="25DD24E7"/>
    <w:rsid w:val="2623AC6C"/>
    <w:rsid w:val="262B548B"/>
    <w:rsid w:val="2650E33A"/>
    <w:rsid w:val="2663CD13"/>
    <w:rsid w:val="266AB83F"/>
    <w:rsid w:val="26D295BD"/>
    <w:rsid w:val="2726BBC9"/>
    <w:rsid w:val="27775177"/>
    <w:rsid w:val="277FC6B2"/>
    <w:rsid w:val="278CB8B7"/>
    <w:rsid w:val="279B78BD"/>
    <w:rsid w:val="2857494B"/>
    <w:rsid w:val="2889A6D5"/>
    <w:rsid w:val="28DD1192"/>
    <w:rsid w:val="28F15FF1"/>
    <w:rsid w:val="2920796C"/>
    <w:rsid w:val="29762767"/>
    <w:rsid w:val="298D63D7"/>
    <w:rsid w:val="2998622A"/>
    <w:rsid w:val="29B6454C"/>
    <w:rsid w:val="2A3596F6"/>
    <w:rsid w:val="2A51AE5A"/>
    <w:rsid w:val="2B533689"/>
    <w:rsid w:val="2B5751BF"/>
    <w:rsid w:val="2B7E3066"/>
    <w:rsid w:val="2BAC5495"/>
    <w:rsid w:val="2BC3147A"/>
    <w:rsid w:val="2BEE2456"/>
    <w:rsid w:val="2C01576B"/>
    <w:rsid w:val="2CDA5F7D"/>
    <w:rsid w:val="2CE78257"/>
    <w:rsid w:val="2D0DEC08"/>
    <w:rsid w:val="2DB0BCF1"/>
    <w:rsid w:val="2F9DB7F4"/>
    <w:rsid w:val="2FA2C2AA"/>
    <w:rsid w:val="2FB969FF"/>
    <w:rsid w:val="2FBE1994"/>
    <w:rsid w:val="2FCFCAC4"/>
    <w:rsid w:val="2FD7551E"/>
    <w:rsid w:val="302B9852"/>
    <w:rsid w:val="306512D3"/>
    <w:rsid w:val="30654C79"/>
    <w:rsid w:val="309F648E"/>
    <w:rsid w:val="30CF8C7C"/>
    <w:rsid w:val="31256AAE"/>
    <w:rsid w:val="31671E1F"/>
    <w:rsid w:val="31A58D10"/>
    <w:rsid w:val="31B98BCD"/>
    <w:rsid w:val="326B0949"/>
    <w:rsid w:val="326B4EBF"/>
    <w:rsid w:val="326F9F9C"/>
    <w:rsid w:val="328BEAAC"/>
    <w:rsid w:val="32CF6B5E"/>
    <w:rsid w:val="32DCB5B9"/>
    <w:rsid w:val="32F2B4AB"/>
    <w:rsid w:val="33022F74"/>
    <w:rsid w:val="330DCF7F"/>
    <w:rsid w:val="332C3640"/>
    <w:rsid w:val="33493B47"/>
    <w:rsid w:val="33E8AAC2"/>
    <w:rsid w:val="3533E72F"/>
    <w:rsid w:val="35547C49"/>
    <w:rsid w:val="357F45C8"/>
    <w:rsid w:val="368C92CD"/>
    <w:rsid w:val="368D4B08"/>
    <w:rsid w:val="36F4EFFD"/>
    <w:rsid w:val="37141CC9"/>
    <w:rsid w:val="37919097"/>
    <w:rsid w:val="37C6EB29"/>
    <w:rsid w:val="37D9B1AF"/>
    <w:rsid w:val="37E33B34"/>
    <w:rsid w:val="382175D7"/>
    <w:rsid w:val="3871AF40"/>
    <w:rsid w:val="389BFC49"/>
    <w:rsid w:val="389EDB32"/>
    <w:rsid w:val="38A19782"/>
    <w:rsid w:val="397170F8"/>
    <w:rsid w:val="39938D92"/>
    <w:rsid w:val="39B340B9"/>
    <w:rsid w:val="39BE2D34"/>
    <w:rsid w:val="39CF4417"/>
    <w:rsid w:val="39E26FC5"/>
    <w:rsid w:val="3A243F86"/>
    <w:rsid w:val="3A326FD5"/>
    <w:rsid w:val="3A4810C8"/>
    <w:rsid w:val="3A521ED9"/>
    <w:rsid w:val="3A571B51"/>
    <w:rsid w:val="3A68C1DD"/>
    <w:rsid w:val="3B6F6DC7"/>
    <w:rsid w:val="3BA4842A"/>
    <w:rsid w:val="3BC20825"/>
    <w:rsid w:val="3BFC6A4A"/>
    <w:rsid w:val="3C020B03"/>
    <w:rsid w:val="3C1042C8"/>
    <w:rsid w:val="3CC7236F"/>
    <w:rsid w:val="3D085476"/>
    <w:rsid w:val="3D1CABD0"/>
    <w:rsid w:val="3D590CAE"/>
    <w:rsid w:val="3DAC2708"/>
    <w:rsid w:val="3DD6B6E8"/>
    <w:rsid w:val="3E71903D"/>
    <w:rsid w:val="3ECA4377"/>
    <w:rsid w:val="3ECDB4F4"/>
    <w:rsid w:val="3ECFB5ED"/>
    <w:rsid w:val="3ED7A373"/>
    <w:rsid w:val="3EE8DE4A"/>
    <w:rsid w:val="3F10D906"/>
    <w:rsid w:val="3F3B78A8"/>
    <w:rsid w:val="3F6B7374"/>
    <w:rsid w:val="3F8D5450"/>
    <w:rsid w:val="402CF84D"/>
    <w:rsid w:val="4239FEAD"/>
    <w:rsid w:val="42AD5ACC"/>
    <w:rsid w:val="42B949E1"/>
    <w:rsid w:val="43B81A12"/>
    <w:rsid w:val="43C63ADC"/>
    <w:rsid w:val="43CFC45D"/>
    <w:rsid w:val="43D9521B"/>
    <w:rsid w:val="43EED102"/>
    <w:rsid w:val="447B1CC0"/>
    <w:rsid w:val="447CF352"/>
    <w:rsid w:val="448EA9E4"/>
    <w:rsid w:val="454FE34B"/>
    <w:rsid w:val="4570D7F1"/>
    <w:rsid w:val="45A81EB3"/>
    <w:rsid w:val="45C0F851"/>
    <w:rsid w:val="45C34054"/>
    <w:rsid w:val="45DB82FE"/>
    <w:rsid w:val="45E3EF70"/>
    <w:rsid w:val="45EC912A"/>
    <w:rsid w:val="461837BC"/>
    <w:rsid w:val="46C8E053"/>
    <w:rsid w:val="4719A336"/>
    <w:rsid w:val="472F06A8"/>
    <w:rsid w:val="477FDB31"/>
    <w:rsid w:val="482D5419"/>
    <w:rsid w:val="48A34D21"/>
    <w:rsid w:val="48C3368B"/>
    <w:rsid w:val="48CF8C80"/>
    <w:rsid w:val="49269327"/>
    <w:rsid w:val="49B2669E"/>
    <w:rsid w:val="49CA0DB3"/>
    <w:rsid w:val="4A7129F0"/>
    <w:rsid w:val="4AED133B"/>
    <w:rsid w:val="4B145E74"/>
    <w:rsid w:val="4B2C5960"/>
    <w:rsid w:val="4B7EAF46"/>
    <w:rsid w:val="4B9B720A"/>
    <w:rsid w:val="4B9BA3D3"/>
    <w:rsid w:val="4BB16063"/>
    <w:rsid w:val="4BF1AE5B"/>
    <w:rsid w:val="4C19FBB0"/>
    <w:rsid w:val="4C201C53"/>
    <w:rsid w:val="4C3B14B5"/>
    <w:rsid w:val="4C517A8B"/>
    <w:rsid w:val="4C74D4FC"/>
    <w:rsid w:val="4CC7230A"/>
    <w:rsid w:val="4D10271B"/>
    <w:rsid w:val="4D3C97BD"/>
    <w:rsid w:val="4D7302D5"/>
    <w:rsid w:val="4DA8786A"/>
    <w:rsid w:val="4DD8387B"/>
    <w:rsid w:val="4DF4C838"/>
    <w:rsid w:val="4E40B892"/>
    <w:rsid w:val="4F29CCEF"/>
    <w:rsid w:val="4F6AC4CF"/>
    <w:rsid w:val="4FF9A9E0"/>
    <w:rsid w:val="50304EF2"/>
    <w:rsid w:val="50966ED4"/>
    <w:rsid w:val="509E4A03"/>
    <w:rsid w:val="50B3A4F2"/>
    <w:rsid w:val="5113409D"/>
    <w:rsid w:val="514A201A"/>
    <w:rsid w:val="51748ACA"/>
    <w:rsid w:val="51CA6FE1"/>
    <w:rsid w:val="51DBCB2D"/>
    <w:rsid w:val="52273F7A"/>
    <w:rsid w:val="526DF383"/>
    <w:rsid w:val="52C53FB9"/>
    <w:rsid w:val="535A0D2D"/>
    <w:rsid w:val="53664042"/>
    <w:rsid w:val="53B40EC8"/>
    <w:rsid w:val="53D04E28"/>
    <w:rsid w:val="5409119E"/>
    <w:rsid w:val="5437F22E"/>
    <w:rsid w:val="54491E96"/>
    <w:rsid w:val="549392D7"/>
    <w:rsid w:val="550F37B8"/>
    <w:rsid w:val="556499F6"/>
    <w:rsid w:val="55DA0653"/>
    <w:rsid w:val="55FFDA1D"/>
    <w:rsid w:val="56422B4A"/>
    <w:rsid w:val="5670A2DE"/>
    <w:rsid w:val="5681212C"/>
    <w:rsid w:val="5740B260"/>
    <w:rsid w:val="5779BE14"/>
    <w:rsid w:val="57C266CE"/>
    <w:rsid w:val="57CCE406"/>
    <w:rsid w:val="57D09FE8"/>
    <w:rsid w:val="57F9A191"/>
    <w:rsid w:val="58A095AE"/>
    <w:rsid w:val="58F87EB8"/>
    <w:rsid w:val="59054984"/>
    <w:rsid w:val="59B2B26A"/>
    <w:rsid w:val="5A0F73B1"/>
    <w:rsid w:val="5A8040A8"/>
    <w:rsid w:val="5AB72941"/>
    <w:rsid w:val="5AD4EFEA"/>
    <w:rsid w:val="5B46FE38"/>
    <w:rsid w:val="5BF58EB6"/>
    <w:rsid w:val="5C86B297"/>
    <w:rsid w:val="5C914F83"/>
    <w:rsid w:val="5CE01A6E"/>
    <w:rsid w:val="5E2601E7"/>
    <w:rsid w:val="5E79A31A"/>
    <w:rsid w:val="5F0A27FF"/>
    <w:rsid w:val="5F7EA0E4"/>
    <w:rsid w:val="5F9516AC"/>
    <w:rsid w:val="5F9ABD9E"/>
    <w:rsid w:val="5FC4F270"/>
    <w:rsid w:val="6015F9C1"/>
    <w:rsid w:val="611D65A2"/>
    <w:rsid w:val="617950A1"/>
    <w:rsid w:val="618B90D5"/>
    <w:rsid w:val="61CE0292"/>
    <w:rsid w:val="61E7879F"/>
    <w:rsid w:val="623F661A"/>
    <w:rsid w:val="63222524"/>
    <w:rsid w:val="633E8CFC"/>
    <w:rsid w:val="64550664"/>
    <w:rsid w:val="64894F5C"/>
    <w:rsid w:val="64A459CC"/>
    <w:rsid w:val="64D203F6"/>
    <w:rsid w:val="65D9540D"/>
    <w:rsid w:val="65EBBAA7"/>
    <w:rsid w:val="662701D0"/>
    <w:rsid w:val="666DD457"/>
    <w:rsid w:val="669D14F7"/>
    <w:rsid w:val="674E8F90"/>
    <w:rsid w:val="6752C4EB"/>
    <w:rsid w:val="678CA726"/>
    <w:rsid w:val="67BFCC35"/>
    <w:rsid w:val="6815BEF9"/>
    <w:rsid w:val="68302E4E"/>
    <w:rsid w:val="68999276"/>
    <w:rsid w:val="68A486A4"/>
    <w:rsid w:val="68CC2551"/>
    <w:rsid w:val="68F0AA30"/>
    <w:rsid w:val="699BC88B"/>
    <w:rsid w:val="69AD629F"/>
    <w:rsid w:val="69D0AE27"/>
    <w:rsid w:val="6A0E9D86"/>
    <w:rsid w:val="6A253F9D"/>
    <w:rsid w:val="6A28393F"/>
    <w:rsid w:val="6A51F322"/>
    <w:rsid w:val="6A78D8BE"/>
    <w:rsid w:val="6A85B7F3"/>
    <w:rsid w:val="6AF890E0"/>
    <w:rsid w:val="6B2FC764"/>
    <w:rsid w:val="6B40730E"/>
    <w:rsid w:val="6B4237DD"/>
    <w:rsid w:val="6B67D057"/>
    <w:rsid w:val="6B8239DF"/>
    <w:rsid w:val="6B9B1956"/>
    <w:rsid w:val="6CB877ED"/>
    <w:rsid w:val="6D25322A"/>
    <w:rsid w:val="6D8218C1"/>
    <w:rsid w:val="6D9B2B32"/>
    <w:rsid w:val="6DD0D8CE"/>
    <w:rsid w:val="6E170945"/>
    <w:rsid w:val="6E7B3889"/>
    <w:rsid w:val="6EA1ECC7"/>
    <w:rsid w:val="6EB8962D"/>
    <w:rsid w:val="6EC70439"/>
    <w:rsid w:val="6EEB6846"/>
    <w:rsid w:val="6F2B337D"/>
    <w:rsid w:val="6FDB810A"/>
    <w:rsid w:val="6FE7901B"/>
    <w:rsid w:val="701CA423"/>
    <w:rsid w:val="70218A01"/>
    <w:rsid w:val="7036A4B3"/>
    <w:rsid w:val="7062D49A"/>
    <w:rsid w:val="70A4A45B"/>
    <w:rsid w:val="70B9E158"/>
    <w:rsid w:val="71122BA6"/>
    <w:rsid w:val="716ECBCA"/>
    <w:rsid w:val="725E7BD3"/>
    <w:rsid w:val="7262D43F"/>
    <w:rsid w:val="726DA689"/>
    <w:rsid w:val="72903B80"/>
    <w:rsid w:val="72914237"/>
    <w:rsid w:val="72D7BF9E"/>
    <w:rsid w:val="72DD3BA0"/>
    <w:rsid w:val="734DB8A6"/>
    <w:rsid w:val="735FAFA6"/>
    <w:rsid w:val="73633807"/>
    <w:rsid w:val="73710C72"/>
    <w:rsid w:val="73D113C3"/>
    <w:rsid w:val="745D2A0F"/>
    <w:rsid w:val="7465EE1C"/>
    <w:rsid w:val="74790C01"/>
    <w:rsid w:val="74DD0D8C"/>
    <w:rsid w:val="74EA2B91"/>
    <w:rsid w:val="74FEDAE1"/>
    <w:rsid w:val="74FF0868"/>
    <w:rsid w:val="76203953"/>
    <w:rsid w:val="76352CC4"/>
    <w:rsid w:val="7663EAEB"/>
    <w:rsid w:val="766DE1C2"/>
    <w:rsid w:val="76DB3704"/>
    <w:rsid w:val="7702C902"/>
    <w:rsid w:val="77424EBF"/>
    <w:rsid w:val="775F6926"/>
    <w:rsid w:val="7786DFD8"/>
    <w:rsid w:val="781CBDFA"/>
    <w:rsid w:val="782A0855"/>
    <w:rsid w:val="78349298"/>
    <w:rsid w:val="78D70EC8"/>
    <w:rsid w:val="78F74BFD"/>
    <w:rsid w:val="790083BB"/>
    <w:rsid w:val="791FB99B"/>
    <w:rsid w:val="7936659D"/>
    <w:rsid w:val="795D5639"/>
    <w:rsid w:val="79A57171"/>
    <w:rsid w:val="79A8CDCF"/>
    <w:rsid w:val="7A362782"/>
    <w:rsid w:val="7AA749D6"/>
    <w:rsid w:val="7AB465DD"/>
    <w:rsid w:val="7AE62276"/>
    <w:rsid w:val="7B218A9B"/>
    <w:rsid w:val="7B375C0E"/>
    <w:rsid w:val="7B3D711E"/>
    <w:rsid w:val="7B87AAB5"/>
    <w:rsid w:val="7BBE907E"/>
    <w:rsid w:val="7BE09DF2"/>
    <w:rsid w:val="7C23317B"/>
    <w:rsid w:val="7C237AA2"/>
    <w:rsid w:val="7C2B1F01"/>
    <w:rsid w:val="7C6633CA"/>
    <w:rsid w:val="7C81F2D7"/>
    <w:rsid w:val="7D0D1579"/>
    <w:rsid w:val="7E1DC338"/>
    <w:rsid w:val="7E827C3E"/>
    <w:rsid w:val="7F0F9C7D"/>
    <w:rsid w:val="7F6BAA75"/>
    <w:rsid w:val="7F8C0109"/>
    <w:rsid w:val="7FA9B7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A146"/>
  <w15:chartTrackingRefBased/>
  <w15:docId w15:val="{841970FB-0E5B-4106-A30A-096F7369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6E"/>
    <w:rPr>
      <w:rFonts w:ascii="Times New Roman" w:eastAsia="Times New Roman" w:hAnsi="Times New Roman" w:cs="Times New Roman"/>
      <w:lang w:val="en-TT" w:eastAsia="en-GB"/>
    </w:rPr>
  </w:style>
  <w:style w:type="paragraph" w:styleId="Heading1">
    <w:name w:val="heading 1"/>
    <w:basedOn w:val="Normal"/>
    <w:next w:val="Normal"/>
    <w:link w:val="Heading1Char"/>
    <w:uiPriority w:val="9"/>
    <w:qFormat/>
    <w:rsid w:val="00D02B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3646C"/>
    <w:pPr>
      <w:keepNext/>
      <w:keepLines/>
      <w:spacing w:before="360" w:after="40" w:line="259" w:lineRule="auto"/>
      <w:outlineLvl w:val="1"/>
    </w:pPr>
    <w:rPr>
      <w:rFonts w:asciiTheme="minorHAnsi" w:eastAsiaTheme="majorEastAsia" w:hAnsiTheme="minorHAnsi" w:cstheme="minorHAnsi"/>
      <w:b/>
      <w:bCs/>
      <w:color w:val="000000"/>
      <w:lang w:val="en-US"/>
      <w14:textFill>
        <w14:solidFill>
          <w14:srgbClr w14:val="000000">
            <w14:lumMod w14:val="75000"/>
          </w14:srgbClr>
        </w14:solidFill>
      </w14:textFill>
    </w:rPr>
  </w:style>
  <w:style w:type="paragraph" w:styleId="Heading3">
    <w:name w:val="heading 3"/>
    <w:basedOn w:val="Normal"/>
    <w:next w:val="Normal"/>
    <w:link w:val="Heading3Char"/>
    <w:uiPriority w:val="9"/>
    <w:unhideWhenUsed/>
    <w:qFormat/>
    <w:rsid w:val="001B28D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11D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35F8"/>
    <w:pPr>
      <w:spacing w:before="100" w:beforeAutospacing="1" w:after="100" w:afterAutospacing="1"/>
    </w:pPr>
  </w:style>
  <w:style w:type="paragraph" w:customStyle="1" w:styleId="paragraph">
    <w:name w:val="paragraph"/>
    <w:basedOn w:val="Normal"/>
    <w:rsid w:val="00AC35F8"/>
    <w:pPr>
      <w:spacing w:before="100" w:beforeAutospacing="1" w:after="100" w:afterAutospacing="1"/>
    </w:pPr>
  </w:style>
  <w:style w:type="character" w:customStyle="1" w:styleId="textrun">
    <w:name w:val="textrun"/>
    <w:basedOn w:val="DefaultParagraphFont"/>
    <w:rsid w:val="00AC35F8"/>
  </w:style>
  <w:style w:type="character" w:customStyle="1" w:styleId="normaltextrun">
    <w:name w:val="normaltextrun"/>
    <w:basedOn w:val="DefaultParagraphFont"/>
    <w:rsid w:val="00AC35F8"/>
  </w:style>
  <w:style w:type="character" w:customStyle="1" w:styleId="trackchangetextinsertion">
    <w:name w:val="trackchangetextinsertion"/>
    <w:basedOn w:val="DefaultParagraphFont"/>
    <w:rsid w:val="00AC35F8"/>
  </w:style>
  <w:style w:type="character" w:customStyle="1" w:styleId="eop">
    <w:name w:val="eop"/>
    <w:basedOn w:val="DefaultParagraphFont"/>
    <w:rsid w:val="00AC35F8"/>
  </w:style>
  <w:style w:type="character" w:customStyle="1" w:styleId="trackedchange">
    <w:name w:val="trackedchange"/>
    <w:basedOn w:val="DefaultParagraphFont"/>
    <w:rsid w:val="00AC35F8"/>
  </w:style>
  <w:style w:type="paragraph" w:customStyle="1" w:styleId="outlineelement">
    <w:name w:val="outlineelement"/>
    <w:basedOn w:val="Normal"/>
    <w:rsid w:val="00AC35F8"/>
    <w:pPr>
      <w:spacing w:before="100" w:beforeAutospacing="1" w:after="100" w:afterAutospacing="1"/>
    </w:pPr>
  </w:style>
  <w:style w:type="character" w:styleId="Hyperlink">
    <w:name w:val="Hyperlink"/>
    <w:basedOn w:val="DefaultParagraphFont"/>
    <w:uiPriority w:val="99"/>
    <w:unhideWhenUsed/>
    <w:rsid w:val="00AC35F8"/>
    <w:rPr>
      <w:color w:val="0000FF"/>
      <w:u w:val="single"/>
    </w:rPr>
  </w:style>
  <w:style w:type="character" w:customStyle="1" w:styleId="linebreakblob">
    <w:name w:val="linebreakblob"/>
    <w:basedOn w:val="DefaultParagraphFont"/>
    <w:rsid w:val="00AC35F8"/>
  </w:style>
  <w:style w:type="character" w:customStyle="1" w:styleId="scxw72450570">
    <w:name w:val="scxw72450570"/>
    <w:basedOn w:val="DefaultParagraphFont"/>
    <w:rsid w:val="00AC35F8"/>
  </w:style>
  <w:style w:type="character" w:customStyle="1" w:styleId="trackchangetextdeletion">
    <w:name w:val="trackchangetextdeletion"/>
    <w:basedOn w:val="DefaultParagraphFont"/>
    <w:rsid w:val="00AC35F8"/>
  </w:style>
  <w:style w:type="character" w:customStyle="1" w:styleId="tabrun">
    <w:name w:val="tabrun"/>
    <w:basedOn w:val="DefaultParagraphFont"/>
    <w:rsid w:val="00AC35F8"/>
  </w:style>
  <w:style w:type="character" w:customStyle="1" w:styleId="tabchar">
    <w:name w:val="tabchar"/>
    <w:basedOn w:val="DefaultParagraphFont"/>
    <w:rsid w:val="00AC35F8"/>
  </w:style>
  <w:style w:type="character" w:customStyle="1" w:styleId="tableaderchars">
    <w:name w:val="tableaderchars"/>
    <w:basedOn w:val="DefaultParagraphFont"/>
    <w:rsid w:val="00AC35F8"/>
  </w:style>
  <w:style w:type="character" w:customStyle="1" w:styleId="fieldrange">
    <w:name w:val="fieldrange"/>
    <w:basedOn w:val="DefaultParagraphFont"/>
    <w:rsid w:val="00AC35F8"/>
  </w:style>
  <w:style w:type="paragraph" w:styleId="Header">
    <w:name w:val="header"/>
    <w:basedOn w:val="Normal"/>
    <w:link w:val="HeaderChar"/>
    <w:uiPriority w:val="99"/>
    <w:unhideWhenUsed/>
    <w:rsid w:val="00AC35F8"/>
    <w:pPr>
      <w:tabs>
        <w:tab w:val="center" w:pos="4680"/>
        <w:tab w:val="right" w:pos="9360"/>
      </w:tabs>
    </w:pPr>
  </w:style>
  <w:style w:type="character" w:customStyle="1" w:styleId="HeaderChar">
    <w:name w:val="Header Char"/>
    <w:basedOn w:val="DefaultParagraphFont"/>
    <w:link w:val="Header"/>
    <w:uiPriority w:val="99"/>
    <w:rsid w:val="00AC35F8"/>
  </w:style>
  <w:style w:type="character" w:styleId="PageNumber">
    <w:name w:val="page number"/>
    <w:basedOn w:val="DefaultParagraphFont"/>
    <w:uiPriority w:val="99"/>
    <w:semiHidden/>
    <w:unhideWhenUsed/>
    <w:rsid w:val="00AC35F8"/>
  </w:style>
  <w:style w:type="character" w:customStyle="1" w:styleId="UnresolvedMention1">
    <w:name w:val="Unresolved Mention1"/>
    <w:basedOn w:val="DefaultParagraphFont"/>
    <w:uiPriority w:val="99"/>
    <w:semiHidden/>
    <w:unhideWhenUsed/>
    <w:rsid w:val="00AC35F8"/>
    <w:rPr>
      <w:color w:val="605E5C"/>
      <w:shd w:val="clear" w:color="auto" w:fill="E1DFDD"/>
    </w:rPr>
  </w:style>
  <w:style w:type="table" w:styleId="TableGrid">
    <w:name w:val="Table Grid"/>
    <w:basedOn w:val="TableNormal"/>
    <w:uiPriority w:val="39"/>
    <w:rsid w:val="003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480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A2C0E"/>
    <w:pPr>
      <w:ind w:left="720"/>
      <w:contextualSpacing/>
    </w:pPr>
  </w:style>
  <w:style w:type="character" w:styleId="CommentReference">
    <w:name w:val="annotation reference"/>
    <w:basedOn w:val="DefaultParagraphFont"/>
    <w:uiPriority w:val="99"/>
    <w:rsid w:val="005F3151"/>
    <w:rPr>
      <w:sz w:val="16"/>
      <w:szCs w:val="16"/>
    </w:rPr>
  </w:style>
  <w:style w:type="paragraph" w:styleId="CommentText">
    <w:name w:val="annotation text"/>
    <w:basedOn w:val="Normal"/>
    <w:link w:val="CommentTextChar"/>
    <w:uiPriority w:val="99"/>
    <w:rsid w:val="005F3151"/>
    <w:rPr>
      <w:color w:val="000000"/>
      <w:sz w:val="20"/>
      <w:szCs w:val="20"/>
    </w:rPr>
  </w:style>
  <w:style w:type="character" w:customStyle="1" w:styleId="CommentTextChar">
    <w:name w:val="Comment Text Char"/>
    <w:basedOn w:val="DefaultParagraphFont"/>
    <w:link w:val="CommentText"/>
    <w:uiPriority w:val="99"/>
    <w:rsid w:val="005F3151"/>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63646C"/>
    <w:rPr>
      <w:rFonts w:eastAsiaTheme="majorEastAsia" w:cstheme="minorHAnsi"/>
      <w:b/>
      <w:bCs/>
      <w:color w:val="000000"/>
      <w:lang w:val="en-US" w:eastAsia="en-GB"/>
      <w14:textFill>
        <w14:solidFill>
          <w14:srgbClr w14:val="000000">
            <w14:lumMod w14:val="75000"/>
          </w14:srgbClr>
        </w14:solidFill>
      </w14:textFill>
    </w:rPr>
  </w:style>
  <w:style w:type="character" w:customStyle="1" w:styleId="scxw6455901">
    <w:name w:val="scxw6455901"/>
    <w:basedOn w:val="DefaultParagraphFont"/>
    <w:rsid w:val="00F43DE9"/>
  </w:style>
  <w:style w:type="character" w:customStyle="1" w:styleId="scxw239136056">
    <w:name w:val="scxw239136056"/>
    <w:basedOn w:val="DefaultParagraphFont"/>
    <w:rsid w:val="00F43DE9"/>
  </w:style>
  <w:style w:type="character" w:customStyle="1" w:styleId="scxw110441197">
    <w:name w:val="scxw110441197"/>
    <w:basedOn w:val="DefaultParagraphFont"/>
    <w:rsid w:val="00F43DE9"/>
  </w:style>
  <w:style w:type="character" w:styleId="IntenseEmphasis">
    <w:name w:val="Intense Emphasis"/>
    <w:basedOn w:val="DefaultParagraphFont"/>
    <w:uiPriority w:val="21"/>
    <w:qFormat/>
    <w:rsid w:val="00F43DE9"/>
    <w:rPr>
      <w:i/>
      <w:iCs/>
      <w:color w:val="AC2B37"/>
    </w:rPr>
  </w:style>
  <w:style w:type="paragraph" w:customStyle="1" w:styleId="rteindent1">
    <w:name w:val="rteindent1"/>
    <w:basedOn w:val="Normal"/>
    <w:rsid w:val="00F43DE9"/>
    <w:pPr>
      <w:spacing w:before="100" w:beforeAutospacing="1" w:after="100" w:afterAutospacing="1"/>
    </w:pPr>
  </w:style>
  <w:style w:type="character" w:customStyle="1" w:styleId="Heading1Char">
    <w:name w:val="Heading 1 Char"/>
    <w:basedOn w:val="DefaultParagraphFont"/>
    <w:link w:val="Heading1"/>
    <w:uiPriority w:val="9"/>
    <w:rsid w:val="00D02BE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02BEB"/>
    <w:pPr>
      <w:tabs>
        <w:tab w:val="center" w:pos="4680"/>
        <w:tab w:val="right" w:pos="9360"/>
      </w:tabs>
    </w:pPr>
  </w:style>
  <w:style w:type="character" w:customStyle="1" w:styleId="FooterChar">
    <w:name w:val="Footer Char"/>
    <w:basedOn w:val="DefaultParagraphFont"/>
    <w:link w:val="Footer"/>
    <w:uiPriority w:val="99"/>
    <w:rsid w:val="00D02BEB"/>
  </w:style>
  <w:style w:type="paragraph" w:styleId="TOCHeading">
    <w:name w:val="TOC Heading"/>
    <w:basedOn w:val="Heading1"/>
    <w:next w:val="Normal"/>
    <w:uiPriority w:val="39"/>
    <w:unhideWhenUsed/>
    <w:qFormat/>
    <w:rsid w:val="0023650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96581"/>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D96581"/>
    <w:pPr>
      <w:tabs>
        <w:tab w:val="right" w:leader="dot" w:pos="9350"/>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117A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36506"/>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3650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3650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3650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3650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36506"/>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1B28D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93868"/>
  </w:style>
  <w:style w:type="table" w:styleId="ListTable3-Accent1">
    <w:name w:val="List Table 3 Accent 1"/>
    <w:basedOn w:val="TableNormal"/>
    <w:uiPriority w:val="4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B11DA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D27F3"/>
    <w:rPr>
      <w:color w:val="954F72" w:themeColor="followedHyperlink"/>
      <w:u w:val="single"/>
    </w:rPr>
  </w:style>
  <w:style w:type="paragraph" w:styleId="NormalWeb">
    <w:name w:val="Normal (Web)"/>
    <w:basedOn w:val="Normal"/>
    <w:uiPriority w:val="99"/>
    <w:unhideWhenUsed/>
    <w:rsid w:val="00647F52"/>
    <w:pPr>
      <w:spacing w:before="100" w:beforeAutospacing="1" w:after="100" w:afterAutospacing="1"/>
    </w:pPr>
  </w:style>
  <w:style w:type="character" w:customStyle="1" w:styleId="scxw23882626">
    <w:name w:val="scxw23882626"/>
    <w:basedOn w:val="DefaultParagraphFont"/>
    <w:rsid w:val="00C64830"/>
  </w:style>
  <w:style w:type="character" w:styleId="UnresolvedMention">
    <w:name w:val="Unresolved Mention"/>
    <w:basedOn w:val="DefaultParagraphFont"/>
    <w:uiPriority w:val="99"/>
    <w:rsid w:val="008365A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71D9"/>
    <w:rPr>
      <w:b/>
      <w:bCs/>
      <w:color w:val="auto"/>
    </w:rPr>
  </w:style>
  <w:style w:type="character" w:customStyle="1" w:styleId="CommentSubjectChar">
    <w:name w:val="Comment Subject Char"/>
    <w:basedOn w:val="CommentTextChar"/>
    <w:link w:val="CommentSubject"/>
    <w:uiPriority w:val="99"/>
    <w:semiHidden/>
    <w:rsid w:val="000A71D9"/>
    <w:rPr>
      <w:rFonts w:ascii="Times New Roman" w:eastAsia="Times New Roman" w:hAnsi="Times New Roman" w:cs="Times New Roman"/>
      <w:b/>
      <w:bCs/>
      <w:color w:val="000000"/>
      <w:sz w:val="20"/>
      <w:szCs w:val="20"/>
      <w:lang w:val="en-TT" w:eastAsia="en-GB"/>
    </w:rPr>
  </w:style>
  <w:style w:type="paragraph" w:customStyle="1" w:styleId="1AutoList1">
    <w:name w:val="1AutoList1"/>
    <w:rsid w:val="004737C0"/>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xmsonormal">
    <w:name w:val="x_msonormal"/>
    <w:basedOn w:val="Normal"/>
    <w:rsid w:val="00D15810"/>
    <w:rPr>
      <w:rFonts w:ascii="Calibri" w:eastAsiaTheme="minorHAnsi" w:hAnsi="Calibri" w:cs="Calibri"/>
      <w:sz w:val="22"/>
      <w:szCs w:val="22"/>
      <w:lang w:val="en-US" w:eastAsia="en-US"/>
    </w:rPr>
  </w:style>
  <w:style w:type="paragraph" w:styleId="Revision">
    <w:name w:val="Revision"/>
    <w:hidden/>
    <w:uiPriority w:val="99"/>
    <w:semiHidden/>
    <w:rsid w:val="00DC6544"/>
    <w:rPr>
      <w:rFonts w:ascii="Times New Roman" w:eastAsia="Times New Roman" w:hAnsi="Times New Roman" w:cs="Times New Roman"/>
      <w:lang w:val="en-TT" w:eastAsia="en-GB"/>
    </w:rPr>
  </w:style>
  <w:style w:type="paragraph" w:styleId="NoSpacing">
    <w:name w:val="No Spacing"/>
    <w:uiPriority w:val="1"/>
    <w:qFormat/>
    <w:rsid w:val="008625E9"/>
    <w:rPr>
      <w:rFonts w:ascii="Times New Roman" w:eastAsia="Times New Roman" w:hAnsi="Times New Roman" w:cs="Times New Roman"/>
      <w:lang w:val="en-TT" w:eastAsia="en-GB"/>
    </w:rPr>
  </w:style>
  <w:style w:type="character" w:styleId="Emphasis">
    <w:name w:val="Emphasis"/>
    <w:basedOn w:val="DefaultParagraphFont"/>
    <w:uiPriority w:val="20"/>
    <w:qFormat/>
    <w:rsid w:val="001247FD"/>
    <w:rPr>
      <w:i/>
      <w:iCs/>
    </w:rPr>
  </w:style>
  <w:style w:type="paragraph" w:styleId="IntenseQuote">
    <w:name w:val="Intense Quote"/>
    <w:basedOn w:val="Normal"/>
    <w:next w:val="Normal"/>
    <w:link w:val="IntenseQuoteChar"/>
    <w:uiPriority w:val="30"/>
    <w:qFormat/>
    <w:rsid w:val="004968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6855"/>
    <w:rPr>
      <w:rFonts w:ascii="Times New Roman" w:eastAsia="Times New Roman" w:hAnsi="Times New Roman" w:cs="Times New Roman"/>
      <w:i/>
      <w:iCs/>
      <w:color w:val="4472C4" w:themeColor="accent1"/>
      <w:lang w:val="en-TT" w:eastAsia="en-GB"/>
    </w:rPr>
  </w:style>
  <w:style w:type="character" w:styleId="Strong">
    <w:name w:val="Strong"/>
    <w:basedOn w:val="DefaultParagraphFont"/>
    <w:uiPriority w:val="22"/>
    <w:qFormat/>
    <w:rsid w:val="00A82AE0"/>
    <w:rPr>
      <w:b/>
      <w:bCs/>
    </w:rPr>
  </w:style>
  <w:style w:type="paragraph" w:customStyle="1" w:styleId="pf0">
    <w:name w:val="pf0"/>
    <w:basedOn w:val="Normal"/>
    <w:rsid w:val="00372864"/>
    <w:pPr>
      <w:spacing w:before="100" w:beforeAutospacing="1" w:after="100" w:afterAutospacing="1"/>
      <w:ind w:left="720" w:hanging="360"/>
    </w:pPr>
    <w:rPr>
      <w:lang w:val="en-US" w:eastAsia="en-US"/>
    </w:rPr>
  </w:style>
  <w:style w:type="character" w:customStyle="1" w:styleId="cf01">
    <w:name w:val="cf01"/>
    <w:basedOn w:val="DefaultParagraphFont"/>
    <w:rsid w:val="00372864"/>
    <w:rPr>
      <w:rFonts w:ascii="Calibri" w:hAnsi="Calibri" w:cs="Calibri" w:hint="default"/>
      <w:sz w:val="22"/>
      <w:szCs w:val="22"/>
    </w:rPr>
  </w:style>
  <w:style w:type="character" w:customStyle="1" w:styleId="cf11">
    <w:name w:val="cf11"/>
    <w:basedOn w:val="DefaultParagraphFont"/>
    <w:rsid w:val="00372864"/>
    <w:rPr>
      <w:rFonts w:ascii="Calibri" w:hAnsi="Calibri" w:cs="Calibri" w:hint="default"/>
      <w:b/>
      <w:bCs/>
      <w:sz w:val="22"/>
      <w:szCs w:val="22"/>
    </w:rPr>
  </w:style>
  <w:style w:type="paragraph" w:styleId="Title">
    <w:name w:val="Title"/>
    <w:basedOn w:val="Normal"/>
    <w:next w:val="Normal"/>
    <w:link w:val="TitleChar"/>
    <w:uiPriority w:val="10"/>
    <w:qFormat/>
    <w:rsid w:val="00140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1E"/>
    <w:rPr>
      <w:rFonts w:asciiTheme="majorHAnsi" w:eastAsiaTheme="majorEastAsia" w:hAnsiTheme="majorHAnsi" w:cstheme="majorBidi"/>
      <w:spacing w:val="-10"/>
      <w:kern w:val="28"/>
      <w:sz w:val="56"/>
      <w:szCs w:val="56"/>
      <w:lang w:val="en-TT" w:eastAsia="en-GB"/>
    </w:rPr>
  </w:style>
  <w:style w:type="character" w:styleId="PlaceholderText">
    <w:name w:val="Placeholder Text"/>
    <w:basedOn w:val="DefaultParagraphFont"/>
    <w:uiPriority w:val="99"/>
    <w:semiHidden/>
    <w:rsid w:val="00AE2BAC"/>
    <w:rPr>
      <w:color w:val="808080"/>
    </w:rPr>
  </w:style>
  <w:style w:type="paragraph" w:customStyle="1" w:styleId="Heading2syllabus-optional">
    <w:name w:val="Heading 2 (syllabus - optional)"/>
    <w:basedOn w:val="Heading2"/>
    <w:link w:val="Heading2syllabus-optionalChar"/>
    <w:qFormat/>
    <w:rsid w:val="00786094"/>
    <w:rPr>
      <w:color w:val="538135" w:themeColor="accent6" w:themeShade="BF"/>
    </w:rPr>
  </w:style>
  <w:style w:type="paragraph" w:customStyle="1" w:styleId="Heading2-Syllabusifapplicable">
    <w:name w:val="Heading 2 - Syllabus (if applicable)"/>
    <w:basedOn w:val="Heading2"/>
    <w:link w:val="Heading2-SyllabusifapplicableChar"/>
    <w:qFormat/>
    <w:rsid w:val="006A1FAA"/>
    <w:rPr>
      <w:color w:val="C45911" w:themeColor="accent2" w:themeShade="BF"/>
    </w:rPr>
  </w:style>
  <w:style w:type="character" w:customStyle="1" w:styleId="Heading2syllabus-optionalChar">
    <w:name w:val="Heading 2 (syllabus - optional) Char"/>
    <w:basedOn w:val="Heading2Char"/>
    <w:link w:val="Heading2syllabus-optional"/>
    <w:rsid w:val="00786094"/>
    <w:rPr>
      <w:rFonts w:eastAsiaTheme="majorEastAsia" w:cstheme="minorHAnsi"/>
      <w:b/>
      <w:bCs/>
      <w:color w:val="538135" w:themeColor="accent6" w:themeShade="BF"/>
      <w:sz w:val="22"/>
      <w:szCs w:val="22"/>
      <w:lang w:val="en-US" w:eastAsia="en-GB"/>
    </w:rPr>
  </w:style>
  <w:style w:type="table" w:styleId="GridTable4">
    <w:name w:val="Grid Table 4"/>
    <w:basedOn w:val="TableNormal"/>
    <w:uiPriority w:val="49"/>
    <w:rsid w:val="00C86D9A"/>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SyllabusifapplicableChar">
    <w:name w:val="Heading 2 - Syllabus (if applicable) Char"/>
    <w:basedOn w:val="Heading2Char"/>
    <w:link w:val="Heading2-Syllabusifapplicable"/>
    <w:rsid w:val="006A1FAA"/>
    <w:rPr>
      <w:rFonts w:eastAsiaTheme="majorEastAsia" w:cstheme="minorHAnsi"/>
      <w:b/>
      <w:bCs/>
      <w:color w:val="C45911" w:themeColor="accent2" w:themeShade="BF"/>
      <w:sz w:val="22"/>
      <w:szCs w:val="22"/>
      <w:lang w:val="en-US" w:eastAsia="en-GB"/>
    </w:rPr>
  </w:style>
  <w:style w:type="table" w:styleId="ListTable6Colorful-Accent3">
    <w:name w:val="List Table 6 Colorful Accent 3"/>
    <w:basedOn w:val="TableNormal"/>
    <w:uiPriority w:val="51"/>
    <w:rsid w:val="00D60C7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D60C7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7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7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D60C7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D6018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F19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8348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348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48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34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213F9B"/>
    <w:rPr>
      <w:rFonts w:asciiTheme="majorHAnsi" w:eastAsiaTheme="majorEastAsia" w:hAnsiTheme="majorHAnsi" w:cstheme="majorBidi"/>
      <w:color w:val="2F5496" w:themeColor="accent1" w:themeShade="BF"/>
      <w:lang w:val="en-TT" w:eastAsia="en-GB"/>
    </w:rPr>
  </w:style>
  <w:style w:type="character" w:customStyle="1" w:styleId="InstructorNotes">
    <w:name w:val="Instructor Notes"/>
    <w:basedOn w:val="normaltextrun"/>
    <w:uiPriority w:val="1"/>
    <w:qFormat/>
    <w:rsid w:val="005F0DEF"/>
    <w:rPr>
      <w:rFonts w:cstheme="minorHAnsi"/>
      <w:i/>
      <w:iCs/>
      <w:color w:val="00B050"/>
      <w:sz w:val="22"/>
      <w:szCs w:val="22"/>
      <w:lang w:val="en-CA" w:eastAsia="en-US"/>
    </w:rPr>
  </w:style>
  <w:style w:type="paragraph" w:customStyle="1" w:styleId="Normalsyllabus">
    <w:name w:val="Normal_syllabus"/>
    <w:basedOn w:val="NoSpacing"/>
    <w:link w:val="NormalsyllabusChar"/>
    <w:qFormat/>
    <w:rsid w:val="005F0DEF"/>
    <w:pPr>
      <w:spacing w:before="240" w:after="240"/>
    </w:pPr>
    <w:rPr>
      <w:rFonts w:asciiTheme="minorHAnsi" w:hAnsiTheme="minorHAnsi" w:cstheme="minorHAnsi"/>
      <w:color w:val="000000" w:themeColor="text1"/>
      <w:sz w:val="22"/>
      <w:szCs w:val="22"/>
      <w:lang w:eastAsia="en-CA"/>
    </w:rPr>
  </w:style>
  <w:style w:type="character" w:customStyle="1" w:styleId="NormalsyllabusChar">
    <w:name w:val="Normal_syllabus Char"/>
    <w:basedOn w:val="DefaultParagraphFont"/>
    <w:link w:val="Normalsyllabus"/>
    <w:rsid w:val="005F0DEF"/>
    <w:rPr>
      <w:rFonts w:eastAsia="Times New Roman" w:cstheme="minorHAnsi"/>
      <w:color w:val="000000" w:themeColor="text1"/>
      <w:sz w:val="22"/>
      <w:szCs w:val="22"/>
      <w:lang w:val="en-TT"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3544">
      <w:bodyDiv w:val="1"/>
      <w:marLeft w:val="0"/>
      <w:marRight w:val="0"/>
      <w:marTop w:val="0"/>
      <w:marBottom w:val="0"/>
      <w:divBdr>
        <w:top w:val="none" w:sz="0" w:space="0" w:color="auto"/>
        <w:left w:val="none" w:sz="0" w:space="0" w:color="auto"/>
        <w:bottom w:val="none" w:sz="0" w:space="0" w:color="auto"/>
        <w:right w:val="none" w:sz="0" w:space="0" w:color="auto"/>
      </w:divBdr>
    </w:div>
    <w:div w:id="273900507">
      <w:bodyDiv w:val="1"/>
      <w:marLeft w:val="0"/>
      <w:marRight w:val="0"/>
      <w:marTop w:val="0"/>
      <w:marBottom w:val="0"/>
      <w:divBdr>
        <w:top w:val="none" w:sz="0" w:space="0" w:color="auto"/>
        <w:left w:val="none" w:sz="0" w:space="0" w:color="auto"/>
        <w:bottom w:val="none" w:sz="0" w:space="0" w:color="auto"/>
        <w:right w:val="none" w:sz="0" w:space="0" w:color="auto"/>
      </w:divBdr>
    </w:div>
    <w:div w:id="294679782">
      <w:bodyDiv w:val="1"/>
      <w:marLeft w:val="0"/>
      <w:marRight w:val="0"/>
      <w:marTop w:val="0"/>
      <w:marBottom w:val="0"/>
      <w:divBdr>
        <w:top w:val="none" w:sz="0" w:space="0" w:color="auto"/>
        <w:left w:val="none" w:sz="0" w:space="0" w:color="auto"/>
        <w:bottom w:val="none" w:sz="0" w:space="0" w:color="auto"/>
        <w:right w:val="none" w:sz="0" w:space="0" w:color="auto"/>
      </w:divBdr>
    </w:div>
    <w:div w:id="305667332">
      <w:bodyDiv w:val="1"/>
      <w:marLeft w:val="0"/>
      <w:marRight w:val="0"/>
      <w:marTop w:val="0"/>
      <w:marBottom w:val="0"/>
      <w:divBdr>
        <w:top w:val="none" w:sz="0" w:space="0" w:color="auto"/>
        <w:left w:val="none" w:sz="0" w:space="0" w:color="auto"/>
        <w:bottom w:val="none" w:sz="0" w:space="0" w:color="auto"/>
        <w:right w:val="none" w:sz="0" w:space="0" w:color="auto"/>
      </w:divBdr>
    </w:div>
    <w:div w:id="448208925">
      <w:bodyDiv w:val="1"/>
      <w:marLeft w:val="0"/>
      <w:marRight w:val="0"/>
      <w:marTop w:val="0"/>
      <w:marBottom w:val="0"/>
      <w:divBdr>
        <w:top w:val="none" w:sz="0" w:space="0" w:color="auto"/>
        <w:left w:val="none" w:sz="0" w:space="0" w:color="auto"/>
        <w:bottom w:val="none" w:sz="0" w:space="0" w:color="auto"/>
        <w:right w:val="none" w:sz="0" w:space="0" w:color="auto"/>
      </w:divBdr>
    </w:div>
    <w:div w:id="460616335">
      <w:bodyDiv w:val="1"/>
      <w:marLeft w:val="0"/>
      <w:marRight w:val="0"/>
      <w:marTop w:val="0"/>
      <w:marBottom w:val="0"/>
      <w:divBdr>
        <w:top w:val="none" w:sz="0" w:space="0" w:color="auto"/>
        <w:left w:val="none" w:sz="0" w:space="0" w:color="auto"/>
        <w:bottom w:val="none" w:sz="0" w:space="0" w:color="auto"/>
        <w:right w:val="none" w:sz="0" w:space="0" w:color="auto"/>
      </w:divBdr>
    </w:div>
    <w:div w:id="463737413">
      <w:bodyDiv w:val="1"/>
      <w:marLeft w:val="0"/>
      <w:marRight w:val="0"/>
      <w:marTop w:val="0"/>
      <w:marBottom w:val="0"/>
      <w:divBdr>
        <w:top w:val="none" w:sz="0" w:space="0" w:color="auto"/>
        <w:left w:val="none" w:sz="0" w:space="0" w:color="auto"/>
        <w:bottom w:val="none" w:sz="0" w:space="0" w:color="auto"/>
        <w:right w:val="none" w:sz="0" w:space="0" w:color="auto"/>
      </w:divBdr>
    </w:div>
    <w:div w:id="553004303">
      <w:bodyDiv w:val="1"/>
      <w:marLeft w:val="0"/>
      <w:marRight w:val="0"/>
      <w:marTop w:val="0"/>
      <w:marBottom w:val="0"/>
      <w:divBdr>
        <w:top w:val="none" w:sz="0" w:space="0" w:color="auto"/>
        <w:left w:val="none" w:sz="0" w:space="0" w:color="auto"/>
        <w:bottom w:val="none" w:sz="0" w:space="0" w:color="auto"/>
        <w:right w:val="none" w:sz="0" w:space="0" w:color="auto"/>
      </w:divBdr>
    </w:div>
    <w:div w:id="595751075">
      <w:bodyDiv w:val="1"/>
      <w:marLeft w:val="0"/>
      <w:marRight w:val="0"/>
      <w:marTop w:val="0"/>
      <w:marBottom w:val="0"/>
      <w:divBdr>
        <w:top w:val="none" w:sz="0" w:space="0" w:color="auto"/>
        <w:left w:val="none" w:sz="0" w:space="0" w:color="auto"/>
        <w:bottom w:val="none" w:sz="0" w:space="0" w:color="auto"/>
        <w:right w:val="none" w:sz="0" w:space="0" w:color="auto"/>
      </w:divBdr>
    </w:div>
    <w:div w:id="662978083">
      <w:bodyDiv w:val="1"/>
      <w:marLeft w:val="0"/>
      <w:marRight w:val="0"/>
      <w:marTop w:val="0"/>
      <w:marBottom w:val="0"/>
      <w:divBdr>
        <w:top w:val="none" w:sz="0" w:space="0" w:color="auto"/>
        <w:left w:val="none" w:sz="0" w:space="0" w:color="auto"/>
        <w:bottom w:val="none" w:sz="0" w:space="0" w:color="auto"/>
        <w:right w:val="none" w:sz="0" w:space="0" w:color="auto"/>
      </w:divBdr>
    </w:div>
    <w:div w:id="688063872">
      <w:bodyDiv w:val="1"/>
      <w:marLeft w:val="0"/>
      <w:marRight w:val="0"/>
      <w:marTop w:val="0"/>
      <w:marBottom w:val="0"/>
      <w:divBdr>
        <w:top w:val="none" w:sz="0" w:space="0" w:color="auto"/>
        <w:left w:val="none" w:sz="0" w:space="0" w:color="auto"/>
        <w:bottom w:val="none" w:sz="0" w:space="0" w:color="auto"/>
        <w:right w:val="none" w:sz="0" w:space="0" w:color="auto"/>
      </w:divBdr>
    </w:div>
    <w:div w:id="711881062">
      <w:bodyDiv w:val="1"/>
      <w:marLeft w:val="0"/>
      <w:marRight w:val="0"/>
      <w:marTop w:val="0"/>
      <w:marBottom w:val="0"/>
      <w:divBdr>
        <w:top w:val="none" w:sz="0" w:space="0" w:color="auto"/>
        <w:left w:val="none" w:sz="0" w:space="0" w:color="auto"/>
        <w:bottom w:val="none" w:sz="0" w:space="0" w:color="auto"/>
        <w:right w:val="none" w:sz="0" w:space="0" w:color="auto"/>
      </w:divBdr>
    </w:div>
    <w:div w:id="817648958">
      <w:bodyDiv w:val="1"/>
      <w:marLeft w:val="0"/>
      <w:marRight w:val="0"/>
      <w:marTop w:val="0"/>
      <w:marBottom w:val="0"/>
      <w:divBdr>
        <w:top w:val="none" w:sz="0" w:space="0" w:color="auto"/>
        <w:left w:val="none" w:sz="0" w:space="0" w:color="auto"/>
        <w:bottom w:val="none" w:sz="0" w:space="0" w:color="auto"/>
        <w:right w:val="none" w:sz="0" w:space="0" w:color="auto"/>
      </w:divBdr>
    </w:div>
    <w:div w:id="856309692">
      <w:bodyDiv w:val="1"/>
      <w:marLeft w:val="0"/>
      <w:marRight w:val="0"/>
      <w:marTop w:val="0"/>
      <w:marBottom w:val="0"/>
      <w:divBdr>
        <w:top w:val="none" w:sz="0" w:space="0" w:color="auto"/>
        <w:left w:val="none" w:sz="0" w:space="0" w:color="auto"/>
        <w:bottom w:val="none" w:sz="0" w:space="0" w:color="auto"/>
        <w:right w:val="none" w:sz="0" w:space="0" w:color="auto"/>
      </w:divBdr>
    </w:div>
    <w:div w:id="878326073">
      <w:bodyDiv w:val="1"/>
      <w:marLeft w:val="0"/>
      <w:marRight w:val="0"/>
      <w:marTop w:val="0"/>
      <w:marBottom w:val="0"/>
      <w:divBdr>
        <w:top w:val="none" w:sz="0" w:space="0" w:color="auto"/>
        <w:left w:val="none" w:sz="0" w:space="0" w:color="auto"/>
        <w:bottom w:val="none" w:sz="0" w:space="0" w:color="auto"/>
        <w:right w:val="none" w:sz="0" w:space="0" w:color="auto"/>
      </w:divBdr>
    </w:div>
    <w:div w:id="976641310">
      <w:bodyDiv w:val="1"/>
      <w:marLeft w:val="0"/>
      <w:marRight w:val="0"/>
      <w:marTop w:val="0"/>
      <w:marBottom w:val="0"/>
      <w:divBdr>
        <w:top w:val="none" w:sz="0" w:space="0" w:color="auto"/>
        <w:left w:val="none" w:sz="0" w:space="0" w:color="auto"/>
        <w:bottom w:val="none" w:sz="0" w:space="0" w:color="auto"/>
        <w:right w:val="none" w:sz="0" w:space="0" w:color="auto"/>
      </w:divBdr>
    </w:div>
    <w:div w:id="1080323405">
      <w:bodyDiv w:val="1"/>
      <w:marLeft w:val="0"/>
      <w:marRight w:val="0"/>
      <w:marTop w:val="0"/>
      <w:marBottom w:val="0"/>
      <w:divBdr>
        <w:top w:val="none" w:sz="0" w:space="0" w:color="auto"/>
        <w:left w:val="none" w:sz="0" w:space="0" w:color="auto"/>
        <w:bottom w:val="none" w:sz="0" w:space="0" w:color="auto"/>
        <w:right w:val="none" w:sz="0" w:space="0" w:color="auto"/>
      </w:divBdr>
    </w:div>
    <w:div w:id="1118833699">
      <w:bodyDiv w:val="1"/>
      <w:marLeft w:val="0"/>
      <w:marRight w:val="0"/>
      <w:marTop w:val="0"/>
      <w:marBottom w:val="0"/>
      <w:divBdr>
        <w:top w:val="none" w:sz="0" w:space="0" w:color="auto"/>
        <w:left w:val="none" w:sz="0" w:space="0" w:color="auto"/>
        <w:bottom w:val="none" w:sz="0" w:space="0" w:color="auto"/>
        <w:right w:val="none" w:sz="0" w:space="0" w:color="auto"/>
      </w:divBdr>
    </w:div>
    <w:div w:id="1130785286">
      <w:bodyDiv w:val="1"/>
      <w:marLeft w:val="0"/>
      <w:marRight w:val="0"/>
      <w:marTop w:val="0"/>
      <w:marBottom w:val="0"/>
      <w:divBdr>
        <w:top w:val="none" w:sz="0" w:space="0" w:color="auto"/>
        <w:left w:val="none" w:sz="0" w:space="0" w:color="auto"/>
        <w:bottom w:val="none" w:sz="0" w:space="0" w:color="auto"/>
        <w:right w:val="none" w:sz="0" w:space="0" w:color="auto"/>
      </w:divBdr>
    </w:div>
    <w:div w:id="1133909041">
      <w:bodyDiv w:val="1"/>
      <w:marLeft w:val="0"/>
      <w:marRight w:val="0"/>
      <w:marTop w:val="0"/>
      <w:marBottom w:val="0"/>
      <w:divBdr>
        <w:top w:val="none" w:sz="0" w:space="0" w:color="auto"/>
        <w:left w:val="none" w:sz="0" w:space="0" w:color="auto"/>
        <w:bottom w:val="none" w:sz="0" w:space="0" w:color="auto"/>
        <w:right w:val="none" w:sz="0" w:space="0" w:color="auto"/>
      </w:divBdr>
    </w:div>
    <w:div w:id="1195271845">
      <w:bodyDiv w:val="1"/>
      <w:marLeft w:val="0"/>
      <w:marRight w:val="0"/>
      <w:marTop w:val="0"/>
      <w:marBottom w:val="0"/>
      <w:divBdr>
        <w:top w:val="none" w:sz="0" w:space="0" w:color="auto"/>
        <w:left w:val="none" w:sz="0" w:space="0" w:color="auto"/>
        <w:bottom w:val="none" w:sz="0" w:space="0" w:color="auto"/>
        <w:right w:val="none" w:sz="0" w:space="0" w:color="auto"/>
      </w:divBdr>
    </w:div>
    <w:div w:id="1301182942">
      <w:bodyDiv w:val="1"/>
      <w:marLeft w:val="0"/>
      <w:marRight w:val="0"/>
      <w:marTop w:val="0"/>
      <w:marBottom w:val="0"/>
      <w:divBdr>
        <w:top w:val="none" w:sz="0" w:space="0" w:color="auto"/>
        <w:left w:val="none" w:sz="0" w:space="0" w:color="auto"/>
        <w:bottom w:val="none" w:sz="0" w:space="0" w:color="auto"/>
        <w:right w:val="none" w:sz="0" w:space="0" w:color="auto"/>
      </w:divBdr>
      <w:divsChild>
        <w:div w:id="937174231">
          <w:marLeft w:val="-225"/>
          <w:marRight w:val="-225"/>
          <w:marTop w:val="0"/>
          <w:marBottom w:val="0"/>
          <w:divBdr>
            <w:top w:val="none" w:sz="0" w:space="0" w:color="auto"/>
            <w:left w:val="none" w:sz="0" w:space="0" w:color="auto"/>
            <w:bottom w:val="none" w:sz="0" w:space="0" w:color="auto"/>
            <w:right w:val="none" w:sz="0" w:space="0" w:color="auto"/>
          </w:divBdr>
          <w:divsChild>
            <w:div w:id="287661474">
              <w:marLeft w:val="0"/>
              <w:marRight w:val="0"/>
              <w:marTop w:val="0"/>
              <w:marBottom w:val="0"/>
              <w:divBdr>
                <w:top w:val="none" w:sz="0" w:space="0" w:color="auto"/>
                <w:left w:val="none" w:sz="0" w:space="0" w:color="auto"/>
                <w:bottom w:val="none" w:sz="0" w:space="0" w:color="auto"/>
                <w:right w:val="none" w:sz="0" w:space="0" w:color="auto"/>
              </w:divBdr>
            </w:div>
            <w:div w:id="647395001">
              <w:marLeft w:val="0"/>
              <w:marRight w:val="0"/>
              <w:marTop w:val="0"/>
              <w:marBottom w:val="0"/>
              <w:divBdr>
                <w:top w:val="none" w:sz="0" w:space="0" w:color="auto"/>
                <w:left w:val="none" w:sz="0" w:space="0" w:color="auto"/>
                <w:bottom w:val="none" w:sz="0" w:space="0" w:color="auto"/>
                <w:right w:val="none" w:sz="0" w:space="0" w:color="auto"/>
              </w:divBdr>
            </w:div>
            <w:div w:id="1773278892">
              <w:marLeft w:val="0"/>
              <w:marRight w:val="0"/>
              <w:marTop w:val="0"/>
              <w:marBottom w:val="0"/>
              <w:divBdr>
                <w:top w:val="none" w:sz="0" w:space="0" w:color="auto"/>
                <w:left w:val="none" w:sz="0" w:space="0" w:color="auto"/>
                <w:bottom w:val="none" w:sz="0" w:space="0" w:color="auto"/>
                <w:right w:val="none" w:sz="0" w:space="0" w:color="auto"/>
              </w:divBdr>
            </w:div>
          </w:divsChild>
        </w:div>
        <w:div w:id="1438987224">
          <w:marLeft w:val="-225"/>
          <w:marRight w:val="-225"/>
          <w:marTop w:val="0"/>
          <w:marBottom w:val="0"/>
          <w:divBdr>
            <w:top w:val="none" w:sz="0" w:space="0" w:color="auto"/>
            <w:left w:val="none" w:sz="0" w:space="0" w:color="auto"/>
            <w:bottom w:val="none" w:sz="0" w:space="0" w:color="auto"/>
            <w:right w:val="none" w:sz="0" w:space="0" w:color="auto"/>
          </w:divBdr>
          <w:divsChild>
            <w:div w:id="957293539">
              <w:marLeft w:val="0"/>
              <w:marRight w:val="0"/>
              <w:marTop w:val="0"/>
              <w:marBottom w:val="0"/>
              <w:divBdr>
                <w:top w:val="none" w:sz="0" w:space="0" w:color="auto"/>
                <w:left w:val="none" w:sz="0" w:space="0" w:color="auto"/>
                <w:bottom w:val="none" w:sz="0" w:space="0" w:color="auto"/>
                <w:right w:val="none" w:sz="0" w:space="0" w:color="auto"/>
              </w:divBdr>
            </w:div>
            <w:div w:id="976032972">
              <w:marLeft w:val="0"/>
              <w:marRight w:val="0"/>
              <w:marTop w:val="0"/>
              <w:marBottom w:val="0"/>
              <w:divBdr>
                <w:top w:val="none" w:sz="0" w:space="0" w:color="auto"/>
                <w:left w:val="none" w:sz="0" w:space="0" w:color="auto"/>
                <w:bottom w:val="none" w:sz="0" w:space="0" w:color="auto"/>
                <w:right w:val="none" w:sz="0" w:space="0" w:color="auto"/>
              </w:divBdr>
            </w:div>
            <w:div w:id="20037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7217">
      <w:bodyDiv w:val="1"/>
      <w:marLeft w:val="0"/>
      <w:marRight w:val="0"/>
      <w:marTop w:val="0"/>
      <w:marBottom w:val="0"/>
      <w:divBdr>
        <w:top w:val="none" w:sz="0" w:space="0" w:color="auto"/>
        <w:left w:val="none" w:sz="0" w:space="0" w:color="auto"/>
        <w:bottom w:val="none" w:sz="0" w:space="0" w:color="auto"/>
        <w:right w:val="none" w:sz="0" w:space="0" w:color="auto"/>
      </w:divBdr>
    </w:div>
    <w:div w:id="1310935186">
      <w:bodyDiv w:val="1"/>
      <w:marLeft w:val="0"/>
      <w:marRight w:val="0"/>
      <w:marTop w:val="0"/>
      <w:marBottom w:val="0"/>
      <w:divBdr>
        <w:top w:val="none" w:sz="0" w:space="0" w:color="auto"/>
        <w:left w:val="none" w:sz="0" w:space="0" w:color="auto"/>
        <w:bottom w:val="none" w:sz="0" w:space="0" w:color="auto"/>
        <w:right w:val="none" w:sz="0" w:space="0" w:color="auto"/>
      </w:divBdr>
    </w:div>
    <w:div w:id="1443919954">
      <w:bodyDiv w:val="1"/>
      <w:marLeft w:val="0"/>
      <w:marRight w:val="0"/>
      <w:marTop w:val="0"/>
      <w:marBottom w:val="0"/>
      <w:divBdr>
        <w:top w:val="none" w:sz="0" w:space="0" w:color="auto"/>
        <w:left w:val="none" w:sz="0" w:space="0" w:color="auto"/>
        <w:bottom w:val="none" w:sz="0" w:space="0" w:color="auto"/>
        <w:right w:val="none" w:sz="0" w:space="0" w:color="auto"/>
      </w:divBdr>
    </w:div>
    <w:div w:id="1453672268">
      <w:bodyDiv w:val="1"/>
      <w:marLeft w:val="0"/>
      <w:marRight w:val="0"/>
      <w:marTop w:val="0"/>
      <w:marBottom w:val="0"/>
      <w:divBdr>
        <w:top w:val="none" w:sz="0" w:space="0" w:color="auto"/>
        <w:left w:val="none" w:sz="0" w:space="0" w:color="auto"/>
        <w:bottom w:val="none" w:sz="0" w:space="0" w:color="auto"/>
        <w:right w:val="none" w:sz="0" w:space="0" w:color="auto"/>
      </w:divBdr>
    </w:div>
    <w:div w:id="1467434785">
      <w:bodyDiv w:val="1"/>
      <w:marLeft w:val="0"/>
      <w:marRight w:val="0"/>
      <w:marTop w:val="0"/>
      <w:marBottom w:val="0"/>
      <w:divBdr>
        <w:top w:val="none" w:sz="0" w:space="0" w:color="auto"/>
        <w:left w:val="none" w:sz="0" w:space="0" w:color="auto"/>
        <w:bottom w:val="none" w:sz="0" w:space="0" w:color="auto"/>
        <w:right w:val="none" w:sz="0" w:space="0" w:color="auto"/>
      </w:divBdr>
    </w:div>
    <w:div w:id="1650600028">
      <w:bodyDiv w:val="1"/>
      <w:marLeft w:val="0"/>
      <w:marRight w:val="0"/>
      <w:marTop w:val="0"/>
      <w:marBottom w:val="0"/>
      <w:divBdr>
        <w:top w:val="none" w:sz="0" w:space="0" w:color="auto"/>
        <w:left w:val="none" w:sz="0" w:space="0" w:color="auto"/>
        <w:bottom w:val="none" w:sz="0" w:space="0" w:color="auto"/>
        <w:right w:val="none" w:sz="0" w:space="0" w:color="auto"/>
      </w:divBdr>
    </w:div>
    <w:div w:id="1664580173">
      <w:bodyDiv w:val="1"/>
      <w:marLeft w:val="0"/>
      <w:marRight w:val="0"/>
      <w:marTop w:val="0"/>
      <w:marBottom w:val="0"/>
      <w:divBdr>
        <w:top w:val="none" w:sz="0" w:space="0" w:color="auto"/>
        <w:left w:val="none" w:sz="0" w:space="0" w:color="auto"/>
        <w:bottom w:val="none" w:sz="0" w:space="0" w:color="auto"/>
        <w:right w:val="none" w:sz="0" w:space="0" w:color="auto"/>
      </w:divBdr>
    </w:div>
    <w:div w:id="1711413185">
      <w:bodyDiv w:val="1"/>
      <w:marLeft w:val="0"/>
      <w:marRight w:val="0"/>
      <w:marTop w:val="0"/>
      <w:marBottom w:val="0"/>
      <w:divBdr>
        <w:top w:val="none" w:sz="0" w:space="0" w:color="auto"/>
        <w:left w:val="none" w:sz="0" w:space="0" w:color="auto"/>
        <w:bottom w:val="none" w:sz="0" w:space="0" w:color="auto"/>
        <w:right w:val="none" w:sz="0" w:space="0" w:color="auto"/>
      </w:divBdr>
    </w:div>
    <w:div w:id="1771655264">
      <w:bodyDiv w:val="1"/>
      <w:marLeft w:val="0"/>
      <w:marRight w:val="0"/>
      <w:marTop w:val="0"/>
      <w:marBottom w:val="0"/>
      <w:divBdr>
        <w:top w:val="none" w:sz="0" w:space="0" w:color="auto"/>
        <w:left w:val="none" w:sz="0" w:space="0" w:color="auto"/>
        <w:bottom w:val="none" w:sz="0" w:space="0" w:color="auto"/>
        <w:right w:val="none" w:sz="0" w:space="0" w:color="auto"/>
      </w:divBdr>
    </w:div>
    <w:div w:id="1793474940">
      <w:bodyDiv w:val="1"/>
      <w:marLeft w:val="0"/>
      <w:marRight w:val="0"/>
      <w:marTop w:val="0"/>
      <w:marBottom w:val="0"/>
      <w:divBdr>
        <w:top w:val="none" w:sz="0" w:space="0" w:color="auto"/>
        <w:left w:val="none" w:sz="0" w:space="0" w:color="auto"/>
        <w:bottom w:val="none" w:sz="0" w:space="0" w:color="auto"/>
        <w:right w:val="none" w:sz="0" w:space="0" w:color="auto"/>
      </w:divBdr>
    </w:div>
    <w:div w:id="1827818708">
      <w:bodyDiv w:val="1"/>
      <w:marLeft w:val="0"/>
      <w:marRight w:val="0"/>
      <w:marTop w:val="0"/>
      <w:marBottom w:val="0"/>
      <w:divBdr>
        <w:top w:val="none" w:sz="0" w:space="0" w:color="auto"/>
        <w:left w:val="none" w:sz="0" w:space="0" w:color="auto"/>
        <w:bottom w:val="none" w:sz="0" w:space="0" w:color="auto"/>
        <w:right w:val="none" w:sz="0" w:space="0" w:color="auto"/>
      </w:divBdr>
    </w:div>
    <w:div w:id="1833331042">
      <w:bodyDiv w:val="1"/>
      <w:marLeft w:val="0"/>
      <w:marRight w:val="0"/>
      <w:marTop w:val="0"/>
      <w:marBottom w:val="0"/>
      <w:divBdr>
        <w:top w:val="none" w:sz="0" w:space="0" w:color="auto"/>
        <w:left w:val="none" w:sz="0" w:space="0" w:color="auto"/>
        <w:bottom w:val="none" w:sz="0" w:space="0" w:color="auto"/>
        <w:right w:val="none" w:sz="0" w:space="0" w:color="auto"/>
      </w:divBdr>
    </w:div>
    <w:div w:id="1835341601">
      <w:bodyDiv w:val="1"/>
      <w:marLeft w:val="0"/>
      <w:marRight w:val="0"/>
      <w:marTop w:val="0"/>
      <w:marBottom w:val="0"/>
      <w:divBdr>
        <w:top w:val="none" w:sz="0" w:space="0" w:color="auto"/>
        <w:left w:val="none" w:sz="0" w:space="0" w:color="auto"/>
        <w:bottom w:val="none" w:sz="0" w:space="0" w:color="auto"/>
        <w:right w:val="none" w:sz="0" w:space="0" w:color="auto"/>
      </w:divBdr>
    </w:div>
    <w:div w:id="1854343053">
      <w:bodyDiv w:val="1"/>
      <w:marLeft w:val="0"/>
      <w:marRight w:val="0"/>
      <w:marTop w:val="0"/>
      <w:marBottom w:val="0"/>
      <w:divBdr>
        <w:top w:val="none" w:sz="0" w:space="0" w:color="auto"/>
        <w:left w:val="none" w:sz="0" w:space="0" w:color="auto"/>
        <w:bottom w:val="none" w:sz="0" w:space="0" w:color="auto"/>
        <w:right w:val="none" w:sz="0" w:space="0" w:color="auto"/>
      </w:divBdr>
    </w:div>
    <w:div w:id="1886797831">
      <w:bodyDiv w:val="1"/>
      <w:marLeft w:val="0"/>
      <w:marRight w:val="0"/>
      <w:marTop w:val="0"/>
      <w:marBottom w:val="0"/>
      <w:divBdr>
        <w:top w:val="none" w:sz="0" w:space="0" w:color="auto"/>
        <w:left w:val="none" w:sz="0" w:space="0" w:color="auto"/>
        <w:bottom w:val="none" w:sz="0" w:space="0" w:color="auto"/>
        <w:right w:val="none" w:sz="0" w:space="0" w:color="auto"/>
      </w:divBdr>
    </w:div>
    <w:div w:id="1919899843">
      <w:bodyDiv w:val="1"/>
      <w:marLeft w:val="0"/>
      <w:marRight w:val="0"/>
      <w:marTop w:val="0"/>
      <w:marBottom w:val="0"/>
      <w:divBdr>
        <w:top w:val="none" w:sz="0" w:space="0" w:color="auto"/>
        <w:left w:val="none" w:sz="0" w:space="0" w:color="auto"/>
        <w:bottom w:val="none" w:sz="0" w:space="0" w:color="auto"/>
        <w:right w:val="none" w:sz="0" w:space="0" w:color="auto"/>
      </w:divBdr>
    </w:div>
    <w:div w:id="1922638464">
      <w:bodyDiv w:val="1"/>
      <w:marLeft w:val="0"/>
      <w:marRight w:val="0"/>
      <w:marTop w:val="0"/>
      <w:marBottom w:val="0"/>
      <w:divBdr>
        <w:top w:val="none" w:sz="0" w:space="0" w:color="auto"/>
        <w:left w:val="none" w:sz="0" w:space="0" w:color="auto"/>
        <w:bottom w:val="none" w:sz="0" w:space="0" w:color="auto"/>
        <w:right w:val="none" w:sz="0" w:space="0" w:color="auto"/>
      </w:divBdr>
    </w:div>
    <w:div w:id="19304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indigenous/" TargetMode="External"/><Relationship Id="rId18" Type="http://schemas.openxmlformats.org/officeDocument/2006/relationships/hyperlink" Target="https://sass.queensu.ca/programs/appointments/" TargetMode="External"/><Relationship Id="rId26" Type="http://schemas.openxmlformats.org/officeDocument/2006/relationships/hyperlink" Target="https://www.queensu.ca/ventus-support/students/visual-guide-ventus-students" TargetMode="External"/><Relationship Id="rId39" Type="http://schemas.openxmlformats.org/officeDocument/2006/relationships/fontTable" Target="fontTable.xml"/><Relationship Id="rId21" Type="http://schemas.openxmlformats.org/officeDocument/2006/relationships/hyperlink" Target="https://sass.queensu.ca/events/" TargetMode="External"/><Relationship Id="rId34" Type="http://schemas.openxmlformats.org/officeDocument/2006/relationships/hyperlink" Target="https://academicintegrity.org/aws/ICAI/asset_manager/get_file/911282?ver=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ueensu.ca/artsci/important-dates" TargetMode="External"/><Relationship Id="rId20" Type="http://schemas.openxmlformats.org/officeDocument/2006/relationships/hyperlink" Target="https://sass.queensu.ca/drop-in/" TargetMode="External"/><Relationship Id="rId29" Type="http://schemas.openxmlformats.org/officeDocument/2006/relationships/hyperlink" Target="https://www.queensu.ca/artsci/undergraduate/student-services/academic-considera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academic-calendar/arts-science/academic-calendar/" TargetMode="External"/><Relationship Id="rId24" Type="http://schemas.openxmlformats.org/officeDocument/2006/relationships/hyperlink" Target="https://www.queensu.ca/studentwellness/accessibility-services" TargetMode="External"/><Relationship Id="rId32" Type="http://schemas.openxmlformats.org/officeDocument/2006/relationships/hyperlink" Target="https://www.queensu.ca/secretariat/policies/senate/academic-consideration-students-extenuating-circumstances-policy"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queensu.ca/accessibility/tutorials" TargetMode="External"/><Relationship Id="rId23" Type="http://schemas.openxmlformats.org/officeDocument/2006/relationships/hyperlink" Target="https://sass.queensu.ca/eal/" TargetMode="External"/><Relationship Id="rId28" Type="http://schemas.openxmlformats.org/officeDocument/2006/relationships/hyperlink" Target="https://www.queensu.ca/artsci/undergraduate/student-services/academic-consideratio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ass.queensu.ca/programs/workshops/" TargetMode="External"/><Relationship Id="rId31" Type="http://schemas.openxmlformats.org/officeDocument/2006/relationships/hyperlink" Target="mailto:biol200@queens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accessibility/" TargetMode="External"/><Relationship Id="rId22" Type="http://schemas.openxmlformats.org/officeDocument/2006/relationships/hyperlink" Target="https://sass.queensu.ca/onlineresource/topics/" TargetMode="External"/><Relationship Id="rId27" Type="http://schemas.openxmlformats.org/officeDocument/2006/relationships/hyperlink" Target="https://www.queensu.ca/artsci/undergraduate/student-services/academic-consideration" TargetMode="External"/><Relationship Id="rId30" Type="http://schemas.openxmlformats.org/officeDocument/2006/relationships/hyperlink" Target="https://www.queensu.ca/artsci/undergraduate/student-services/academic-consideration" TargetMode="External"/><Relationship Id="rId35" Type="http://schemas.openxmlformats.org/officeDocument/2006/relationships/hyperlink" Target="https://sass.queensu.c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queensu.ca/encyclopedia/" TargetMode="External"/><Relationship Id="rId17" Type="http://schemas.openxmlformats.org/officeDocument/2006/relationships/hyperlink" Target="https://www.queensu.ca/artsci/undergraduate/student-services/academic-consideration" TargetMode="External"/><Relationship Id="rId25" Type="http://schemas.openxmlformats.org/officeDocument/2006/relationships/hyperlink" Target="https://www.queensu.ca/studentwellness/accessibility-services/ventus" TargetMode="External"/><Relationship Id="rId33" Type="http://schemas.openxmlformats.org/officeDocument/2006/relationships/hyperlink" Target="https://www.queensu.ca/secretariat/policies/senate/academic-integrity-policy"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261DDEBBF40DBB270A599D9F33116"/>
        <w:category>
          <w:name w:val="General"/>
          <w:gallery w:val="placeholder"/>
        </w:category>
        <w:types>
          <w:type w:val="bbPlcHdr"/>
        </w:types>
        <w:behaviors>
          <w:behavior w:val="content"/>
        </w:behaviors>
        <w:guid w:val="{A9759BF9-915E-4E28-B555-CA47E68F6919}"/>
      </w:docPartPr>
      <w:docPartBody>
        <w:p w:rsidR="0016112E" w:rsidRDefault="0016112E" w:rsidP="0016112E">
          <w:pPr>
            <w:pStyle w:val="E8A261DDEBBF40DBB270A599D9F331161"/>
          </w:pPr>
          <w:r w:rsidRPr="005F7B4D">
            <w:rPr>
              <w:rStyle w:val="PlaceholderText"/>
              <w:rFonts w:asciiTheme="minorHAnsi" w:eastAsiaTheme="minorHAnsi" w:hAnsiTheme="minorHAnsi" w:cstheme="minorHAnsi"/>
              <w:sz w:val="22"/>
              <w:szCs w:val="22"/>
            </w:rPr>
            <w:t>Enter course description.</w:t>
          </w:r>
        </w:p>
      </w:docPartBody>
    </w:docPart>
    <w:docPart>
      <w:docPartPr>
        <w:name w:val="DBDD0EF64D9F481F9739F897D996C440"/>
        <w:category>
          <w:name w:val="General"/>
          <w:gallery w:val="placeholder"/>
        </w:category>
        <w:types>
          <w:type w:val="bbPlcHdr"/>
        </w:types>
        <w:behaviors>
          <w:behavior w:val="content"/>
        </w:behaviors>
        <w:guid w:val="{676202A6-FAC4-48A6-8C1E-78BFA46276C6}"/>
      </w:docPartPr>
      <w:docPartBody>
        <w:p w:rsidR="0016112E" w:rsidRDefault="0016112E" w:rsidP="0016112E">
          <w:pPr>
            <w:pStyle w:val="DBDD0EF64D9F481F9739F897D996C4401"/>
          </w:pPr>
          <w:r w:rsidRPr="005F7B4D">
            <w:rPr>
              <w:rStyle w:val="PlaceholderText"/>
              <w:rFonts w:asciiTheme="minorHAnsi" w:eastAsiaTheme="minorHAnsi" w:hAnsiTheme="minorHAnsi" w:cstheme="minorHAnsi"/>
              <w:sz w:val="22"/>
              <w:szCs w:val="22"/>
            </w:rPr>
            <w:t>Who should students contact with what types of questions, and how?</w:t>
          </w:r>
        </w:p>
      </w:docPartBody>
    </w:docPart>
    <w:docPart>
      <w:docPartPr>
        <w:name w:val="B3385E81D0C94188A772AF892643575F"/>
        <w:category>
          <w:name w:val="General"/>
          <w:gallery w:val="placeholder"/>
        </w:category>
        <w:types>
          <w:type w:val="bbPlcHdr"/>
        </w:types>
        <w:behaviors>
          <w:behavior w:val="content"/>
        </w:behaviors>
        <w:guid w:val="{071A67DD-56EC-4F0E-A65F-D4CAD317A07D}"/>
      </w:docPartPr>
      <w:docPartBody>
        <w:p w:rsidR="0016112E" w:rsidRDefault="0016112E" w:rsidP="0016112E">
          <w:pPr>
            <w:pStyle w:val="B3385E81D0C94188A772AF892643575F1"/>
          </w:pPr>
          <w:r w:rsidRPr="005F7B4D">
            <w:rPr>
              <w:rStyle w:val="PlaceholderText"/>
              <w:rFonts w:asciiTheme="minorHAnsi" w:eastAsiaTheme="minorHAnsi" w:hAnsiTheme="minorHAnsi" w:cstheme="minorHAnsi"/>
              <w:sz w:val="22"/>
              <w:szCs w:val="22"/>
            </w:rPr>
            <w:t>Describe your commitment to equity, diversity, and inclusivity in this class (or select the text below</w:t>
          </w:r>
          <w:r>
            <w:rPr>
              <w:rStyle w:val="PlaceholderText"/>
              <w:rFonts w:asciiTheme="minorHAnsi" w:eastAsiaTheme="minorHAnsi" w:hAnsiTheme="minorHAnsi" w:cstheme="minorHAnsi"/>
              <w:sz w:val="22"/>
              <w:szCs w:val="22"/>
            </w:rPr>
            <w:t>).</w:t>
          </w:r>
        </w:p>
      </w:docPartBody>
    </w:docPart>
    <w:docPart>
      <w:docPartPr>
        <w:name w:val="4181DCDDDC724EF1BE5A7E272E21ED10"/>
        <w:category>
          <w:name w:val="General"/>
          <w:gallery w:val="placeholder"/>
        </w:category>
        <w:types>
          <w:type w:val="bbPlcHdr"/>
        </w:types>
        <w:behaviors>
          <w:behavior w:val="content"/>
        </w:behaviors>
        <w:guid w:val="{71299816-3C42-48F5-B7E2-494D77864331}"/>
      </w:docPartPr>
      <w:docPartBody>
        <w:p w:rsidR="004451C6" w:rsidRDefault="0016112E" w:rsidP="0016112E">
          <w:pPr>
            <w:pStyle w:val="4181DCDDDC724EF1BE5A7E272E21ED102"/>
          </w:pPr>
          <w:r>
            <w:rPr>
              <w:rStyle w:val="PlaceholderText"/>
            </w:rPr>
            <w:t>Insert Land Acknowledgement here (or select a sample below)</w:t>
          </w:r>
          <w:r w:rsidRPr="00413722">
            <w:rPr>
              <w:rStyle w:val="PlaceholderText"/>
            </w:rPr>
            <w:t>.</w:t>
          </w:r>
        </w:p>
      </w:docPartBody>
    </w:docPart>
    <w:docPart>
      <w:docPartPr>
        <w:name w:val="AED236EE6BBF934ABBC04F637AA3CE9B"/>
        <w:category>
          <w:name w:val="General"/>
          <w:gallery w:val="placeholder"/>
        </w:category>
        <w:types>
          <w:type w:val="bbPlcHdr"/>
        </w:types>
        <w:behaviors>
          <w:behavior w:val="content"/>
        </w:behaviors>
        <w:guid w:val="{8B851C15-0C19-4049-9662-1E54C5D36E30}"/>
      </w:docPartPr>
      <w:docPartBody>
        <w:p w:rsidR="00381D83" w:rsidRDefault="00D90F06" w:rsidP="00D90F06">
          <w:pPr>
            <w:pStyle w:val="AED236EE6BBF934ABBC04F637AA3CE9B"/>
          </w:pPr>
          <w:r w:rsidRPr="00421642">
            <w:rPr>
              <w:rStyle w:val="PlaceholderText"/>
              <w:rFonts w:eastAsiaTheme="minorHAnsi" w:cstheme="minorHAnsi"/>
              <w:sz w:val="22"/>
              <w:szCs w:val="22"/>
            </w:rPr>
            <w:t>Course abbreviation and number.</w:t>
          </w:r>
        </w:p>
      </w:docPartBody>
    </w:docPart>
    <w:docPart>
      <w:docPartPr>
        <w:name w:val="670CB659D746B54D917C6B74CC93E214"/>
        <w:category>
          <w:name w:val="General"/>
          <w:gallery w:val="placeholder"/>
        </w:category>
        <w:types>
          <w:type w:val="bbPlcHdr"/>
        </w:types>
        <w:behaviors>
          <w:behavior w:val="content"/>
        </w:behaviors>
        <w:guid w:val="{1AB006B3-3BD5-2F4F-88AE-A9B1202FDEED}"/>
      </w:docPartPr>
      <w:docPartBody>
        <w:p w:rsidR="00381D83" w:rsidRDefault="00D90F06" w:rsidP="00D90F06">
          <w:pPr>
            <w:pStyle w:val="670CB659D746B54D917C6B74CC93E214"/>
          </w:pPr>
          <w:r w:rsidRPr="00421642">
            <w:rPr>
              <w:rStyle w:val="PlaceholderText"/>
              <w:rFonts w:eastAsiaTheme="minorHAnsi" w:cstheme="minorHAnsi"/>
              <w:sz w:val="22"/>
              <w:szCs w:val="22"/>
            </w:rPr>
            <w:t>Full course title.</w:t>
          </w:r>
        </w:p>
      </w:docPartBody>
    </w:docPart>
    <w:docPart>
      <w:docPartPr>
        <w:name w:val="FF53105B2DE48D45BE96A245409EBCAD"/>
        <w:category>
          <w:name w:val="General"/>
          <w:gallery w:val="placeholder"/>
        </w:category>
        <w:types>
          <w:type w:val="bbPlcHdr"/>
        </w:types>
        <w:behaviors>
          <w:behavior w:val="content"/>
        </w:behaviors>
        <w:guid w:val="{E76E3710-7CAD-124D-BEAD-E34DD45A987C}"/>
      </w:docPartPr>
      <w:docPartBody>
        <w:p w:rsidR="00381D83" w:rsidRDefault="00D90F06" w:rsidP="00D90F06">
          <w:pPr>
            <w:pStyle w:val="FF53105B2DE48D45BE96A245409EBCAD"/>
          </w:pPr>
          <w:r w:rsidRPr="00421642">
            <w:rPr>
              <w:rStyle w:val="PlaceholderText"/>
              <w:rFonts w:eastAsiaTheme="minorHAnsi" w:cstheme="minorHAnsi"/>
              <w:sz w:val="22"/>
              <w:szCs w:val="22"/>
            </w:rPr>
            <w:t>Pre-requisite courses, if any.</w:t>
          </w:r>
        </w:p>
      </w:docPartBody>
    </w:docPart>
    <w:docPart>
      <w:docPartPr>
        <w:name w:val="8B528C2927E67C49ABE0148F4A9F6438"/>
        <w:category>
          <w:name w:val="General"/>
          <w:gallery w:val="placeholder"/>
        </w:category>
        <w:types>
          <w:type w:val="bbPlcHdr"/>
        </w:types>
        <w:behaviors>
          <w:behavior w:val="content"/>
        </w:behaviors>
        <w:guid w:val="{74B8A9CB-443E-4345-9DB0-020BA910952C}"/>
      </w:docPartPr>
      <w:docPartBody>
        <w:p w:rsidR="00381D83" w:rsidRDefault="00D90F06" w:rsidP="00D90F06">
          <w:pPr>
            <w:pStyle w:val="8B528C2927E67C49ABE0148F4A9F6438"/>
          </w:pPr>
          <w:r w:rsidRPr="00421642">
            <w:rPr>
              <w:rStyle w:val="PlaceholderText"/>
              <w:rFonts w:eastAsiaTheme="minorHAnsi" w:cstheme="minorHAnsi"/>
              <w:sz w:val="22"/>
              <w:szCs w:val="22"/>
            </w:rPr>
            <w:t>Pre-requisite courses, if any.</w:t>
          </w:r>
        </w:p>
      </w:docPartBody>
    </w:docPart>
    <w:docPart>
      <w:docPartPr>
        <w:name w:val="14B486A27D58AC448648209AC017F3FC"/>
        <w:category>
          <w:name w:val="General"/>
          <w:gallery w:val="placeholder"/>
        </w:category>
        <w:types>
          <w:type w:val="bbPlcHdr"/>
        </w:types>
        <w:behaviors>
          <w:behavior w:val="content"/>
        </w:behaviors>
        <w:guid w:val="{95A981AA-FD41-C54E-A7BE-8E789659D8DF}"/>
      </w:docPartPr>
      <w:docPartBody>
        <w:p w:rsidR="00381D83" w:rsidRDefault="00D90F06" w:rsidP="00D90F06">
          <w:pPr>
            <w:pStyle w:val="14B486A27D58AC448648209AC017F3FC"/>
          </w:pPr>
          <w:r w:rsidRPr="00421642">
            <w:rPr>
              <w:rStyle w:val="PlaceholderText"/>
              <w:rFonts w:eastAsiaTheme="minorHAnsi" w:cstheme="minorHAnsi"/>
              <w:sz w:val="22"/>
              <w:szCs w:val="22"/>
            </w:rPr>
            <w:t>Semester and year of current course offering.</w:t>
          </w:r>
        </w:p>
      </w:docPartBody>
    </w:docPart>
    <w:docPart>
      <w:docPartPr>
        <w:name w:val="929796EFE7BFAB4A8033C418F8FEDBB0"/>
        <w:category>
          <w:name w:val="General"/>
          <w:gallery w:val="placeholder"/>
        </w:category>
        <w:types>
          <w:type w:val="bbPlcHdr"/>
        </w:types>
        <w:behaviors>
          <w:behavior w:val="content"/>
        </w:behaviors>
        <w:guid w:val="{17094E9E-3E76-D247-983E-12915C8CEA3A}"/>
      </w:docPartPr>
      <w:docPartBody>
        <w:p w:rsidR="00381D83" w:rsidRDefault="00D90F06" w:rsidP="00D90F06">
          <w:pPr>
            <w:pStyle w:val="929796EFE7BFAB4A8033C418F8FEDBB0"/>
          </w:pPr>
          <w:r w:rsidRPr="00421642">
            <w:rPr>
              <w:rStyle w:val="PlaceholderText"/>
              <w:rFonts w:eastAsiaTheme="minorHAnsi" w:cstheme="minorHAnsi"/>
              <w:sz w:val="22"/>
              <w:szCs w:val="22"/>
            </w:rPr>
            <w:t># credits.</w:t>
          </w:r>
        </w:p>
      </w:docPartBody>
    </w:docPart>
    <w:docPart>
      <w:docPartPr>
        <w:name w:val="29D330556016164880DE3352B962433C"/>
        <w:category>
          <w:name w:val="General"/>
          <w:gallery w:val="placeholder"/>
        </w:category>
        <w:types>
          <w:type w:val="bbPlcHdr"/>
        </w:types>
        <w:behaviors>
          <w:behavior w:val="content"/>
        </w:behaviors>
        <w:guid w:val="{6A341412-FC00-E141-B416-1EBDA0C3C560}"/>
      </w:docPartPr>
      <w:docPartBody>
        <w:p w:rsidR="00381D83" w:rsidRDefault="00D90F06" w:rsidP="00D90F06">
          <w:pPr>
            <w:pStyle w:val="29D330556016164880DE3352B962433C"/>
          </w:pPr>
          <w:r w:rsidRPr="00421642">
            <w:rPr>
              <w:rStyle w:val="PlaceholderText"/>
              <w:rFonts w:eastAsiaTheme="minorHAnsi" w:cstheme="minorHAnsi"/>
              <w:sz w:val="22"/>
              <w:szCs w:val="22"/>
            </w:rPr>
            <w:t># of total hours.</w:t>
          </w:r>
        </w:p>
      </w:docPartBody>
    </w:docPart>
    <w:docPart>
      <w:docPartPr>
        <w:name w:val="C4A8FF7945E77F4E9C14E99F82A699C2"/>
        <w:category>
          <w:name w:val="General"/>
          <w:gallery w:val="placeholder"/>
        </w:category>
        <w:types>
          <w:type w:val="bbPlcHdr"/>
        </w:types>
        <w:behaviors>
          <w:behavior w:val="content"/>
        </w:behaviors>
        <w:guid w:val="{A42BB98B-CEDA-024D-B850-18DF9DAB4780}"/>
      </w:docPartPr>
      <w:docPartBody>
        <w:p w:rsidR="00381D83" w:rsidRDefault="00D90F06" w:rsidP="00D90F06">
          <w:pPr>
            <w:pStyle w:val="C4A8FF7945E77F4E9C14E99F82A699C2"/>
          </w:pPr>
          <w:r w:rsidRPr="00421642">
            <w:rPr>
              <w:rStyle w:val="PlaceholderText"/>
              <w:rFonts w:eastAsiaTheme="minorHAnsi" w:cstheme="minorHAnsi"/>
              <w:sz w:val="22"/>
              <w:szCs w:val="22"/>
            </w:rPr>
            <w:t>On campus, online, blended, hybrid, etc.</w:t>
          </w:r>
        </w:p>
      </w:docPartBody>
    </w:docPart>
    <w:docPart>
      <w:docPartPr>
        <w:name w:val="D9EF707D9CE3CC4CB237B538F315E081"/>
        <w:category>
          <w:name w:val="General"/>
          <w:gallery w:val="placeholder"/>
        </w:category>
        <w:types>
          <w:type w:val="bbPlcHdr"/>
        </w:types>
        <w:behaviors>
          <w:behavior w:val="content"/>
        </w:behaviors>
        <w:guid w:val="{4C663C46-D320-3043-A2D2-42A9168BF331}"/>
      </w:docPartPr>
      <w:docPartBody>
        <w:p w:rsidR="00381D83" w:rsidRDefault="00D90F06" w:rsidP="00D90F06">
          <w:pPr>
            <w:pStyle w:val="D9EF707D9CE3CC4CB237B538F315E081"/>
          </w:pPr>
          <w:r w:rsidRPr="00421642">
            <w:rPr>
              <w:rStyle w:val="PlaceholderText"/>
              <w:rFonts w:eastAsiaTheme="minorHAnsi" w:cstheme="minorHAnsi"/>
              <w:sz w:val="22"/>
              <w:szCs w:val="22"/>
            </w:rPr>
            <w:t>Accessibility considerations for classrooms/buildings on campus.</w:t>
          </w:r>
        </w:p>
      </w:docPartBody>
    </w:docPart>
    <w:docPart>
      <w:docPartPr>
        <w:name w:val="D61E5C345A759647B1AE628CD7084A4E"/>
        <w:category>
          <w:name w:val="General"/>
          <w:gallery w:val="placeholder"/>
        </w:category>
        <w:types>
          <w:type w:val="bbPlcHdr"/>
        </w:types>
        <w:behaviors>
          <w:behavior w:val="content"/>
        </w:behaviors>
        <w:guid w:val="{54E922E4-A637-D345-ABD8-67C3654E9733}"/>
      </w:docPartPr>
      <w:docPartBody>
        <w:p w:rsidR="00381D83" w:rsidRDefault="00D90F06" w:rsidP="00D90F06">
          <w:pPr>
            <w:pStyle w:val="D61E5C345A759647B1AE628CD7084A4E"/>
          </w:pPr>
          <w:r w:rsidRPr="005F7B4D">
            <w:rPr>
              <w:rStyle w:val="PlaceholderText"/>
              <w:rFonts w:eastAsiaTheme="minorHAnsi" w:cstheme="minorHAnsi"/>
              <w:sz w:val="22"/>
              <w:szCs w:val="22"/>
            </w:rPr>
            <w:t>Enter course description.</w:t>
          </w:r>
        </w:p>
      </w:docPartBody>
    </w:docPart>
    <w:docPart>
      <w:docPartPr>
        <w:name w:val="B00B2A461ECF904DA03051F58598AC02"/>
        <w:category>
          <w:name w:val="General"/>
          <w:gallery w:val="placeholder"/>
        </w:category>
        <w:types>
          <w:type w:val="bbPlcHdr"/>
        </w:types>
        <w:behaviors>
          <w:behavior w:val="content"/>
        </w:behaviors>
        <w:guid w:val="{D1C57CC0-B946-9B4C-B993-76A0B3F7B948}"/>
      </w:docPartPr>
      <w:docPartBody>
        <w:p w:rsidR="00381D83" w:rsidRDefault="00D90F06" w:rsidP="00D90F06">
          <w:pPr>
            <w:pStyle w:val="B00B2A461ECF904DA03051F58598AC02"/>
          </w:pPr>
          <w:r w:rsidRPr="00413722">
            <w:rPr>
              <w:rStyle w:val="PlaceholderText"/>
            </w:rPr>
            <w:t>Click or tap here to enter text.</w:t>
          </w:r>
        </w:p>
      </w:docPartBody>
    </w:docPart>
    <w:docPart>
      <w:docPartPr>
        <w:name w:val="6548E58D27A2D0458A365E499F392016"/>
        <w:category>
          <w:name w:val="General"/>
          <w:gallery w:val="placeholder"/>
        </w:category>
        <w:types>
          <w:type w:val="bbPlcHdr"/>
        </w:types>
        <w:behaviors>
          <w:behavior w:val="content"/>
        </w:behaviors>
        <w:guid w:val="{FCDAF1EB-29A3-A84A-8CA7-5AAD92B5CC3F}"/>
      </w:docPartPr>
      <w:docPartBody>
        <w:p w:rsidR="00381D83" w:rsidRDefault="00D90F06" w:rsidP="00D90F06">
          <w:pPr>
            <w:pStyle w:val="6548E58D27A2D0458A365E499F392016"/>
          </w:pPr>
          <w:r w:rsidRPr="00413722">
            <w:rPr>
              <w:rStyle w:val="PlaceholderText"/>
            </w:rPr>
            <w:t>Click or tap here to enter text.</w:t>
          </w:r>
        </w:p>
      </w:docPartBody>
    </w:docPart>
    <w:docPart>
      <w:docPartPr>
        <w:name w:val="243382BE9438BD4C9BAAB6B37D71B91F"/>
        <w:category>
          <w:name w:val="General"/>
          <w:gallery w:val="placeholder"/>
        </w:category>
        <w:types>
          <w:type w:val="bbPlcHdr"/>
        </w:types>
        <w:behaviors>
          <w:behavior w:val="content"/>
        </w:behaviors>
        <w:guid w:val="{F9EC4A9B-FD8F-F040-AB6C-EA6B53916804}"/>
      </w:docPartPr>
      <w:docPartBody>
        <w:p w:rsidR="00381D83" w:rsidRDefault="00D90F06" w:rsidP="00D90F06">
          <w:pPr>
            <w:pStyle w:val="243382BE9438BD4C9BAAB6B37D71B91F"/>
          </w:pPr>
          <w:r w:rsidRPr="00413722">
            <w:rPr>
              <w:rStyle w:val="PlaceholderText"/>
            </w:rPr>
            <w:t>Click or tap here to enter text.</w:t>
          </w:r>
        </w:p>
      </w:docPartBody>
    </w:docPart>
    <w:docPart>
      <w:docPartPr>
        <w:name w:val="B87C841BDBA5524880F829E102133A22"/>
        <w:category>
          <w:name w:val="General"/>
          <w:gallery w:val="placeholder"/>
        </w:category>
        <w:types>
          <w:type w:val="bbPlcHdr"/>
        </w:types>
        <w:behaviors>
          <w:behavior w:val="content"/>
        </w:behaviors>
        <w:guid w:val="{1D3EA174-DD82-DF43-BA0F-00D0CA40EB40}"/>
      </w:docPartPr>
      <w:docPartBody>
        <w:p w:rsidR="00381D83" w:rsidRDefault="00D90F06" w:rsidP="00D90F06">
          <w:pPr>
            <w:pStyle w:val="B87C841BDBA5524880F829E102133A22"/>
          </w:pPr>
          <w:r w:rsidRPr="00413722">
            <w:rPr>
              <w:rStyle w:val="PlaceholderText"/>
            </w:rPr>
            <w:t>Click or tap here to enter text.</w:t>
          </w:r>
        </w:p>
      </w:docPartBody>
    </w:docPart>
    <w:docPart>
      <w:docPartPr>
        <w:name w:val="39345832E211E544943F1357D59BBA51"/>
        <w:category>
          <w:name w:val="General"/>
          <w:gallery w:val="placeholder"/>
        </w:category>
        <w:types>
          <w:type w:val="bbPlcHdr"/>
        </w:types>
        <w:behaviors>
          <w:behavior w:val="content"/>
        </w:behaviors>
        <w:guid w:val="{D66CE676-7E4D-9F4A-B546-A08C8B7FADFE}"/>
      </w:docPartPr>
      <w:docPartBody>
        <w:p w:rsidR="00381D83" w:rsidRDefault="00D90F06" w:rsidP="00D90F06">
          <w:pPr>
            <w:pStyle w:val="39345832E211E544943F1357D59BBA51"/>
          </w:pPr>
          <w:r>
            <w:rPr>
              <w:rStyle w:val="PlaceholderText"/>
              <w:rFonts w:eastAsiaTheme="minorHAnsi"/>
            </w:rPr>
            <w:t>Learning outcome 1</w:t>
          </w:r>
          <w:r w:rsidRPr="00413722">
            <w:rPr>
              <w:rStyle w:val="PlaceholderText"/>
              <w:rFonts w:eastAsiaTheme="minorHAnsi"/>
            </w:rPr>
            <w:t>.</w:t>
          </w:r>
        </w:p>
      </w:docPartBody>
    </w:docPart>
    <w:docPart>
      <w:docPartPr>
        <w:name w:val="745F6E5F4CB9FB4EBAD6BF4D8DBB333D"/>
        <w:category>
          <w:name w:val="General"/>
          <w:gallery w:val="placeholder"/>
        </w:category>
        <w:types>
          <w:type w:val="bbPlcHdr"/>
        </w:types>
        <w:behaviors>
          <w:behavior w:val="content"/>
        </w:behaviors>
        <w:guid w:val="{B0016E20-6D30-D941-B602-841962405459}"/>
      </w:docPartPr>
      <w:docPartBody>
        <w:p w:rsidR="00381D83" w:rsidRDefault="00D90F06" w:rsidP="00D90F06">
          <w:pPr>
            <w:pStyle w:val="745F6E5F4CB9FB4EBAD6BF4D8DBB333D"/>
          </w:pPr>
          <w:r>
            <w:rPr>
              <w:rStyle w:val="PlaceholderText"/>
              <w:rFonts w:eastAsiaTheme="minorHAnsi"/>
            </w:rPr>
            <w:t>Learning outcome 1</w:t>
          </w:r>
          <w:r w:rsidRPr="00413722">
            <w:rPr>
              <w:rStyle w:val="PlaceholderText"/>
              <w:rFonts w:eastAsiaTheme="minorHAnsi"/>
            </w:rPr>
            <w:t>.</w:t>
          </w:r>
        </w:p>
      </w:docPartBody>
    </w:docPart>
    <w:docPart>
      <w:docPartPr>
        <w:name w:val="73C7EE550E661A4E95812C863D6240E7"/>
        <w:category>
          <w:name w:val="General"/>
          <w:gallery w:val="placeholder"/>
        </w:category>
        <w:types>
          <w:type w:val="bbPlcHdr"/>
        </w:types>
        <w:behaviors>
          <w:behavior w:val="content"/>
        </w:behaviors>
        <w:guid w:val="{7C02ABB9-B75C-8049-97DD-9268F250AE67}"/>
      </w:docPartPr>
      <w:docPartBody>
        <w:p w:rsidR="00381D83" w:rsidRDefault="00D90F06" w:rsidP="00D90F06">
          <w:pPr>
            <w:pStyle w:val="73C7EE550E661A4E95812C863D6240E7"/>
          </w:pPr>
          <w:r>
            <w:rPr>
              <w:rStyle w:val="PlaceholderText"/>
              <w:rFonts w:eastAsiaTheme="minorHAnsi"/>
            </w:rPr>
            <w:t>Learning outcome 2</w:t>
          </w:r>
          <w:r w:rsidRPr="00413722">
            <w:rPr>
              <w:rStyle w:val="PlaceholderText"/>
              <w:rFonts w:eastAsiaTheme="minorHAnsi"/>
            </w:rPr>
            <w:t>.</w:t>
          </w:r>
        </w:p>
      </w:docPartBody>
    </w:docPart>
    <w:docPart>
      <w:docPartPr>
        <w:name w:val="9EBA938665D7794A93AF9EA81338DF0A"/>
        <w:category>
          <w:name w:val="General"/>
          <w:gallery w:val="placeholder"/>
        </w:category>
        <w:types>
          <w:type w:val="bbPlcHdr"/>
        </w:types>
        <w:behaviors>
          <w:behavior w:val="content"/>
        </w:behaviors>
        <w:guid w:val="{F1AF37D3-9D93-FD4B-906E-FF860DC962CC}"/>
      </w:docPartPr>
      <w:docPartBody>
        <w:p w:rsidR="00381D83" w:rsidRDefault="00D90F06" w:rsidP="00D90F06">
          <w:pPr>
            <w:pStyle w:val="9EBA938665D7794A93AF9EA81338DF0A"/>
          </w:pPr>
          <w:r>
            <w:rPr>
              <w:rStyle w:val="PlaceholderText"/>
              <w:rFonts w:eastAsiaTheme="minorHAnsi"/>
            </w:rPr>
            <w:t>Learning outcome 3</w:t>
          </w:r>
          <w:r w:rsidRPr="00413722">
            <w:rPr>
              <w:rStyle w:val="PlaceholderText"/>
              <w:rFonts w:eastAsiaTheme="minorHAnsi"/>
            </w:rPr>
            <w:t>.</w:t>
          </w:r>
        </w:p>
      </w:docPartBody>
    </w:docPart>
    <w:docPart>
      <w:docPartPr>
        <w:name w:val="A971B60BA42E984FAEB6B443A96C39D6"/>
        <w:category>
          <w:name w:val="General"/>
          <w:gallery w:val="placeholder"/>
        </w:category>
        <w:types>
          <w:type w:val="bbPlcHdr"/>
        </w:types>
        <w:behaviors>
          <w:behavior w:val="content"/>
        </w:behaviors>
        <w:guid w:val="{46B11380-AF4D-3747-975B-740BD60F3A67}"/>
      </w:docPartPr>
      <w:docPartBody>
        <w:p w:rsidR="00381D83" w:rsidRDefault="00D90F06" w:rsidP="00D90F06">
          <w:pPr>
            <w:pStyle w:val="A971B60BA42E984FAEB6B443A96C39D6"/>
          </w:pPr>
          <w:r>
            <w:rPr>
              <w:rStyle w:val="PlaceholderText"/>
              <w:rFonts w:eastAsiaTheme="minorHAnsi"/>
            </w:rPr>
            <w:t>Learning outcome 4</w:t>
          </w:r>
          <w:r w:rsidRPr="00413722">
            <w:rPr>
              <w:rStyle w:val="PlaceholderText"/>
              <w:rFonts w:eastAsiaTheme="minorHAnsi"/>
            </w:rPr>
            <w:t>.</w:t>
          </w:r>
        </w:p>
      </w:docPartBody>
    </w:docPart>
    <w:docPart>
      <w:docPartPr>
        <w:name w:val="BD73C3514EE2F84B8264C7AAE7A61470"/>
        <w:category>
          <w:name w:val="General"/>
          <w:gallery w:val="placeholder"/>
        </w:category>
        <w:types>
          <w:type w:val="bbPlcHdr"/>
        </w:types>
        <w:behaviors>
          <w:behavior w:val="content"/>
        </w:behaviors>
        <w:guid w:val="{7E64BDB5-9BBD-8246-8A38-A3EB78B86942}"/>
      </w:docPartPr>
      <w:docPartBody>
        <w:p w:rsidR="00381D83" w:rsidRDefault="00D90F06" w:rsidP="00D90F06">
          <w:pPr>
            <w:pStyle w:val="BD73C3514EE2F84B8264C7AAE7A61470"/>
          </w:pPr>
          <w:r>
            <w:rPr>
              <w:rStyle w:val="PlaceholderText"/>
              <w:rFonts w:eastAsiaTheme="minorHAnsi"/>
            </w:rPr>
            <w:t>Learning outcome 5</w:t>
          </w:r>
          <w:r w:rsidRPr="00413722">
            <w:rPr>
              <w:rStyle w:val="PlaceholderText"/>
              <w:rFonts w:eastAsiaTheme="minorHAnsi"/>
            </w:rPr>
            <w:t>.</w:t>
          </w:r>
        </w:p>
      </w:docPartBody>
    </w:docPart>
    <w:docPart>
      <w:docPartPr>
        <w:name w:val="962C50A6F4FB844DBD770FA1F2CD3FE2"/>
        <w:category>
          <w:name w:val="General"/>
          <w:gallery w:val="placeholder"/>
        </w:category>
        <w:types>
          <w:type w:val="bbPlcHdr"/>
        </w:types>
        <w:behaviors>
          <w:behavior w:val="content"/>
        </w:behaviors>
        <w:guid w:val="{C8FCCB1B-DB48-7F4B-BB06-9FC43682D88C}"/>
      </w:docPartPr>
      <w:docPartBody>
        <w:p w:rsidR="00381D83" w:rsidRDefault="00D90F06" w:rsidP="00D90F06">
          <w:pPr>
            <w:pStyle w:val="962C50A6F4FB844DBD770FA1F2CD3FE2"/>
          </w:pPr>
          <w:r>
            <w:rPr>
              <w:rStyle w:val="PlaceholderText"/>
              <w:rFonts w:eastAsiaTheme="minorHAnsi"/>
            </w:rPr>
            <w:t>Learning outcome 6</w:t>
          </w:r>
          <w:r w:rsidRPr="00413722">
            <w:rPr>
              <w:rStyle w:val="PlaceholderText"/>
              <w:rFonts w:eastAsiaTheme="minorHAnsi"/>
            </w:rPr>
            <w:t>.</w:t>
          </w:r>
        </w:p>
      </w:docPartBody>
    </w:docPart>
    <w:docPart>
      <w:docPartPr>
        <w:name w:val="C1ABF57F13B1FB488A8B3A1BBB553B4F"/>
        <w:category>
          <w:name w:val="General"/>
          <w:gallery w:val="placeholder"/>
        </w:category>
        <w:types>
          <w:type w:val="bbPlcHdr"/>
        </w:types>
        <w:behaviors>
          <w:behavior w:val="content"/>
        </w:behaviors>
        <w:guid w:val="{AFA6CF70-2C58-474B-80C5-5163CF4EAF56}"/>
      </w:docPartPr>
      <w:docPartBody>
        <w:p w:rsidR="00381D83" w:rsidRDefault="00D90F06" w:rsidP="00D90F06">
          <w:pPr>
            <w:pStyle w:val="C1ABF57F13B1FB488A8B3A1BBB553B4F"/>
          </w:pPr>
          <w:r w:rsidRPr="00421642">
            <w:rPr>
              <w:rStyle w:val="PlaceholderText"/>
              <w:rFonts w:eastAsiaTheme="minorHAnsi" w:cstheme="minorHAnsi"/>
              <w:sz w:val="22"/>
              <w:szCs w:val="22"/>
            </w:rPr>
            <w:t>Title.</w:t>
          </w:r>
        </w:p>
      </w:docPartBody>
    </w:docPart>
    <w:docPart>
      <w:docPartPr>
        <w:name w:val="67A1C4C7F3938349A334AC72DCB64088"/>
        <w:category>
          <w:name w:val="General"/>
          <w:gallery w:val="placeholder"/>
        </w:category>
        <w:types>
          <w:type w:val="bbPlcHdr"/>
        </w:types>
        <w:behaviors>
          <w:behavior w:val="content"/>
        </w:behaviors>
        <w:guid w:val="{05857872-FF04-604E-ACAC-42BF2926DB3F}"/>
      </w:docPartPr>
      <w:docPartBody>
        <w:p w:rsidR="00381D83" w:rsidRDefault="00D90F06" w:rsidP="00D90F06">
          <w:pPr>
            <w:pStyle w:val="67A1C4C7F3938349A334AC72DCB64088"/>
          </w:pPr>
          <w:r w:rsidRPr="00421642">
            <w:rPr>
              <w:rStyle w:val="PlaceholderText"/>
              <w:rFonts w:eastAsiaTheme="minorHAnsi" w:cstheme="minorHAnsi"/>
              <w:sz w:val="22"/>
              <w:szCs w:val="22"/>
            </w:rPr>
            <w:t>Title.</w:t>
          </w:r>
        </w:p>
      </w:docPartBody>
    </w:docPart>
    <w:docPart>
      <w:docPartPr>
        <w:name w:val="68B030E2F26937449B7917B5F20BC0DB"/>
        <w:category>
          <w:name w:val="General"/>
          <w:gallery w:val="placeholder"/>
        </w:category>
        <w:types>
          <w:type w:val="bbPlcHdr"/>
        </w:types>
        <w:behaviors>
          <w:behavior w:val="content"/>
        </w:behaviors>
        <w:guid w:val="{F2EF4A06-28B7-9843-B0CE-DDB18F8E3F67}"/>
      </w:docPartPr>
      <w:docPartBody>
        <w:p w:rsidR="00381D83" w:rsidRDefault="00D90F06" w:rsidP="00D90F06">
          <w:pPr>
            <w:pStyle w:val="68B030E2F26937449B7917B5F20BC0DB"/>
          </w:pPr>
          <w:r w:rsidRPr="00421642">
            <w:rPr>
              <w:rFonts w:cstheme="minorHAnsi"/>
              <w:color w:val="808080"/>
              <w:sz w:val="22"/>
              <w:szCs w:val="22"/>
            </w:rPr>
            <w:t>Ed</w:t>
          </w:r>
          <w:r w:rsidRPr="00421642">
            <w:rPr>
              <w:rStyle w:val="PlaceholderText"/>
              <w:rFonts w:eastAsiaTheme="minorHAnsi" w:cstheme="minorHAnsi"/>
              <w:sz w:val="22"/>
              <w:szCs w:val="22"/>
            </w:rPr>
            <w:t>ition(s).</w:t>
          </w:r>
        </w:p>
      </w:docPartBody>
    </w:docPart>
    <w:docPart>
      <w:docPartPr>
        <w:name w:val="E369182D49C31A408FCD6264AA57D78D"/>
        <w:category>
          <w:name w:val="General"/>
          <w:gallery w:val="placeholder"/>
        </w:category>
        <w:types>
          <w:type w:val="bbPlcHdr"/>
        </w:types>
        <w:behaviors>
          <w:behavior w:val="content"/>
        </w:behaviors>
        <w:guid w:val="{72216C30-9E57-2C48-9D84-5409E542D75D}"/>
      </w:docPartPr>
      <w:docPartBody>
        <w:p w:rsidR="00381D83" w:rsidRDefault="00D90F06" w:rsidP="00D90F06">
          <w:pPr>
            <w:pStyle w:val="E369182D49C31A408FCD6264AA57D78D"/>
          </w:pPr>
          <w:r w:rsidRPr="00421642">
            <w:rPr>
              <w:rStyle w:val="PlaceholderText"/>
              <w:rFonts w:eastAsiaTheme="minorHAnsi" w:cstheme="minorHAnsi"/>
              <w:sz w:val="22"/>
              <w:szCs w:val="22"/>
            </w:rPr>
            <w:t>Publisher.</w:t>
          </w:r>
        </w:p>
      </w:docPartBody>
    </w:docPart>
    <w:docPart>
      <w:docPartPr>
        <w:name w:val="11E344087A6B23439339D1D4064025A5"/>
        <w:category>
          <w:name w:val="General"/>
          <w:gallery w:val="placeholder"/>
        </w:category>
        <w:types>
          <w:type w:val="bbPlcHdr"/>
        </w:types>
        <w:behaviors>
          <w:behavior w:val="content"/>
        </w:behaviors>
        <w:guid w:val="{5A5C7628-5272-D548-9DF4-9186244FFF59}"/>
      </w:docPartPr>
      <w:docPartBody>
        <w:p w:rsidR="00381D83" w:rsidRDefault="00D90F06" w:rsidP="00D90F06">
          <w:pPr>
            <w:pStyle w:val="11E344087A6B23439339D1D4064025A5"/>
          </w:pPr>
          <w:r w:rsidRPr="00421642">
            <w:rPr>
              <w:rStyle w:val="PlaceholderText"/>
              <w:rFonts w:eastAsiaTheme="minorHAnsi" w:cstheme="minorHAnsi"/>
              <w:sz w:val="22"/>
              <w:szCs w:val="22"/>
            </w:rPr>
            <w:t>Where to purchase?</w:t>
          </w:r>
        </w:p>
      </w:docPartBody>
    </w:docPart>
    <w:docPart>
      <w:docPartPr>
        <w:name w:val="2F76AA6A1CD5344AB369A20CF16F2E36"/>
        <w:category>
          <w:name w:val="General"/>
          <w:gallery w:val="placeholder"/>
        </w:category>
        <w:types>
          <w:type w:val="bbPlcHdr"/>
        </w:types>
        <w:behaviors>
          <w:behavior w:val="content"/>
        </w:behaviors>
        <w:guid w:val="{BB34ABD6-DF52-D243-847D-B8D38D2046FC}"/>
      </w:docPartPr>
      <w:docPartBody>
        <w:p w:rsidR="00381D83" w:rsidRDefault="00D90F06" w:rsidP="00D90F06">
          <w:pPr>
            <w:pStyle w:val="2F76AA6A1CD5344AB369A20CF16F2E36"/>
          </w:pPr>
          <w:r w:rsidRPr="00421642">
            <w:rPr>
              <w:rStyle w:val="PlaceholderText"/>
              <w:rFonts w:eastAsiaTheme="minorHAnsi" w:cstheme="minorHAnsi"/>
              <w:sz w:val="22"/>
              <w:szCs w:val="22"/>
            </w:rPr>
            <w:t>Y or N?</w:t>
          </w:r>
        </w:p>
      </w:docPartBody>
    </w:docPart>
    <w:docPart>
      <w:docPartPr>
        <w:name w:val="DEE2077512CBE54E8AEB76769BFCCE0E"/>
        <w:category>
          <w:name w:val="General"/>
          <w:gallery w:val="placeholder"/>
        </w:category>
        <w:types>
          <w:type w:val="bbPlcHdr"/>
        </w:types>
        <w:behaviors>
          <w:behavior w:val="content"/>
        </w:behaviors>
        <w:guid w:val="{437C8F7E-953C-A643-8A01-2CC4DC743FEF}"/>
      </w:docPartPr>
      <w:docPartBody>
        <w:p w:rsidR="00381D83" w:rsidRDefault="00D90F06" w:rsidP="00D90F06">
          <w:pPr>
            <w:pStyle w:val="DEE2077512CBE54E8AEB76769BFCCE0E"/>
          </w:pPr>
          <w:r w:rsidRPr="00421642">
            <w:rPr>
              <w:rStyle w:val="PlaceholderText"/>
              <w:rFonts w:eastAsiaTheme="minorHAnsi" w:cstheme="minorHAnsi"/>
              <w:sz w:val="22"/>
              <w:szCs w:val="22"/>
            </w:rPr>
            <w:t>Title.</w:t>
          </w:r>
        </w:p>
      </w:docPartBody>
    </w:docPart>
    <w:docPart>
      <w:docPartPr>
        <w:name w:val="8150FC9CCF00B840AD43DE481D655532"/>
        <w:category>
          <w:name w:val="General"/>
          <w:gallery w:val="placeholder"/>
        </w:category>
        <w:types>
          <w:type w:val="bbPlcHdr"/>
        </w:types>
        <w:behaviors>
          <w:behavior w:val="content"/>
        </w:behaviors>
        <w:guid w:val="{508F7A34-1200-7248-90D0-CAF52F7D65CD}"/>
      </w:docPartPr>
      <w:docPartBody>
        <w:p w:rsidR="00381D83" w:rsidRDefault="00D90F06" w:rsidP="00D90F06">
          <w:pPr>
            <w:pStyle w:val="8150FC9CCF00B840AD43DE481D655532"/>
          </w:pPr>
          <w:r w:rsidRPr="00421642">
            <w:rPr>
              <w:rFonts w:cstheme="minorHAnsi"/>
              <w:color w:val="808080"/>
              <w:sz w:val="22"/>
              <w:szCs w:val="22"/>
            </w:rPr>
            <w:t>Ed</w:t>
          </w:r>
          <w:r w:rsidRPr="00421642">
            <w:rPr>
              <w:rStyle w:val="PlaceholderText"/>
              <w:rFonts w:eastAsiaTheme="minorHAnsi" w:cstheme="minorHAnsi"/>
              <w:sz w:val="22"/>
              <w:szCs w:val="22"/>
            </w:rPr>
            <w:t>ition(s).</w:t>
          </w:r>
        </w:p>
      </w:docPartBody>
    </w:docPart>
    <w:docPart>
      <w:docPartPr>
        <w:name w:val="978609884CD1A04B89AF75991AB91F96"/>
        <w:category>
          <w:name w:val="General"/>
          <w:gallery w:val="placeholder"/>
        </w:category>
        <w:types>
          <w:type w:val="bbPlcHdr"/>
        </w:types>
        <w:behaviors>
          <w:behavior w:val="content"/>
        </w:behaviors>
        <w:guid w:val="{50622334-F45D-3847-873A-7663705E30F2}"/>
      </w:docPartPr>
      <w:docPartBody>
        <w:p w:rsidR="00381D83" w:rsidRDefault="00D90F06" w:rsidP="00D90F06">
          <w:pPr>
            <w:pStyle w:val="978609884CD1A04B89AF75991AB91F96"/>
          </w:pPr>
          <w:r w:rsidRPr="00421642">
            <w:rPr>
              <w:rStyle w:val="PlaceholderText"/>
              <w:rFonts w:eastAsiaTheme="minorHAnsi" w:cstheme="minorHAnsi"/>
              <w:sz w:val="22"/>
              <w:szCs w:val="22"/>
            </w:rPr>
            <w:t>Publisher.</w:t>
          </w:r>
        </w:p>
      </w:docPartBody>
    </w:docPart>
    <w:docPart>
      <w:docPartPr>
        <w:name w:val="3C2A8EC6A8A88C40B8D9CE416F4A20A6"/>
        <w:category>
          <w:name w:val="General"/>
          <w:gallery w:val="placeholder"/>
        </w:category>
        <w:types>
          <w:type w:val="bbPlcHdr"/>
        </w:types>
        <w:behaviors>
          <w:behavior w:val="content"/>
        </w:behaviors>
        <w:guid w:val="{B55CCA4A-811B-434D-9E52-6DF475FE3F5F}"/>
      </w:docPartPr>
      <w:docPartBody>
        <w:p w:rsidR="00381D83" w:rsidRDefault="00D90F06" w:rsidP="00D90F06">
          <w:pPr>
            <w:pStyle w:val="3C2A8EC6A8A88C40B8D9CE416F4A20A6"/>
          </w:pPr>
          <w:r w:rsidRPr="00421642">
            <w:rPr>
              <w:rStyle w:val="PlaceholderText"/>
              <w:rFonts w:eastAsiaTheme="minorHAnsi" w:cstheme="minorHAnsi"/>
              <w:sz w:val="22"/>
              <w:szCs w:val="22"/>
            </w:rPr>
            <w:t>Where to purchase?</w:t>
          </w:r>
        </w:p>
      </w:docPartBody>
    </w:docPart>
    <w:docPart>
      <w:docPartPr>
        <w:name w:val="999359D596137C419EEC0FDFC932F9EB"/>
        <w:category>
          <w:name w:val="General"/>
          <w:gallery w:val="placeholder"/>
        </w:category>
        <w:types>
          <w:type w:val="bbPlcHdr"/>
        </w:types>
        <w:behaviors>
          <w:behavior w:val="content"/>
        </w:behaviors>
        <w:guid w:val="{B43BE2E8-0ACA-B04F-A812-30099D1A57BD}"/>
      </w:docPartPr>
      <w:docPartBody>
        <w:p w:rsidR="00381D83" w:rsidRDefault="00D90F06" w:rsidP="00D90F06">
          <w:pPr>
            <w:pStyle w:val="999359D596137C419EEC0FDFC932F9EB"/>
          </w:pPr>
          <w:r w:rsidRPr="00421642">
            <w:rPr>
              <w:rStyle w:val="PlaceholderText"/>
              <w:rFonts w:eastAsiaTheme="minorHAnsi" w:cstheme="minorHAnsi"/>
              <w:sz w:val="22"/>
              <w:szCs w:val="22"/>
            </w:rPr>
            <w:t>Y or N?</w:t>
          </w:r>
        </w:p>
      </w:docPartBody>
    </w:docPart>
    <w:docPart>
      <w:docPartPr>
        <w:name w:val="D3D3E210654E844499606A482842C723"/>
        <w:category>
          <w:name w:val="General"/>
          <w:gallery w:val="placeholder"/>
        </w:category>
        <w:types>
          <w:type w:val="bbPlcHdr"/>
        </w:types>
        <w:behaviors>
          <w:behavior w:val="content"/>
        </w:behaviors>
        <w:guid w:val="{C536F9A6-9547-7B4C-9515-777A55F3DE07}"/>
      </w:docPartPr>
      <w:docPartBody>
        <w:p w:rsidR="00381D83" w:rsidRDefault="00D90F06" w:rsidP="00D90F06">
          <w:pPr>
            <w:pStyle w:val="D3D3E210654E844499606A482842C723"/>
          </w:pPr>
          <w:r w:rsidRPr="005F7B4D">
            <w:rPr>
              <w:rStyle w:val="PlaceholderText"/>
              <w:rFonts w:eastAsiaTheme="minorHAnsi" w:cstheme="minorHAnsi"/>
              <w:sz w:val="22"/>
              <w:szCs w:val="22"/>
            </w:rPr>
            <w:t>Assessment 1.</w:t>
          </w:r>
        </w:p>
      </w:docPartBody>
    </w:docPart>
    <w:docPart>
      <w:docPartPr>
        <w:name w:val="C334B09C7B1F2E4F9C026D4B4962814C"/>
        <w:category>
          <w:name w:val="General"/>
          <w:gallery w:val="placeholder"/>
        </w:category>
        <w:types>
          <w:type w:val="bbPlcHdr"/>
        </w:types>
        <w:behaviors>
          <w:behavior w:val="content"/>
        </w:behaviors>
        <w:guid w:val="{DD458E96-392B-B54F-96B6-75D979FA3897}"/>
      </w:docPartPr>
      <w:docPartBody>
        <w:p w:rsidR="00381D83" w:rsidRDefault="00D90F06" w:rsidP="00D90F06">
          <w:pPr>
            <w:pStyle w:val="C334B09C7B1F2E4F9C026D4B4962814C"/>
          </w:pPr>
          <w:r w:rsidRPr="005F7B4D">
            <w:rPr>
              <w:rStyle w:val="PlaceholderText"/>
              <w:rFonts w:eastAsiaTheme="minorHAnsi" w:cstheme="minorHAnsi"/>
              <w:sz w:val="22"/>
              <w:szCs w:val="22"/>
            </w:rPr>
            <w:t xml:space="preserve"> Course Learning Outcome #(s).</w:t>
          </w:r>
        </w:p>
      </w:docPartBody>
    </w:docPart>
    <w:docPart>
      <w:docPartPr>
        <w:name w:val="F9C7E0C95E673648AF6BCBC6695073FE"/>
        <w:category>
          <w:name w:val="General"/>
          <w:gallery w:val="placeholder"/>
        </w:category>
        <w:types>
          <w:type w:val="bbPlcHdr"/>
        </w:types>
        <w:behaviors>
          <w:behavior w:val="content"/>
        </w:behaviors>
        <w:guid w:val="{C04355F8-CC82-534E-A556-B0FE6016E5C6}"/>
      </w:docPartPr>
      <w:docPartBody>
        <w:p w:rsidR="00381D83" w:rsidRDefault="00D90F06" w:rsidP="00D90F06">
          <w:pPr>
            <w:pStyle w:val="F9C7E0C95E673648AF6BCBC6695073FE"/>
          </w:pPr>
          <w:r w:rsidRPr="005F7B4D">
            <w:rPr>
              <w:rStyle w:val="PlaceholderText"/>
              <w:rFonts w:eastAsiaTheme="minorHAnsi" w:cstheme="minorHAnsi"/>
              <w:sz w:val="22"/>
              <w:szCs w:val="22"/>
            </w:rPr>
            <w:t xml:space="preserve"> Course Learning Outcome #(s).</w:t>
          </w:r>
        </w:p>
      </w:docPartBody>
    </w:docPart>
    <w:docPart>
      <w:docPartPr>
        <w:name w:val="74E82ADB7A524A4D9F11BEBF6A66DB39"/>
        <w:category>
          <w:name w:val="General"/>
          <w:gallery w:val="placeholder"/>
        </w:category>
        <w:types>
          <w:type w:val="bbPlcHdr"/>
        </w:types>
        <w:behaviors>
          <w:behavior w:val="content"/>
        </w:behaviors>
        <w:guid w:val="{6A8F479C-EB06-1841-8AF1-1E305F348B24}"/>
      </w:docPartPr>
      <w:docPartBody>
        <w:p w:rsidR="00381D83" w:rsidRDefault="00D90F06" w:rsidP="00D90F06">
          <w:pPr>
            <w:pStyle w:val="74E82ADB7A524A4D9F11BEBF6A66DB39"/>
          </w:pPr>
          <w:r w:rsidRPr="005F7B4D">
            <w:rPr>
              <w:rStyle w:val="PlaceholderText"/>
              <w:rFonts w:eastAsiaTheme="minorHAnsi" w:cstheme="minorHAnsi"/>
              <w:sz w:val="22"/>
              <w:szCs w:val="22"/>
            </w:rPr>
            <w:t>X%.</w:t>
          </w:r>
        </w:p>
      </w:docPartBody>
    </w:docPart>
    <w:docPart>
      <w:docPartPr>
        <w:name w:val="7321375C222C22478ECE475257F62240"/>
        <w:category>
          <w:name w:val="General"/>
          <w:gallery w:val="placeholder"/>
        </w:category>
        <w:types>
          <w:type w:val="bbPlcHdr"/>
        </w:types>
        <w:behaviors>
          <w:behavior w:val="content"/>
        </w:behaviors>
        <w:guid w:val="{8663E4A7-C0C9-D946-A131-AA5E18444F35}"/>
      </w:docPartPr>
      <w:docPartBody>
        <w:p w:rsidR="00381D83" w:rsidRDefault="00D90F06" w:rsidP="00D90F06">
          <w:pPr>
            <w:pStyle w:val="7321375C222C22478ECE475257F62240"/>
          </w:pPr>
          <w:r w:rsidRPr="005F7B4D">
            <w:rPr>
              <w:rStyle w:val="PlaceholderText"/>
              <w:rFonts w:eastAsiaTheme="minorHAnsi" w:cstheme="minorHAnsi"/>
              <w:sz w:val="22"/>
              <w:szCs w:val="22"/>
            </w:rPr>
            <w:t>Assessment 2.</w:t>
          </w:r>
        </w:p>
      </w:docPartBody>
    </w:docPart>
    <w:docPart>
      <w:docPartPr>
        <w:name w:val="77BA0D2966A00640B7620309849DA677"/>
        <w:category>
          <w:name w:val="General"/>
          <w:gallery w:val="placeholder"/>
        </w:category>
        <w:types>
          <w:type w:val="bbPlcHdr"/>
        </w:types>
        <w:behaviors>
          <w:behavior w:val="content"/>
        </w:behaviors>
        <w:guid w:val="{9B29A297-B33A-4D42-9A70-B799774C280B}"/>
      </w:docPartPr>
      <w:docPartBody>
        <w:p w:rsidR="00381D83" w:rsidRDefault="00D90F06" w:rsidP="00D90F06">
          <w:pPr>
            <w:pStyle w:val="77BA0D2966A00640B7620309849DA677"/>
          </w:pPr>
          <w:r w:rsidRPr="005F7B4D">
            <w:rPr>
              <w:rStyle w:val="PlaceholderText"/>
              <w:rFonts w:eastAsiaTheme="minorHAnsi" w:cstheme="minorHAnsi"/>
              <w:sz w:val="22"/>
              <w:szCs w:val="22"/>
            </w:rPr>
            <w:t xml:space="preserve"> Course Learning Outcome #(s).</w:t>
          </w:r>
        </w:p>
      </w:docPartBody>
    </w:docPart>
    <w:docPart>
      <w:docPartPr>
        <w:name w:val="738BEA20CBE7F044B001CB0C669E8C61"/>
        <w:category>
          <w:name w:val="General"/>
          <w:gallery w:val="placeholder"/>
        </w:category>
        <w:types>
          <w:type w:val="bbPlcHdr"/>
        </w:types>
        <w:behaviors>
          <w:behavior w:val="content"/>
        </w:behaviors>
        <w:guid w:val="{5B4B0CCB-6528-584D-A838-5BBBE6AA8DF2}"/>
      </w:docPartPr>
      <w:docPartBody>
        <w:p w:rsidR="00381D83" w:rsidRDefault="00D90F06" w:rsidP="00D90F06">
          <w:pPr>
            <w:pStyle w:val="738BEA20CBE7F044B001CB0C669E8C61"/>
          </w:pPr>
          <w:r w:rsidRPr="005F7B4D">
            <w:rPr>
              <w:rStyle w:val="PlaceholderText"/>
              <w:rFonts w:eastAsiaTheme="minorHAnsi" w:cstheme="minorHAnsi"/>
              <w:sz w:val="22"/>
              <w:szCs w:val="22"/>
            </w:rPr>
            <w:t>X%.</w:t>
          </w:r>
        </w:p>
      </w:docPartBody>
    </w:docPart>
    <w:docPart>
      <w:docPartPr>
        <w:name w:val="2A6C22F78E94004B97D9E607CD66C9D1"/>
        <w:category>
          <w:name w:val="General"/>
          <w:gallery w:val="placeholder"/>
        </w:category>
        <w:types>
          <w:type w:val="bbPlcHdr"/>
        </w:types>
        <w:behaviors>
          <w:behavior w:val="content"/>
        </w:behaviors>
        <w:guid w:val="{83BECE26-9E82-EB48-B1D4-AA7B4BD7CBD3}"/>
      </w:docPartPr>
      <w:docPartBody>
        <w:p w:rsidR="00381D83" w:rsidRDefault="00D90F06" w:rsidP="00D90F06">
          <w:pPr>
            <w:pStyle w:val="2A6C22F78E94004B97D9E607CD66C9D1"/>
          </w:pPr>
          <w:r w:rsidRPr="005F7B4D">
            <w:rPr>
              <w:rStyle w:val="PlaceholderText"/>
              <w:rFonts w:eastAsiaTheme="minorHAnsi" w:cstheme="minorHAnsi"/>
              <w:sz w:val="22"/>
              <w:szCs w:val="22"/>
            </w:rPr>
            <w:t>Assessment 3.</w:t>
          </w:r>
        </w:p>
      </w:docPartBody>
    </w:docPart>
    <w:docPart>
      <w:docPartPr>
        <w:name w:val="9EF25030A3537C4BBDD0D3ED9FD03585"/>
        <w:category>
          <w:name w:val="General"/>
          <w:gallery w:val="placeholder"/>
        </w:category>
        <w:types>
          <w:type w:val="bbPlcHdr"/>
        </w:types>
        <w:behaviors>
          <w:behavior w:val="content"/>
        </w:behaviors>
        <w:guid w:val="{37B23E12-6C32-A04F-A74D-68D966B2B277}"/>
      </w:docPartPr>
      <w:docPartBody>
        <w:p w:rsidR="00381D83" w:rsidRDefault="00D90F06" w:rsidP="00D90F06">
          <w:pPr>
            <w:pStyle w:val="9EF25030A3537C4BBDD0D3ED9FD03585"/>
          </w:pPr>
          <w:r w:rsidRPr="005F7B4D">
            <w:rPr>
              <w:rStyle w:val="PlaceholderText"/>
              <w:rFonts w:eastAsiaTheme="minorHAnsi" w:cstheme="minorHAnsi"/>
              <w:sz w:val="22"/>
              <w:szCs w:val="22"/>
            </w:rPr>
            <w:t xml:space="preserve"> Course Learning Outcome #(s).</w:t>
          </w:r>
        </w:p>
      </w:docPartBody>
    </w:docPart>
    <w:docPart>
      <w:docPartPr>
        <w:name w:val="C8B6FB61DA34754980C9E2F90613C19C"/>
        <w:category>
          <w:name w:val="General"/>
          <w:gallery w:val="placeholder"/>
        </w:category>
        <w:types>
          <w:type w:val="bbPlcHdr"/>
        </w:types>
        <w:behaviors>
          <w:behavior w:val="content"/>
        </w:behaviors>
        <w:guid w:val="{755CC027-D336-A54A-9A3D-D6186819280E}"/>
      </w:docPartPr>
      <w:docPartBody>
        <w:p w:rsidR="00381D83" w:rsidRDefault="00D90F06" w:rsidP="00D90F06">
          <w:pPr>
            <w:pStyle w:val="C8B6FB61DA34754980C9E2F90613C19C"/>
          </w:pPr>
          <w:r w:rsidRPr="005F7B4D">
            <w:rPr>
              <w:rStyle w:val="PlaceholderText"/>
              <w:rFonts w:eastAsiaTheme="minorHAnsi" w:cstheme="minorHAnsi"/>
              <w:sz w:val="22"/>
              <w:szCs w:val="22"/>
            </w:rPr>
            <w:t>X%.</w:t>
          </w:r>
        </w:p>
      </w:docPartBody>
    </w:docPart>
    <w:docPart>
      <w:docPartPr>
        <w:name w:val="53F64BE9E1CE964EA9C93675D3CC926E"/>
        <w:category>
          <w:name w:val="General"/>
          <w:gallery w:val="placeholder"/>
        </w:category>
        <w:types>
          <w:type w:val="bbPlcHdr"/>
        </w:types>
        <w:behaviors>
          <w:behavior w:val="content"/>
        </w:behaviors>
        <w:guid w:val="{896FB2F5-A11C-DA4E-BC42-5A9E8876B99F}"/>
      </w:docPartPr>
      <w:docPartBody>
        <w:p w:rsidR="00381D83" w:rsidRDefault="00D90F06" w:rsidP="00D90F06">
          <w:pPr>
            <w:pStyle w:val="53F64BE9E1CE964EA9C93675D3CC926E"/>
          </w:pPr>
          <w:r w:rsidRPr="005F7B4D">
            <w:rPr>
              <w:rStyle w:val="PlaceholderText"/>
              <w:rFonts w:eastAsiaTheme="minorHAnsi" w:cstheme="minorHAnsi"/>
              <w:sz w:val="22"/>
              <w:szCs w:val="22"/>
            </w:rPr>
            <w:t>Assessment 4.</w:t>
          </w:r>
        </w:p>
      </w:docPartBody>
    </w:docPart>
    <w:docPart>
      <w:docPartPr>
        <w:name w:val="55792C82AFC9B24EADBD2C351660CC07"/>
        <w:category>
          <w:name w:val="General"/>
          <w:gallery w:val="placeholder"/>
        </w:category>
        <w:types>
          <w:type w:val="bbPlcHdr"/>
        </w:types>
        <w:behaviors>
          <w:behavior w:val="content"/>
        </w:behaviors>
        <w:guid w:val="{C2A65F2B-8DBD-B345-811C-F8577FB7FC0E}"/>
      </w:docPartPr>
      <w:docPartBody>
        <w:p w:rsidR="00381D83" w:rsidRDefault="00D90F06" w:rsidP="00D90F06">
          <w:pPr>
            <w:pStyle w:val="55792C82AFC9B24EADBD2C351660CC07"/>
          </w:pPr>
          <w:r w:rsidRPr="005F7B4D">
            <w:rPr>
              <w:rStyle w:val="PlaceholderText"/>
              <w:rFonts w:eastAsiaTheme="minorHAnsi" w:cstheme="minorHAnsi"/>
              <w:sz w:val="22"/>
              <w:szCs w:val="22"/>
            </w:rPr>
            <w:t xml:space="preserve"> Course Learning Outcome #(s).</w:t>
          </w:r>
        </w:p>
      </w:docPartBody>
    </w:docPart>
    <w:docPart>
      <w:docPartPr>
        <w:name w:val="20945DFFD8271F4782F508B54920CFD2"/>
        <w:category>
          <w:name w:val="General"/>
          <w:gallery w:val="placeholder"/>
        </w:category>
        <w:types>
          <w:type w:val="bbPlcHdr"/>
        </w:types>
        <w:behaviors>
          <w:behavior w:val="content"/>
        </w:behaviors>
        <w:guid w:val="{781735D0-16E8-9048-BE3B-F3B495B16102}"/>
      </w:docPartPr>
      <w:docPartBody>
        <w:p w:rsidR="00381D83" w:rsidRDefault="00D90F06" w:rsidP="00D90F06">
          <w:pPr>
            <w:pStyle w:val="20945DFFD8271F4782F508B54920CFD2"/>
          </w:pPr>
          <w:r w:rsidRPr="005F7B4D">
            <w:rPr>
              <w:rStyle w:val="PlaceholderText"/>
              <w:rFonts w:eastAsiaTheme="minorHAnsi" w:cstheme="minorHAnsi"/>
              <w:sz w:val="22"/>
              <w:szCs w:val="22"/>
            </w:rPr>
            <w:t xml:space="preserve"> Course Learning Outcome #(s).</w:t>
          </w:r>
        </w:p>
      </w:docPartBody>
    </w:docPart>
    <w:docPart>
      <w:docPartPr>
        <w:name w:val="7F0BEF473B99BF498AB7FB7B0981DAF8"/>
        <w:category>
          <w:name w:val="General"/>
          <w:gallery w:val="placeholder"/>
        </w:category>
        <w:types>
          <w:type w:val="bbPlcHdr"/>
        </w:types>
        <w:behaviors>
          <w:behavior w:val="content"/>
        </w:behaviors>
        <w:guid w:val="{FB090DBC-6F98-B145-825D-CD74AF8446CC}"/>
      </w:docPartPr>
      <w:docPartBody>
        <w:p w:rsidR="00381D83" w:rsidRDefault="00D90F06" w:rsidP="00D90F06">
          <w:pPr>
            <w:pStyle w:val="7F0BEF473B99BF498AB7FB7B0981DAF8"/>
          </w:pPr>
          <w:r w:rsidRPr="005F7B4D">
            <w:rPr>
              <w:rStyle w:val="PlaceholderText"/>
              <w:rFonts w:eastAsiaTheme="minorHAnsi" w:cstheme="minorHAnsi"/>
              <w:sz w:val="22"/>
              <w:szCs w:val="22"/>
            </w:rPr>
            <w:t>X%.</w:t>
          </w:r>
        </w:p>
      </w:docPartBody>
    </w:docPart>
    <w:docPart>
      <w:docPartPr>
        <w:name w:val="DCF47B2932E44C078EDDC37CF682B230"/>
        <w:category>
          <w:name w:val="General"/>
          <w:gallery w:val="placeholder"/>
        </w:category>
        <w:types>
          <w:type w:val="bbPlcHdr"/>
        </w:types>
        <w:behaviors>
          <w:behavior w:val="content"/>
        </w:behaviors>
        <w:guid w:val="{B17EE184-E59E-49F3-938D-14383C832C6D}"/>
      </w:docPartPr>
      <w:docPartBody>
        <w:p w:rsidR="00CA4373" w:rsidRDefault="00381D83" w:rsidP="00381D83">
          <w:pPr>
            <w:pStyle w:val="DCF47B2932E44C078EDDC37CF682B230"/>
          </w:pPr>
          <w:r w:rsidRPr="00413722">
            <w:rPr>
              <w:rStyle w:val="PlaceholderText"/>
            </w:rPr>
            <w:t>Click or tap here to enter text.</w:t>
          </w:r>
        </w:p>
      </w:docPartBody>
    </w:docPart>
    <w:docPart>
      <w:docPartPr>
        <w:name w:val="3B368BDAC3C0440BA89B04623FE9E372"/>
        <w:category>
          <w:name w:val="General"/>
          <w:gallery w:val="placeholder"/>
        </w:category>
        <w:types>
          <w:type w:val="bbPlcHdr"/>
        </w:types>
        <w:behaviors>
          <w:behavior w:val="content"/>
        </w:behaviors>
        <w:guid w:val="{A3ECAA33-F05F-4857-99CD-B66A91E17184}"/>
      </w:docPartPr>
      <w:docPartBody>
        <w:p w:rsidR="00CA4373" w:rsidRDefault="00381D83" w:rsidP="00381D83">
          <w:pPr>
            <w:pStyle w:val="3B368BDAC3C0440BA89B04623FE9E372"/>
          </w:pPr>
          <w:r w:rsidRPr="00413722">
            <w:rPr>
              <w:rStyle w:val="PlaceholderText"/>
            </w:rPr>
            <w:t>Click or tap here to enter text.</w:t>
          </w:r>
        </w:p>
      </w:docPartBody>
    </w:docPart>
    <w:docPart>
      <w:docPartPr>
        <w:name w:val="187AFD4776824E908D4711E998C5304C"/>
        <w:category>
          <w:name w:val="General"/>
          <w:gallery w:val="placeholder"/>
        </w:category>
        <w:types>
          <w:type w:val="bbPlcHdr"/>
        </w:types>
        <w:behaviors>
          <w:behavior w:val="content"/>
        </w:behaviors>
        <w:guid w:val="{95B5A17D-D366-49F1-BB4D-CC3F95829DBA}"/>
      </w:docPartPr>
      <w:docPartBody>
        <w:p w:rsidR="00CA4373" w:rsidRDefault="00381D83" w:rsidP="00381D83">
          <w:pPr>
            <w:pStyle w:val="187AFD4776824E908D4711E998C5304C"/>
          </w:pPr>
          <w:r w:rsidRPr="00413722">
            <w:rPr>
              <w:rStyle w:val="PlaceholderText"/>
            </w:rPr>
            <w:t>Click or tap here to enter text.</w:t>
          </w:r>
        </w:p>
      </w:docPartBody>
    </w:docPart>
    <w:docPart>
      <w:docPartPr>
        <w:name w:val="3A1EC6651F7C4EA18801774A03EEEBCF"/>
        <w:category>
          <w:name w:val="General"/>
          <w:gallery w:val="placeholder"/>
        </w:category>
        <w:types>
          <w:type w:val="bbPlcHdr"/>
        </w:types>
        <w:behaviors>
          <w:behavior w:val="content"/>
        </w:behaviors>
        <w:guid w:val="{599C2F4C-8251-49D1-A4AA-44016816135C}"/>
      </w:docPartPr>
      <w:docPartBody>
        <w:p w:rsidR="00CA4373" w:rsidRDefault="00381D83" w:rsidP="00381D83">
          <w:pPr>
            <w:pStyle w:val="3A1EC6651F7C4EA18801774A03EEEBCF"/>
          </w:pPr>
          <w:r w:rsidRPr="00413722">
            <w:rPr>
              <w:rStyle w:val="PlaceholderText"/>
            </w:rPr>
            <w:t>Click or tap here to enter text.</w:t>
          </w:r>
        </w:p>
      </w:docPartBody>
    </w:docPart>
    <w:docPart>
      <w:docPartPr>
        <w:name w:val="81025958783C45978634E9E424788BAB"/>
        <w:category>
          <w:name w:val="General"/>
          <w:gallery w:val="placeholder"/>
        </w:category>
        <w:types>
          <w:type w:val="bbPlcHdr"/>
        </w:types>
        <w:behaviors>
          <w:behavior w:val="content"/>
        </w:behaviors>
        <w:guid w:val="{70681893-6B16-494B-8C1D-CD6A8B7E5A83}"/>
      </w:docPartPr>
      <w:docPartBody>
        <w:p w:rsidR="00CA4373" w:rsidRDefault="00381D83" w:rsidP="00381D83">
          <w:pPr>
            <w:pStyle w:val="81025958783C45978634E9E424788BAB"/>
          </w:pPr>
          <w:r w:rsidRPr="00413722">
            <w:rPr>
              <w:rStyle w:val="PlaceholderText"/>
            </w:rPr>
            <w:t>Click or tap here to enter text.</w:t>
          </w:r>
        </w:p>
      </w:docPartBody>
    </w:docPart>
    <w:docPart>
      <w:docPartPr>
        <w:name w:val="409B09FAA8C347DAA50EAF8BFB5067C1"/>
        <w:category>
          <w:name w:val="General"/>
          <w:gallery w:val="placeholder"/>
        </w:category>
        <w:types>
          <w:type w:val="bbPlcHdr"/>
        </w:types>
        <w:behaviors>
          <w:behavior w:val="content"/>
        </w:behaviors>
        <w:guid w:val="{4CDCAA26-7C30-488E-A51F-0C0194E819D3}"/>
      </w:docPartPr>
      <w:docPartBody>
        <w:p w:rsidR="00CA4373" w:rsidRDefault="00381D83" w:rsidP="00381D83">
          <w:pPr>
            <w:pStyle w:val="409B09FAA8C347DAA50EAF8BFB5067C1"/>
          </w:pPr>
          <w:r w:rsidRPr="00413722">
            <w:rPr>
              <w:rStyle w:val="PlaceholderText"/>
            </w:rPr>
            <w:t>Click or tap here to enter text.</w:t>
          </w:r>
        </w:p>
      </w:docPartBody>
    </w:docPart>
    <w:docPart>
      <w:docPartPr>
        <w:name w:val="D6F789FD88A444809DE85895FF0D1E26"/>
        <w:category>
          <w:name w:val="General"/>
          <w:gallery w:val="placeholder"/>
        </w:category>
        <w:types>
          <w:type w:val="bbPlcHdr"/>
        </w:types>
        <w:behaviors>
          <w:behavior w:val="content"/>
        </w:behaviors>
        <w:guid w:val="{B7DA9544-31EA-46F7-8694-0F0D020B11C6}"/>
      </w:docPartPr>
      <w:docPartBody>
        <w:p w:rsidR="00CA4373" w:rsidRDefault="00381D83" w:rsidP="00381D83">
          <w:pPr>
            <w:pStyle w:val="D6F789FD88A444809DE85895FF0D1E26"/>
          </w:pPr>
          <w:r w:rsidRPr="00413722">
            <w:rPr>
              <w:rStyle w:val="PlaceholderText"/>
            </w:rPr>
            <w:t>Click or tap here to enter text.</w:t>
          </w:r>
        </w:p>
      </w:docPartBody>
    </w:docPart>
    <w:docPart>
      <w:docPartPr>
        <w:name w:val="BDF1D62CC1A0419C955481140AF89218"/>
        <w:category>
          <w:name w:val="General"/>
          <w:gallery w:val="placeholder"/>
        </w:category>
        <w:types>
          <w:type w:val="bbPlcHdr"/>
        </w:types>
        <w:behaviors>
          <w:behavior w:val="content"/>
        </w:behaviors>
        <w:guid w:val="{AC230400-50B6-4DF7-940A-96EF339BD2D1}"/>
      </w:docPartPr>
      <w:docPartBody>
        <w:p w:rsidR="00CA4373" w:rsidRDefault="00381D83" w:rsidP="00381D83">
          <w:pPr>
            <w:pStyle w:val="BDF1D62CC1A0419C955481140AF89218"/>
          </w:pPr>
          <w:r w:rsidRPr="004137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0"/>
    <w:rsid w:val="00092559"/>
    <w:rsid w:val="0016112E"/>
    <w:rsid w:val="001B5809"/>
    <w:rsid w:val="00234504"/>
    <w:rsid w:val="002A2ADE"/>
    <w:rsid w:val="002B5539"/>
    <w:rsid w:val="0031362C"/>
    <w:rsid w:val="00330C63"/>
    <w:rsid w:val="00377197"/>
    <w:rsid w:val="00381D83"/>
    <w:rsid w:val="00397477"/>
    <w:rsid w:val="004114EB"/>
    <w:rsid w:val="004451C6"/>
    <w:rsid w:val="0054415D"/>
    <w:rsid w:val="007C1F60"/>
    <w:rsid w:val="007D0267"/>
    <w:rsid w:val="00862178"/>
    <w:rsid w:val="008F25BD"/>
    <w:rsid w:val="009513A9"/>
    <w:rsid w:val="00A24E37"/>
    <w:rsid w:val="00A70DBD"/>
    <w:rsid w:val="00AF40BC"/>
    <w:rsid w:val="00B378E9"/>
    <w:rsid w:val="00CA4373"/>
    <w:rsid w:val="00D10DAF"/>
    <w:rsid w:val="00D90F06"/>
    <w:rsid w:val="00DE6169"/>
    <w:rsid w:val="00DE6A5F"/>
    <w:rsid w:val="00F14421"/>
    <w:rsid w:val="00F84994"/>
    <w:rsid w:val="00FB76E1"/>
    <w:rsid w:val="00FF3B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D83"/>
    <w:rPr>
      <w:color w:val="808080"/>
    </w:rPr>
  </w:style>
  <w:style w:type="paragraph" w:customStyle="1" w:styleId="B322A339B91C43878DEEB1124DFECFB2">
    <w:name w:val="B322A339B91C43878DEEB1124DFECFB2"/>
    <w:rsid w:val="00381D83"/>
    <w:pPr>
      <w:spacing w:line="278" w:lineRule="auto"/>
    </w:pPr>
    <w:rPr>
      <w:sz w:val="24"/>
      <w:szCs w:val="24"/>
      <w:lang w:val="en-US" w:eastAsia="en-US"/>
    </w:rPr>
  </w:style>
  <w:style w:type="paragraph" w:customStyle="1" w:styleId="F53B516C473041A8A06B77C370D7CD14">
    <w:name w:val="F53B516C473041A8A06B77C370D7CD14"/>
    <w:rsid w:val="00381D83"/>
    <w:pPr>
      <w:spacing w:line="278" w:lineRule="auto"/>
    </w:pPr>
    <w:rPr>
      <w:sz w:val="24"/>
      <w:szCs w:val="24"/>
      <w:lang w:val="en-US" w:eastAsia="en-US"/>
    </w:rPr>
  </w:style>
  <w:style w:type="paragraph" w:customStyle="1" w:styleId="DCF47B2932E44C078EDDC37CF682B230">
    <w:name w:val="DCF47B2932E44C078EDDC37CF682B230"/>
    <w:rsid w:val="00381D83"/>
    <w:pPr>
      <w:spacing w:line="278" w:lineRule="auto"/>
    </w:pPr>
    <w:rPr>
      <w:sz w:val="24"/>
      <w:szCs w:val="24"/>
      <w:lang w:val="en-US" w:eastAsia="en-US"/>
    </w:rPr>
  </w:style>
  <w:style w:type="paragraph" w:customStyle="1" w:styleId="3B368BDAC3C0440BA89B04623FE9E372">
    <w:name w:val="3B368BDAC3C0440BA89B04623FE9E372"/>
    <w:rsid w:val="00381D83"/>
    <w:pPr>
      <w:spacing w:line="278" w:lineRule="auto"/>
    </w:pPr>
    <w:rPr>
      <w:sz w:val="24"/>
      <w:szCs w:val="24"/>
      <w:lang w:val="en-US" w:eastAsia="en-US"/>
    </w:rPr>
  </w:style>
  <w:style w:type="paragraph" w:customStyle="1" w:styleId="18FC8EF74A364AB1B1D66F2A4A63369C">
    <w:name w:val="18FC8EF74A364AB1B1D66F2A4A63369C"/>
    <w:rsid w:val="00381D83"/>
    <w:pPr>
      <w:spacing w:line="278" w:lineRule="auto"/>
    </w:pPr>
    <w:rPr>
      <w:sz w:val="24"/>
      <w:szCs w:val="24"/>
      <w:lang w:val="en-US" w:eastAsia="en-US"/>
    </w:rPr>
  </w:style>
  <w:style w:type="paragraph" w:customStyle="1" w:styleId="F97B40152E994D0A83E9646A65826A84">
    <w:name w:val="F97B40152E994D0A83E9646A65826A84"/>
    <w:rsid w:val="00381D83"/>
    <w:pPr>
      <w:spacing w:line="278" w:lineRule="auto"/>
    </w:pPr>
    <w:rPr>
      <w:sz w:val="24"/>
      <w:szCs w:val="24"/>
      <w:lang w:val="en-US" w:eastAsia="en-US"/>
    </w:rPr>
  </w:style>
  <w:style w:type="paragraph" w:customStyle="1" w:styleId="187AFD4776824E908D4711E998C5304C">
    <w:name w:val="187AFD4776824E908D4711E998C5304C"/>
    <w:rsid w:val="00381D83"/>
    <w:pPr>
      <w:spacing w:line="278" w:lineRule="auto"/>
    </w:pPr>
    <w:rPr>
      <w:sz w:val="24"/>
      <w:szCs w:val="24"/>
      <w:lang w:val="en-US" w:eastAsia="en-US"/>
    </w:rPr>
  </w:style>
  <w:style w:type="paragraph" w:customStyle="1" w:styleId="3A1EC6651F7C4EA18801774A03EEEBCF">
    <w:name w:val="3A1EC6651F7C4EA18801774A03EEEBCF"/>
    <w:rsid w:val="00381D83"/>
    <w:pPr>
      <w:spacing w:line="278" w:lineRule="auto"/>
    </w:pPr>
    <w:rPr>
      <w:sz w:val="24"/>
      <w:szCs w:val="24"/>
      <w:lang w:val="en-US" w:eastAsia="en-US"/>
    </w:rPr>
  </w:style>
  <w:style w:type="paragraph" w:customStyle="1" w:styleId="775E544BED5E4DB391E923DA67FF7141">
    <w:name w:val="775E544BED5E4DB391E923DA67FF7141"/>
    <w:rsid w:val="00381D83"/>
    <w:pPr>
      <w:spacing w:line="278" w:lineRule="auto"/>
    </w:pPr>
    <w:rPr>
      <w:sz w:val="24"/>
      <w:szCs w:val="24"/>
      <w:lang w:val="en-US" w:eastAsia="en-US"/>
    </w:rPr>
  </w:style>
  <w:style w:type="paragraph" w:customStyle="1" w:styleId="4614CAE01ACE4036AB7898A6A5ED1A4F">
    <w:name w:val="4614CAE01ACE4036AB7898A6A5ED1A4F"/>
    <w:rsid w:val="00381D83"/>
    <w:pPr>
      <w:spacing w:line="278" w:lineRule="auto"/>
    </w:pPr>
    <w:rPr>
      <w:sz w:val="24"/>
      <w:szCs w:val="24"/>
      <w:lang w:val="en-US" w:eastAsia="en-US"/>
    </w:rPr>
  </w:style>
  <w:style w:type="paragraph" w:customStyle="1" w:styleId="81025958783C45978634E9E424788BAB">
    <w:name w:val="81025958783C45978634E9E424788BAB"/>
    <w:rsid w:val="00381D83"/>
    <w:pPr>
      <w:spacing w:line="278" w:lineRule="auto"/>
    </w:pPr>
    <w:rPr>
      <w:sz w:val="24"/>
      <w:szCs w:val="24"/>
      <w:lang w:val="en-US" w:eastAsia="en-US"/>
    </w:rPr>
  </w:style>
  <w:style w:type="paragraph" w:customStyle="1" w:styleId="409B09FAA8C347DAA50EAF8BFB5067C1">
    <w:name w:val="409B09FAA8C347DAA50EAF8BFB5067C1"/>
    <w:rsid w:val="00381D83"/>
    <w:pPr>
      <w:spacing w:line="278" w:lineRule="auto"/>
    </w:pPr>
    <w:rPr>
      <w:sz w:val="24"/>
      <w:szCs w:val="24"/>
      <w:lang w:val="en-US" w:eastAsia="en-US"/>
    </w:rPr>
  </w:style>
  <w:style w:type="paragraph" w:customStyle="1" w:styleId="6351CC3FBBA043E4AF13AE87109AB67A">
    <w:name w:val="6351CC3FBBA043E4AF13AE87109AB67A"/>
    <w:rsid w:val="00381D83"/>
    <w:pPr>
      <w:spacing w:line="278" w:lineRule="auto"/>
    </w:pPr>
    <w:rPr>
      <w:sz w:val="24"/>
      <w:szCs w:val="24"/>
      <w:lang w:val="en-US" w:eastAsia="en-US"/>
    </w:rPr>
  </w:style>
  <w:style w:type="paragraph" w:customStyle="1" w:styleId="5009B5056C954A75B537D0208D3DA2C1">
    <w:name w:val="5009B5056C954A75B537D0208D3DA2C1"/>
    <w:rsid w:val="00381D83"/>
    <w:pPr>
      <w:spacing w:line="278" w:lineRule="auto"/>
    </w:pPr>
    <w:rPr>
      <w:sz w:val="24"/>
      <w:szCs w:val="24"/>
      <w:lang w:val="en-US" w:eastAsia="en-US"/>
    </w:rPr>
  </w:style>
  <w:style w:type="paragraph" w:customStyle="1" w:styleId="D6F789FD88A444809DE85895FF0D1E26">
    <w:name w:val="D6F789FD88A444809DE85895FF0D1E26"/>
    <w:rsid w:val="00381D83"/>
    <w:pPr>
      <w:spacing w:line="278" w:lineRule="auto"/>
    </w:pPr>
    <w:rPr>
      <w:sz w:val="24"/>
      <w:szCs w:val="24"/>
      <w:lang w:val="en-US" w:eastAsia="en-US"/>
    </w:rPr>
  </w:style>
  <w:style w:type="paragraph" w:customStyle="1" w:styleId="BDF1D62CC1A0419C955481140AF89218">
    <w:name w:val="BDF1D62CC1A0419C955481140AF89218"/>
    <w:rsid w:val="00381D83"/>
    <w:pPr>
      <w:spacing w:line="278" w:lineRule="auto"/>
    </w:pPr>
    <w:rPr>
      <w:sz w:val="24"/>
      <w:szCs w:val="24"/>
      <w:lang w:val="en-US" w:eastAsia="en-US"/>
    </w:rPr>
  </w:style>
  <w:style w:type="paragraph" w:customStyle="1" w:styleId="E8A261DDEBBF40DBB270A599D9F331161">
    <w:name w:val="E8A261DDEBBF40DBB270A599D9F331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4181DCDDDC724EF1BE5A7E272E21ED102">
    <w:name w:val="4181DCDDDC724EF1BE5A7E272E21ED102"/>
    <w:rsid w:val="0016112E"/>
    <w:pPr>
      <w:keepNext/>
      <w:keepLines/>
      <w:spacing w:before="40" w:after="0" w:line="240" w:lineRule="auto"/>
      <w:outlineLvl w:val="2"/>
    </w:pPr>
    <w:rPr>
      <w:rFonts w:asciiTheme="majorHAnsi" w:eastAsiaTheme="majorEastAsia" w:hAnsiTheme="majorHAnsi" w:cstheme="majorBidi"/>
      <w:color w:val="0A2F40" w:themeColor="accent1" w:themeShade="7F"/>
      <w:kern w:val="0"/>
      <w:sz w:val="24"/>
      <w:szCs w:val="24"/>
      <w:lang w:val="en-TT" w:eastAsia="en-GB"/>
      <w14:ligatures w14:val="none"/>
    </w:rPr>
  </w:style>
  <w:style w:type="paragraph" w:customStyle="1" w:styleId="B3385E81D0C94188A772AF892643575F1">
    <w:name w:val="B3385E81D0C94188A772AF892643575F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F11F1988D154889981DBB9CF77AC0FE1">
    <w:name w:val="6F11F1988D154889981DBB9CF77AC0F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6855BAC9B504EADA4FF3DD0F1B049A51">
    <w:name w:val="B6855BAC9B504EADA4FF3DD0F1B049A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34F09EA8D3C493AA2720A93344BE67B1">
    <w:name w:val="D34F09EA8D3C493AA2720A93344BE67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D06FFCAD5FC4906B05C53E31AC3D8A41">
    <w:name w:val="3D06FFCAD5FC4906B05C53E31AC3D8A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616AFB93FBB44FCA8FD681F231914D21">
    <w:name w:val="2616AFB93FBB44FCA8FD681F231914D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AB25D48E1C8446719F339CBA733C4F271">
    <w:name w:val="AB25D48E1C8446719F339CBA733C4F2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7F7327EB23D14DB9A40F06B4BB66FE681">
    <w:name w:val="7F7327EB23D14DB9A40F06B4BB66FE6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1ABE1119CC943E4B4B4F0EF370CCA161">
    <w:name w:val="B1ABE1119CC943E4B4B4F0EF370CCA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921DAD41C69346E586FC3DA8A0671D021">
    <w:name w:val="921DAD41C69346E586FC3DA8A0671D0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0AEDB87E1FB49FF85744251648CB0CD1">
    <w:name w:val="50AEDB87E1FB49FF85744251648CB0C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317458695394AB7994D16F48523FCE41">
    <w:name w:val="6317458695394AB7994D16F48523FCE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F05B0C3A26C47208F2B9936ABDF86871">
    <w:name w:val="0F05B0C3A26C47208F2B9936ABDF868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DD0EF64D9F481F9739F897D996C4401">
    <w:name w:val="DBDD0EF64D9F481F9739F897D996C44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912F736378240AA86908BD42F86E8D81">
    <w:name w:val="5912F736378240AA86908BD42F86E8D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AAE72F39521047649E2604F053C1529A1">
    <w:name w:val="AAE72F39521047649E2604F053C1529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01E2487AC0F4C7997BEEA7260604A851">
    <w:name w:val="D01E2487AC0F4C7997BEEA7260604A8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86A160413BBC4D93BD8963121A21A47A1">
    <w:name w:val="86A160413BBC4D93BD8963121A21A47A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15E4C986C3C643BE873B01DDCA10F8DD1">
    <w:name w:val="15E4C986C3C643BE873B01DDCA10F8D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9A934FA58F74BBC86359DBE3CAFBFAC1">
    <w:name w:val="E9A934FA58F74BBC86359DBE3CAFBFAC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9088098567A476E8E508DF9E2F1174D2">
    <w:name w:val="29088098567A476E8E508DF9E2F1174D2"/>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A3DE5B2BEEA4933B481291A6302B9132">
    <w:name w:val="1A3DE5B2BEEA4933B481291A6302B9132"/>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2E3B776897CD4B9DB92F833C7073F06B2">
    <w:name w:val="2E3B776897CD4B9DB92F833C7073F06B2"/>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C238E6469594F27934EA18B2D1A0DDE2">
    <w:name w:val="1C238E6469594F27934EA18B2D1A0DDE2"/>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2EA4E9B694FA4400A2B2D4B794B67765">
    <w:name w:val="2EA4E9B694FA4400A2B2D4B794B67765"/>
    <w:rsid w:val="00FF3BC0"/>
  </w:style>
  <w:style w:type="paragraph" w:customStyle="1" w:styleId="E6A88D4B728B47F5A3CA682B3D70EF42">
    <w:name w:val="E6A88D4B728B47F5A3CA682B3D70EF42"/>
    <w:rsid w:val="00A24E37"/>
    <w:pPr>
      <w:spacing w:line="278" w:lineRule="auto"/>
    </w:pPr>
    <w:rPr>
      <w:sz w:val="24"/>
      <w:szCs w:val="24"/>
      <w:lang w:val="en-US" w:eastAsia="en-US"/>
    </w:rPr>
  </w:style>
  <w:style w:type="paragraph" w:customStyle="1" w:styleId="F188600FA8864D628C32A83CAD1662A5">
    <w:name w:val="F188600FA8864D628C32A83CAD1662A5"/>
    <w:rsid w:val="00A24E37"/>
    <w:pPr>
      <w:spacing w:line="278" w:lineRule="auto"/>
    </w:pPr>
    <w:rPr>
      <w:sz w:val="24"/>
      <w:szCs w:val="24"/>
      <w:lang w:val="en-US" w:eastAsia="en-US"/>
    </w:rPr>
  </w:style>
  <w:style w:type="paragraph" w:customStyle="1" w:styleId="8F707219F3FF44488E2592B3F1AFDC19">
    <w:name w:val="8F707219F3FF44488E2592B3F1AFDC19"/>
    <w:rsid w:val="00A24E37"/>
    <w:pPr>
      <w:spacing w:line="278" w:lineRule="auto"/>
    </w:pPr>
    <w:rPr>
      <w:sz w:val="24"/>
      <w:szCs w:val="24"/>
      <w:lang w:val="en-US" w:eastAsia="en-US"/>
    </w:rPr>
  </w:style>
  <w:style w:type="paragraph" w:customStyle="1" w:styleId="297D5828DD6A4924BD87600EED038442">
    <w:name w:val="297D5828DD6A4924BD87600EED038442"/>
    <w:rsid w:val="00A24E37"/>
    <w:pPr>
      <w:spacing w:line="278" w:lineRule="auto"/>
    </w:pPr>
    <w:rPr>
      <w:sz w:val="24"/>
      <w:szCs w:val="24"/>
      <w:lang w:val="en-US" w:eastAsia="en-US"/>
    </w:rPr>
  </w:style>
  <w:style w:type="paragraph" w:customStyle="1" w:styleId="9FA0FC5702524F3EB1929339FC577A44">
    <w:name w:val="9FA0FC5702524F3EB1929339FC577A44"/>
    <w:rsid w:val="00A24E37"/>
    <w:pPr>
      <w:spacing w:line="278" w:lineRule="auto"/>
    </w:pPr>
    <w:rPr>
      <w:sz w:val="24"/>
      <w:szCs w:val="24"/>
      <w:lang w:val="en-US" w:eastAsia="en-US"/>
    </w:rPr>
  </w:style>
  <w:style w:type="paragraph" w:customStyle="1" w:styleId="6F6179DFF44042D0800D99958E517CF2">
    <w:name w:val="6F6179DFF44042D0800D99958E517CF2"/>
    <w:rsid w:val="00A24E37"/>
    <w:pPr>
      <w:spacing w:line="278" w:lineRule="auto"/>
    </w:pPr>
    <w:rPr>
      <w:sz w:val="24"/>
      <w:szCs w:val="24"/>
      <w:lang w:val="en-US" w:eastAsia="en-US"/>
    </w:rPr>
  </w:style>
  <w:style w:type="paragraph" w:customStyle="1" w:styleId="C6CB9F75F52C4C48B0881D956012AE42">
    <w:name w:val="C6CB9F75F52C4C48B0881D956012AE42"/>
    <w:rsid w:val="00A24E37"/>
    <w:pPr>
      <w:spacing w:line="278" w:lineRule="auto"/>
    </w:pPr>
    <w:rPr>
      <w:sz w:val="24"/>
      <w:szCs w:val="24"/>
      <w:lang w:val="en-US" w:eastAsia="en-US"/>
    </w:rPr>
  </w:style>
  <w:style w:type="paragraph" w:customStyle="1" w:styleId="E91EC9A913284DCDACF837935D0911E0">
    <w:name w:val="E91EC9A913284DCDACF837935D0911E0"/>
    <w:rsid w:val="00A24E37"/>
    <w:pPr>
      <w:spacing w:line="278" w:lineRule="auto"/>
    </w:pPr>
    <w:rPr>
      <w:sz w:val="24"/>
      <w:szCs w:val="24"/>
      <w:lang w:val="en-US" w:eastAsia="en-US"/>
    </w:rPr>
  </w:style>
  <w:style w:type="paragraph" w:customStyle="1" w:styleId="6114B1EECC394908BEF66FDD2230643B">
    <w:name w:val="6114B1EECC394908BEF66FDD2230643B"/>
    <w:rsid w:val="00A24E37"/>
    <w:pPr>
      <w:spacing w:line="278" w:lineRule="auto"/>
    </w:pPr>
    <w:rPr>
      <w:sz w:val="24"/>
      <w:szCs w:val="24"/>
      <w:lang w:val="en-US" w:eastAsia="en-US"/>
    </w:rPr>
  </w:style>
  <w:style w:type="paragraph" w:customStyle="1" w:styleId="150C5783F3044363B7B406AFEF24937C">
    <w:name w:val="150C5783F3044363B7B406AFEF24937C"/>
    <w:rsid w:val="00A24E37"/>
    <w:pPr>
      <w:spacing w:line="278" w:lineRule="auto"/>
    </w:pPr>
    <w:rPr>
      <w:sz w:val="24"/>
      <w:szCs w:val="24"/>
      <w:lang w:val="en-US" w:eastAsia="en-US"/>
    </w:rPr>
  </w:style>
  <w:style w:type="paragraph" w:customStyle="1" w:styleId="7433FAAE11714FF7B727F83B04A19D57">
    <w:name w:val="7433FAAE11714FF7B727F83B04A19D57"/>
    <w:rsid w:val="00A24E37"/>
    <w:pPr>
      <w:spacing w:line="278" w:lineRule="auto"/>
    </w:pPr>
    <w:rPr>
      <w:sz w:val="24"/>
      <w:szCs w:val="24"/>
      <w:lang w:val="en-US" w:eastAsia="en-US"/>
    </w:rPr>
  </w:style>
  <w:style w:type="paragraph" w:customStyle="1" w:styleId="037EEA37F86A4CADA4FC51E17359C923">
    <w:name w:val="037EEA37F86A4CADA4FC51E17359C923"/>
    <w:rsid w:val="00A24E37"/>
    <w:pPr>
      <w:spacing w:line="278" w:lineRule="auto"/>
    </w:pPr>
    <w:rPr>
      <w:sz w:val="24"/>
      <w:szCs w:val="24"/>
      <w:lang w:val="en-US" w:eastAsia="en-US"/>
    </w:rPr>
  </w:style>
  <w:style w:type="paragraph" w:customStyle="1" w:styleId="D562E3452F2A4ED0B45339F52B703B84">
    <w:name w:val="D562E3452F2A4ED0B45339F52B703B84"/>
    <w:rsid w:val="00A24E37"/>
    <w:pPr>
      <w:spacing w:line="278" w:lineRule="auto"/>
    </w:pPr>
    <w:rPr>
      <w:sz w:val="24"/>
      <w:szCs w:val="24"/>
      <w:lang w:val="en-US" w:eastAsia="en-US"/>
    </w:rPr>
  </w:style>
  <w:style w:type="paragraph" w:customStyle="1" w:styleId="EAAB8148EDF84CC5B6118908B2C39A26">
    <w:name w:val="EAAB8148EDF84CC5B6118908B2C39A26"/>
    <w:rsid w:val="00A24E37"/>
    <w:pPr>
      <w:spacing w:line="278" w:lineRule="auto"/>
    </w:pPr>
    <w:rPr>
      <w:sz w:val="24"/>
      <w:szCs w:val="24"/>
      <w:lang w:val="en-US" w:eastAsia="en-US"/>
    </w:rPr>
  </w:style>
  <w:style w:type="paragraph" w:customStyle="1" w:styleId="D131FD5795904B928B752192DE1AEFA5">
    <w:name w:val="D131FD5795904B928B752192DE1AEFA5"/>
    <w:rsid w:val="00A24E37"/>
    <w:pPr>
      <w:spacing w:line="278" w:lineRule="auto"/>
    </w:pPr>
    <w:rPr>
      <w:sz w:val="24"/>
      <w:szCs w:val="24"/>
      <w:lang w:val="en-US" w:eastAsia="en-US"/>
    </w:rPr>
  </w:style>
  <w:style w:type="paragraph" w:customStyle="1" w:styleId="90B7EA52F1DF4FBF8AEFEA0079926693">
    <w:name w:val="90B7EA52F1DF4FBF8AEFEA0079926693"/>
    <w:rsid w:val="00A24E37"/>
    <w:pPr>
      <w:spacing w:line="278" w:lineRule="auto"/>
    </w:pPr>
    <w:rPr>
      <w:sz w:val="24"/>
      <w:szCs w:val="24"/>
      <w:lang w:val="en-US" w:eastAsia="en-US"/>
    </w:rPr>
  </w:style>
  <w:style w:type="paragraph" w:customStyle="1" w:styleId="D86199025853414282F4E896B250E93F">
    <w:name w:val="D86199025853414282F4E896B250E93F"/>
    <w:rsid w:val="00A24E37"/>
    <w:pPr>
      <w:spacing w:line="278" w:lineRule="auto"/>
    </w:pPr>
    <w:rPr>
      <w:sz w:val="24"/>
      <w:szCs w:val="24"/>
      <w:lang w:val="en-US" w:eastAsia="en-US"/>
    </w:rPr>
  </w:style>
  <w:style w:type="paragraph" w:customStyle="1" w:styleId="B84D4299B6CD4FCC8F13AFCF3508DBF0">
    <w:name w:val="B84D4299B6CD4FCC8F13AFCF3508DBF0"/>
    <w:rsid w:val="00A24E37"/>
    <w:pPr>
      <w:spacing w:line="278" w:lineRule="auto"/>
    </w:pPr>
    <w:rPr>
      <w:sz w:val="24"/>
      <w:szCs w:val="24"/>
      <w:lang w:val="en-US" w:eastAsia="en-US"/>
    </w:rPr>
  </w:style>
  <w:style w:type="paragraph" w:customStyle="1" w:styleId="25B1D0BAF20D47C5A5DCAFA1CADE91F8">
    <w:name w:val="25B1D0BAF20D47C5A5DCAFA1CADE91F8"/>
    <w:rsid w:val="00A24E37"/>
    <w:pPr>
      <w:spacing w:line="278" w:lineRule="auto"/>
    </w:pPr>
    <w:rPr>
      <w:sz w:val="24"/>
      <w:szCs w:val="24"/>
      <w:lang w:val="en-US" w:eastAsia="en-US"/>
    </w:rPr>
  </w:style>
  <w:style w:type="paragraph" w:customStyle="1" w:styleId="BFC3A38C1AA24629951AB3A6DAE3C04E">
    <w:name w:val="BFC3A38C1AA24629951AB3A6DAE3C04E"/>
    <w:rsid w:val="00A24E37"/>
    <w:pPr>
      <w:spacing w:line="278" w:lineRule="auto"/>
    </w:pPr>
    <w:rPr>
      <w:sz w:val="24"/>
      <w:szCs w:val="24"/>
      <w:lang w:val="en-US" w:eastAsia="en-US"/>
    </w:rPr>
  </w:style>
  <w:style w:type="paragraph" w:customStyle="1" w:styleId="192FF89CCEC9411F8229CAFC86FD9AB2">
    <w:name w:val="192FF89CCEC9411F8229CAFC86FD9AB2"/>
    <w:rsid w:val="00A24E37"/>
    <w:pPr>
      <w:spacing w:line="278" w:lineRule="auto"/>
    </w:pPr>
    <w:rPr>
      <w:sz w:val="24"/>
      <w:szCs w:val="24"/>
      <w:lang w:val="en-US" w:eastAsia="en-US"/>
    </w:rPr>
  </w:style>
  <w:style w:type="paragraph" w:customStyle="1" w:styleId="92499F705B1B475D8D3AEA6B351951DB">
    <w:name w:val="92499F705B1B475D8D3AEA6B351951DB"/>
    <w:rsid w:val="00A24E37"/>
    <w:pPr>
      <w:spacing w:line="278" w:lineRule="auto"/>
    </w:pPr>
    <w:rPr>
      <w:sz w:val="24"/>
      <w:szCs w:val="24"/>
      <w:lang w:val="en-US" w:eastAsia="en-US"/>
    </w:rPr>
  </w:style>
  <w:style w:type="paragraph" w:customStyle="1" w:styleId="960E208E1365461EA43314E2619FFCEA">
    <w:name w:val="960E208E1365461EA43314E2619FFCEA"/>
    <w:rsid w:val="00A24E37"/>
    <w:pPr>
      <w:spacing w:line="278" w:lineRule="auto"/>
    </w:pPr>
    <w:rPr>
      <w:sz w:val="24"/>
      <w:szCs w:val="24"/>
      <w:lang w:val="en-US" w:eastAsia="en-US"/>
    </w:rPr>
  </w:style>
  <w:style w:type="paragraph" w:customStyle="1" w:styleId="97C55B43E3D24F0897B3DB9EA95DCF41">
    <w:name w:val="97C55B43E3D24F0897B3DB9EA95DCF41"/>
    <w:rsid w:val="00A24E37"/>
    <w:pPr>
      <w:spacing w:line="278" w:lineRule="auto"/>
    </w:pPr>
    <w:rPr>
      <w:sz w:val="24"/>
      <w:szCs w:val="24"/>
      <w:lang w:val="en-US" w:eastAsia="en-US"/>
    </w:rPr>
  </w:style>
  <w:style w:type="paragraph" w:customStyle="1" w:styleId="AED236EE6BBF934ABBC04F637AA3CE9B">
    <w:name w:val="AED236EE6BBF934ABBC04F637AA3CE9B"/>
    <w:rsid w:val="00D90F06"/>
    <w:pPr>
      <w:spacing w:line="278" w:lineRule="auto"/>
    </w:pPr>
    <w:rPr>
      <w:sz w:val="24"/>
      <w:szCs w:val="24"/>
      <w:lang w:eastAsia="zh-CN"/>
    </w:rPr>
  </w:style>
  <w:style w:type="paragraph" w:customStyle="1" w:styleId="670CB659D746B54D917C6B74CC93E214">
    <w:name w:val="670CB659D746B54D917C6B74CC93E214"/>
    <w:rsid w:val="00D90F06"/>
    <w:pPr>
      <w:spacing w:line="278" w:lineRule="auto"/>
    </w:pPr>
    <w:rPr>
      <w:sz w:val="24"/>
      <w:szCs w:val="24"/>
      <w:lang w:eastAsia="zh-CN"/>
    </w:rPr>
  </w:style>
  <w:style w:type="paragraph" w:customStyle="1" w:styleId="FF53105B2DE48D45BE96A245409EBCAD">
    <w:name w:val="FF53105B2DE48D45BE96A245409EBCAD"/>
    <w:rsid w:val="00D90F06"/>
    <w:pPr>
      <w:spacing w:line="278" w:lineRule="auto"/>
    </w:pPr>
    <w:rPr>
      <w:sz w:val="24"/>
      <w:szCs w:val="24"/>
      <w:lang w:eastAsia="zh-CN"/>
    </w:rPr>
  </w:style>
  <w:style w:type="paragraph" w:customStyle="1" w:styleId="8B528C2927E67C49ABE0148F4A9F6438">
    <w:name w:val="8B528C2927E67C49ABE0148F4A9F6438"/>
    <w:rsid w:val="00D90F06"/>
    <w:pPr>
      <w:spacing w:line="278" w:lineRule="auto"/>
    </w:pPr>
    <w:rPr>
      <w:sz w:val="24"/>
      <w:szCs w:val="24"/>
      <w:lang w:eastAsia="zh-CN"/>
    </w:rPr>
  </w:style>
  <w:style w:type="paragraph" w:customStyle="1" w:styleId="14B486A27D58AC448648209AC017F3FC">
    <w:name w:val="14B486A27D58AC448648209AC017F3FC"/>
    <w:rsid w:val="00D90F06"/>
    <w:pPr>
      <w:spacing w:line="278" w:lineRule="auto"/>
    </w:pPr>
    <w:rPr>
      <w:sz w:val="24"/>
      <w:szCs w:val="24"/>
      <w:lang w:eastAsia="zh-CN"/>
    </w:rPr>
  </w:style>
  <w:style w:type="paragraph" w:customStyle="1" w:styleId="929796EFE7BFAB4A8033C418F8FEDBB0">
    <w:name w:val="929796EFE7BFAB4A8033C418F8FEDBB0"/>
    <w:rsid w:val="00D90F06"/>
    <w:pPr>
      <w:spacing w:line="278" w:lineRule="auto"/>
    </w:pPr>
    <w:rPr>
      <w:sz w:val="24"/>
      <w:szCs w:val="24"/>
      <w:lang w:eastAsia="zh-CN"/>
    </w:rPr>
  </w:style>
  <w:style w:type="paragraph" w:customStyle="1" w:styleId="29D330556016164880DE3352B962433C">
    <w:name w:val="29D330556016164880DE3352B962433C"/>
    <w:rsid w:val="00D90F06"/>
    <w:pPr>
      <w:spacing w:line="278" w:lineRule="auto"/>
    </w:pPr>
    <w:rPr>
      <w:sz w:val="24"/>
      <w:szCs w:val="24"/>
      <w:lang w:eastAsia="zh-CN"/>
    </w:rPr>
  </w:style>
  <w:style w:type="paragraph" w:customStyle="1" w:styleId="C4A8FF7945E77F4E9C14E99F82A699C2">
    <w:name w:val="C4A8FF7945E77F4E9C14E99F82A699C2"/>
    <w:rsid w:val="00D90F06"/>
    <w:pPr>
      <w:spacing w:line="278" w:lineRule="auto"/>
    </w:pPr>
    <w:rPr>
      <w:sz w:val="24"/>
      <w:szCs w:val="24"/>
      <w:lang w:eastAsia="zh-CN"/>
    </w:rPr>
  </w:style>
  <w:style w:type="paragraph" w:customStyle="1" w:styleId="D9EF707D9CE3CC4CB237B538F315E081">
    <w:name w:val="D9EF707D9CE3CC4CB237B538F315E081"/>
    <w:rsid w:val="00D90F06"/>
    <w:pPr>
      <w:spacing w:line="278" w:lineRule="auto"/>
    </w:pPr>
    <w:rPr>
      <w:sz w:val="24"/>
      <w:szCs w:val="24"/>
      <w:lang w:eastAsia="zh-CN"/>
    </w:rPr>
  </w:style>
  <w:style w:type="paragraph" w:customStyle="1" w:styleId="D61E5C345A759647B1AE628CD7084A4E">
    <w:name w:val="D61E5C345A759647B1AE628CD7084A4E"/>
    <w:rsid w:val="00D90F06"/>
    <w:pPr>
      <w:spacing w:line="278" w:lineRule="auto"/>
    </w:pPr>
    <w:rPr>
      <w:sz w:val="24"/>
      <w:szCs w:val="24"/>
      <w:lang w:eastAsia="zh-CN"/>
    </w:rPr>
  </w:style>
  <w:style w:type="paragraph" w:customStyle="1" w:styleId="B00B2A461ECF904DA03051F58598AC02">
    <w:name w:val="B00B2A461ECF904DA03051F58598AC02"/>
    <w:rsid w:val="00D90F06"/>
    <w:pPr>
      <w:spacing w:line="278" w:lineRule="auto"/>
    </w:pPr>
    <w:rPr>
      <w:sz w:val="24"/>
      <w:szCs w:val="24"/>
      <w:lang w:eastAsia="zh-CN"/>
    </w:rPr>
  </w:style>
  <w:style w:type="paragraph" w:customStyle="1" w:styleId="B73B2CC4E86A9644BF0352F5E0315B5C">
    <w:name w:val="B73B2CC4E86A9644BF0352F5E0315B5C"/>
    <w:rsid w:val="00D90F06"/>
    <w:pPr>
      <w:spacing w:line="278" w:lineRule="auto"/>
    </w:pPr>
    <w:rPr>
      <w:sz w:val="24"/>
      <w:szCs w:val="24"/>
      <w:lang w:eastAsia="zh-CN"/>
    </w:rPr>
  </w:style>
  <w:style w:type="paragraph" w:customStyle="1" w:styleId="21B14D325925F3408F3EFF6E08B6F7B0">
    <w:name w:val="21B14D325925F3408F3EFF6E08B6F7B0"/>
    <w:rsid w:val="00D90F06"/>
    <w:pPr>
      <w:spacing w:line="278" w:lineRule="auto"/>
    </w:pPr>
    <w:rPr>
      <w:sz w:val="24"/>
      <w:szCs w:val="24"/>
      <w:lang w:eastAsia="zh-CN"/>
    </w:rPr>
  </w:style>
  <w:style w:type="paragraph" w:customStyle="1" w:styleId="44957D674691C3468B44BAF3E1344BBE">
    <w:name w:val="44957D674691C3468B44BAF3E1344BBE"/>
    <w:rsid w:val="00D90F06"/>
    <w:pPr>
      <w:spacing w:line="278" w:lineRule="auto"/>
    </w:pPr>
    <w:rPr>
      <w:sz w:val="24"/>
      <w:szCs w:val="24"/>
      <w:lang w:eastAsia="zh-CN"/>
    </w:rPr>
  </w:style>
  <w:style w:type="paragraph" w:customStyle="1" w:styleId="5E382BCB8E4CD041AAC90706F2007DDA">
    <w:name w:val="5E382BCB8E4CD041AAC90706F2007DDA"/>
    <w:rsid w:val="00D90F06"/>
    <w:pPr>
      <w:spacing w:line="278" w:lineRule="auto"/>
    </w:pPr>
    <w:rPr>
      <w:sz w:val="24"/>
      <w:szCs w:val="24"/>
      <w:lang w:eastAsia="zh-CN"/>
    </w:rPr>
  </w:style>
  <w:style w:type="paragraph" w:customStyle="1" w:styleId="6548E58D27A2D0458A365E499F392016">
    <w:name w:val="6548E58D27A2D0458A365E499F392016"/>
    <w:rsid w:val="00D90F06"/>
    <w:pPr>
      <w:spacing w:line="278" w:lineRule="auto"/>
    </w:pPr>
    <w:rPr>
      <w:sz w:val="24"/>
      <w:szCs w:val="24"/>
      <w:lang w:eastAsia="zh-CN"/>
    </w:rPr>
  </w:style>
  <w:style w:type="paragraph" w:customStyle="1" w:styleId="243382BE9438BD4C9BAAB6B37D71B91F">
    <w:name w:val="243382BE9438BD4C9BAAB6B37D71B91F"/>
    <w:rsid w:val="00D90F06"/>
    <w:pPr>
      <w:spacing w:line="278" w:lineRule="auto"/>
    </w:pPr>
    <w:rPr>
      <w:sz w:val="24"/>
      <w:szCs w:val="24"/>
      <w:lang w:eastAsia="zh-CN"/>
    </w:rPr>
  </w:style>
  <w:style w:type="paragraph" w:customStyle="1" w:styleId="8572352CB780CA4EAA1BE0387E72543E">
    <w:name w:val="8572352CB780CA4EAA1BE0387E72543E"/>
    <w:rsid w:val="00D90F06"/>
    <w:pPr>
      <w:spacing w:line="278" w:lineRule="auto"/>
    </w:pPr>
    <w:rPr>
      <w:sz w:val="24"/>
      <w:szCs w:val="24"/>
      <w:lang w:eastAsia="zh-CN"/>
    </w:rPr>
  </w:style>
  <w:style w:type="paragraph" w:customStyle="1" w:styleId="69C0C2E8FF324D4D8E527D99BF09A9AE">
    <w:name w:val="69C0C2E8FF324D4D8E527D99BF09A9AE"/>
    <w:rsid w:val="00D90F06"/>
    <w:pPr>
      <w:spacing w:line="278" w:lineRule="auto"/>
    </w:pPr>
    <w:rPr>
      <w:sz w:val="24"/>
      <w:szCs w:val="24"/>
      <w:lang w:eastAsia="zh-CN"/>
    </w:rPr>
  </w:style>
  <w:style w:type="paragraph" w:customStyle="1" w:styleId="B022215BAD02B6438FFE95E4EE33A589">
    <w:name w:val="B022215BAD02B6438FFE95E4EE33A589"/>
    <w:rsid w:val="00D90F06"/>
    <w:pPr>
      <w:spacing w:line="278" w:lineRule="auto"/>
    </w:pPr>
    <w:rPr>
      <w:sz w:val="24"/>
      <w:szCs w:val="24"/>
      <w:lang w:eastAsia="zh-CN"/>
    </w:rPr>
  </w:style>
  <w:style w:type="paragraph" w:customStyle="1" w:styleId="AA9F9BE5AC51C44088FC9AAD20D7C8EB">
    <w:name w:val="AA9F9BE5AC51C44088FC9AAD20D7C8EB"/>
    <w:rsid w:val="00D90F06"/>
    <w:pPr>
      <w:spacing w:line="278" w:lineRule="auto"/>
    </w:pPr>
    <w:rPr>
      <w:sz w:val="24"/>
      <w:szCs w:val="24"/>
      <w:lang w:eastAsia="zh-CN"/>
    </w:rPr>
  </w:style>
  <w:style w:type="paragraph" w:customStyle="1" w:styleId="B87C841BDBA5524880F829E102133A22">
    <w:name w:val="B87C841BDBA5524880F829E102133A22"/>
    <w:rsid w:val="00D90F06"/>
    <w:pPr>
      <w:spacing w:line="278" w:lineRule="auto"/>
    </w:pPr>
    <w:rPr>
      <w:sz w:val="24"/>
      <w:szCs w:val="24"/>
      <w:lang w:eastAsia="zh-CN"/>
    </w:rPr>
  </w:style>
  <w:style w:type="paragraph" w:customStyle="1" w:styleId="39345832E211E544943F1357D59BBA51">
    <w:name w:val="39345832E211E544943F1357D59BBA51"/>
    <w:rsid w:val="00D90F06"/>
    <w:pPr>
      <w:spacing w:line="278" w:lineRule="auto"/>
    </w:pPr>
    <w:rPr>
      <w:sz w:val="24"/>
      <w:szCs w:val="24"/>
      <w:lang w:eastAsia="zh-CN"/>
    </w:rPr>
  </w:style>
  <w:style w:type="paragraph" w:customStyle="1" w:styleId="745F6E5F4CB9FB4EBAD6BF4D8DBB333D">
    <w:name w:val="745F6E5F4CB9FB4EBAD6BF4D8DBB333D"/>
    <w:rsid w:val="00D90F06"/>
    <w:pPr>
      <w:spacing w:line="278" w:lineRule="auto"/>
    </w:pPr>
    <w:rPr>
      <w:sz w:val="24"/>
      <w:szCs w:val="24"/>
      <w:lang w:eastAsia="zh-CN"/>
    </w:rPr>
  </w:style>
  <w:style w:type="paragraph" w:customStyle="1" w:styleId="73C7EE550E661A4E95812C863D6240E7">
    <w:name w:val="73C7EE550E661A4E95812C863D6240E7"/>
    <w:rsid w:val="00D90F06"/>
    <w:pPr>
      <w:spacing w:line="278" w:lineRule="auto"/>
    </w:pPr>
    <w:rPr>
      <w:sz w:val="24"/>
      <w:szCs w:val="24"/>
      <w:lang w:eastAsia="zh-CN"/>
    </w:rPr>
  </w:style>
  <w:style w:type="paragraph" w:customStyle="1" w:styleId="9EBA938665D7794A93AF9EA81338DF0A">
    <w:name w:val="9EBA938665D7794A93AF9EA81338DF0A"/>
    <w:rsid w:val="00D90F06"/>
    <w:pPr>
      <w:spacing w:line="278" w:lineRule="auto"/>
    </w:pPr>
    <w:rPr>
      <w:sz w:val="24"/>
      <w:szCs w:val="24"/>
      <w:lang w:eastAsia="zh-CN"/>
    </w:rPr>
  </w:style>
  <w:style w:type="paragraph" w:customStyle="1" w:styleId="A971B60BA42E984FAEB6B443A96C39D6">
    <w:name w:val="A971B60BA42E984FAEB6B443A96C39D6"/>
    <w:rsid w:val="00D90F06"/>
    <w:pPr>
      <w:spacing w:line="278" w:lineRule="auto"/>
    </w:pPr>
    <w:rPr>
      <w:sz w:val="24"/>
      <w:szCs w:val="24"/>
      <w:lang w:eastAsia="zh-CN"/>
    </w:rPr>
  </w:style>
  <w:style w:type="paragraph" w:customStyle="1" w:styleId="BD73C3514EE2F84B8264C7AAE7A61470">
    <w:name w:val="BD73C3514EE2F84B8264C7AAE7A61470"/>
    <w:rsid w:val="00D90F06"/>
    <w:pPr>
      <w:spacing w:line="278" w:lineRule="auto"/>
    </w:pPr>
    <w:rPr>
      <w:sz w:val="24"/>
      <w:szCs w:val="24"/>
      <w:lang w:eastAsia="zh-CN"/>
    </w:rPr>
  </w:style>
  <w:style w:type="paragraph" w:customStyle="1" w:styleId="962C50A6F4FB844DBD770FA1F2CD3FE2">
    <w:name w:val="962C50A6F4FB844DBD770FA1F2CD3FE2"/>
    <w:rsid w:val="00D90F06"/>
    <w:pPr>
      <w:spacing w:line="278" w:lineRule="auto"/>
    </w:pPr>
    <w:rPr>
      <w:sz w:val="24"/>
      <w:szCs w:val="24"/>
      <w:lang w:eastAsia="zh-CN"/>
    </w:rPr>
  </w:style>
  <w:style w:type="paragraph" w:customStyle="1" w:styleId="C1ABF57F13B1FB488A8B3A1BBB553B4F">
    <w:name w:val="C1ABF57F13B1FB488A8B3A1BBB553B4F"/>
    <w:rsid w:val="00D90F06"/>
    <w:pPr>
      <w:spacing w:line="278" w:lineRule="auto"/>
    </w:pPr>
    <w:rPr>
      <w:sz w:val="24"/>
      <w:szCs w:val="24"/>
      <w:lang w:eastAsia="zh-CN"/>
    </w:rPr>
  </w:style>
  <w:style w:type="paragraph" w:customStyle="1" w:styleId="67A1C4C7F3938349A334AC72DCB64088">
    <w:name w:val="67A1C4C7F3938349A334AC72DCB64088"/>
    <w:rsid w:val="00D90F06"/>
    <w:pPr>
      <w:spacing w:line="278" w:lineRule="auto"/>
    </w:pPr>
    <w:rPr>
      <w:sz w:val="24"/>
      <w:szCs w:val="24"/>
      <w:lang w:eastAsia="zh-CN"/>
    </w:rPr>
  </w:style>
  <w:style w:type="paragraph" w:customStyle="1" w:styleId="68B030E2F26937449B7917B5F20BC0DB">
    <w:name w:val="68B030E2F26937449B7917B5F20BC0DB"/>
    <w:rsid w:val="00D90F06"/>
    <w:pPr>
      <w:spacing w:line="278" w:lineRule="auto"/>
    </w:pPr>
    <w:rPr>
      <w:sz w:val="24"/>
      <w:szCs w:val="24"/>
      <w:lang w:eastAsia="zh-CN"/>
    </w:rPr>
  </w:style>
  <w:style w:type="paragraph" w:customStyle="1" w:styleId="E369182D49C31A408FCD6264AA57D78D">
    <w:name w:val="E369182D49C31A408FCD6264AA57D78D"/>
    <w:rsid w:val="00D90F06"/>
    <w:pPr>
      <w:spacing w:line="278" w:lineRule="auto"/>
    </w:pPr>
    <w:rPr>
      <w:sz w:val="24"/>
      <w:szCs w:val="24"/>
      <w:lang w:eastAsia="zh-CN"/>
    </w:rPr>
  </w:style>
  <w:style w:type="paragraph" w:customStyle="1" w:styleId="11E344087A6B23439339D1D4064025A5">
    <w:name w:val="11E344087A6B23439339D1D4064025A5"/>
    <w:rsid w:val="00D90F06"/>
    <w:pPr>
      <w:spacing w:line="278" w:lineRule="auto"/>
    </w:pPr>
    <w:rPr>
      <w:sz w:val="24"/>
      <w:szCs w:val="24"/>
      <w:lang w:eastAsia="zh-CN"/>
    </w:rPr>
  </w:style>
  <w:style w:type="paragraph" w:customStyle="1" w:styleId="2F76AA6A1CD5344AB369A20CF16F2E36">
    <w:name w:val="2F76AA6A1CD5344AB369A20CF16F2E36"/>
    <w:rsid w:val="00D90F06"/>
    <w:pPr>
      <w:spacing w:line="278" w:lineRule="auto"/>
    </w:pPr>
    <w:rPr>
      <w:sz w:val="24"/>
      <w:szCs w:val="24"/>
      <w:lang w:eastAsia="zh-CN"/>
    </w:rPr>
  </w:style>
  <w:style w:type="paragraph" w:customStyle="1" w:styleId="DEE2077512CBE54E8AEB76769BFCCE0E">
    <w:name w:val="DEE2077512CBE54E8AEB76769BFCCE0E"/>
    <w:rsid w:val="00D90F06"/>
    <w:pPr>
      <w:spacing w:line="278" w:lineRule="auto"/>
    </w:pPr>
    <w:rPr>
      <w:sz w:val="24"/>
      <w:szCs w:val="24"/>
      <w:lang w:eastAsia="zh-CN"/>
    </w:rPr>
  </w:style>
  <w:style w:type="paragraph" w:customStyle="1" w:styleId="8150FC9CCF00B840AD43DE481D655532">
    <w:name w:val="8150FC9CCF00B840AD43DE481D655532"/>
    <w:rsid w:val="00D90F06"/>
    <w:pPr>
      <w:spacing w:line="278" w:lineRule="auto"/>
    </w:pPr>
    <w:rPr>
      <w:sz w:val="24"/>
      <w:szCs w:val="24"/>
      <w:lang w:eastAsia="zh-CN"/>
    </w:rPr>
  </w:style>
  <w:style w:type="paragraph" w:customStyle="1" w:styleId="978609884CD1A04B89AF75991AB91F96">
    <w:name w:val="978609884CD1A04B89AF75991AB91F96"/>
    <w:rsid w:val="00D90F06"/>
    <w:pPr>
      <w:spacing w:line="278" w:lineRule="auto"/>
    </w:pPr>
    <w:rPr>
      <w:sz w:val="24"/>
      <w:szCs w:val="24"/>
      <w:lang w:eastAsia="zh-CN"/>
    </w:rPr>
  </w:style>
  <w:style w:type="paragraph" w:customStyle="1" w:styleId="3C2A8EC6A8A88C40B8D9CE416F4A20A6">
    <w:name w:val="3C2A8EC6A8A88C40B8D9CE416F4A20A6"/>
    <w:rsid w:val="00D90F06"/>
    <w:pPr>
      <w:spacing w:line="278" w:lineRule="auto"/>
    </w:pPr>
    <w:rPr>
      <w:sz w:val="24"/>
      <w:szCs w:val="24"/>
      <w:lang w:eastAsia="zh-CN"/>
    </w:rPr>
  </w:style>
  <w:style w:type="paragraph" w:customStyle="1" w:styleId="999359D596137C419EEC0FDFC932F9EB">
    <w:name w:val="999359D596137C419EEC0FDFC932F9EB"/>
    <w:rsid w:val="00D90F06"/>
    <w:pPr>
      <w:spacing w:line="278" w:lineRule="auto"/>
    </w:pPr>
    <w:rPr>
      <w:sz w:val="24"/>
      <w:szCs w:val="24"/>
      <w:lang w:eastAsia="zh-CN"/>
    </w:rPr>
  </w:style>
  <w:style w:type="paragraph" w:customStyle="1" w:styleId="D3D3E210654E844499606A482842C723">
    <w:name w:val="D3D3E210654E844499606A482842C723"/>
    <w:rsid w:val="00D90F06"/>
    <w:pPr>
      <w:spacing w:line="278" w:lineRule="auto"/>
    </w:pPr>
    <w:rPr>
      <w:sz w:val="24"/>
      <w:szCs w:val="24"/>
      <w:lang w:eastAsia="zh-CN"/>
    </w:rPr>
  </w:style>
  <w:style w:type="paragraph" w:customStyle="1" w:styleId="C334B09C7B1F2E4F9C026D4B4962814C">
    <w:name w:val="C334B09C7B1F2E4F9C026D4B4962814C"/>
    <w:rsid w:val="00D90F06"/>
    <w:pPr>
      <w:spacing w:line="278" w:lineRule="auto"/>
    </w:pPr>
    <w:rPr>
      <w:sz w:val="24"/>
      <w:szCs w:val="24"/>
      <w:lang w:eastAsia="zh-CN"/>
    </w:rPr>
  </w:style>
  <w:style w:type="paragraph" w:customStyle="1" w:styleId="F9C7E0C95E673648AF6BCBC6695073FE">
    <w:name w:val="F9C7E0C95E673648AF6BCBC6695073FE"/>
    <w:rsid w:val="00D90F06"/>
    <w:pPr>
      <w:spacing w:line="278" w:lineRule="auto"/>
    </w:pPr>
    <w:rPr>
      <w:sz w:val="24"/>
      <w:szCs w:val="24"/>
      <w:lang w:eastAsia="zh-CN"/>
    </w:rPr>
  </w:style>
  <w:style w:type="paragraph" w:customStyle="1" w:styleId="74E82ADB7A524A4D9F11BEBF6A66DB39">
    <w:name w:val="74E82ADB7A524A4D9F11BEBF6A66DB39"/>
    <w:rsid w:val="00D90F06"/>
    <w:pPr>
      <w:spacing w:line="278" w:lineRule="auto"/>
    </w:pPr>
    <w:rPr>
      <w:sz w:val="24"/>
      <w:szCs w:val="24"/>
      <w:lang w:eastAsia="zh-CN"/>
    </w:rPr>
  </w:style>
  <w:style w:type="paragraph" w:customStyle="1" w:styleId="7321375C222C22478ECE475257F62240">
    <w:name w:val="7321375C222C22478ECE475257F62240"/>
    <w:rsid w:val="00D90F06"/>
    <w:pPr>
      <w:spacing w:line="278" w:lineRule="auto"/>
    </w:pPr>
    <w:rPr>
      <w:sz w:val="24"/>
      <w:szCs w:val="24"/>
      <w:lang w:eastAsia="zh-CN"/>
    </w:rPr>
  </w:style>
  <w:style w:type="paragraph" w:customStyle="1" w:styleId="77BA0D2966A00640B7620309849DA677">
    <w:name w:val="77BA0D2966A00640B7620309849DA677"/>
    <w:rsid w:val="00D90F06"/>
    <w:pPr>
      <w:spacing w:line="278" w:lineRule="auto"/>
    </w:pPr>
    <w:rPr>
      <w:sz w:val="24"/>
      <w:szCs w:val="24"/>
      <w:lang w:eastAsia="zh-CN"/>
    </w:rPr>
  </w:style>
  <w:style w:type="paragraph" w:customStyle="1" w:styleId="738BEA20CBE7F044B001CB0C669E8C61">
    <w:name w:val="738BEA20CBE7F044B001CB0C669E8C61"/>
    <w:rsid w:val="00D90F06"/>
    <w:pPr>
      <w:spacing w:line="278" w:lineRule="auto"/>
    </w:pPr>
    <w:rPr>
      <w:sz w:val="24"/>
      <w:szCs w:val="24"/>
      <w:lang w:eastAsia="zh-CN"/>
    </w:rPr>
  </w:style>
  <w:style w:type="paragraph" w:customStyle="1" w:styleId="2A6C22F78E94004B97D9E607CD66C9D1">
    <w:name w:val="2A6C22F78E94004B97D9E607CD66C9D1"/>
    <w:rsid w:val="00D90F06"/>
    <w:pPr>
      <w:spacing w:line="278" w:lineRule="auto"/>
    </w:pPr>
    <w:rPr>
      <w:sz w:val="24"/>
      <w:szCs w:val="24"/>
      <w:lang w:eastAsia="zh-CN"/>
    </w:rPr>
  </w:style>
  <w:style w:type="paragraph" w:customStyle="1" w:styleId="9EF25030A3537C4BBDD0D3ED9FD03585">
    <w:name w:val="9EF25030A3537C4BBDD0D3ED9FD03585"/>
    <w:rsid w:val="00D90F06"/>
    <w:pPr>
      <w:spacing w:line="278" w:lineRule="auto"/>
    </w:pPr>
    <w:rPr>
      <w:sz w:val="24"/>
      <w:szCs w:val="24"/>
      <w:lang w:eastAsia="zh-CN"/>
    </w:rPr>
  </w:style>
  <w:style w:type="paragraph" w:customStyle="1" w:styleId="C8B6FB61DA34754980C9E2F90613C19C">
    <w:name w:val="C8B6FB61DA34754980C9E2F90613C19C"/>
    <w:rsid w:val="00D90F06"/>
    <w:pPr>
      <w:spacing w:line="278" w:lineRule="auto"/>
    </w:pPr>
    <w:rPr>
      <w:sz w:val="24"/>
      <w:szCs w:val="24"/>
      <w:lang w:eastAsia="zh-CN"/>
    </w:rPr>
  </w:style>
  <w:style w:type="paragraph" w:customStyle="1" w:styleId="53F64BE9E1CE964EA9C93675D3CC926E">
    <w:name w:val="53F64BE9E1CE964EA9C93675D3CC926E"/>
    <w:rsid w:val="00D90F06"/>
    <w:pPr>
      <w:spacing w:line="278" w:lineRule="auto"/>
    </w:pPr>
    <w:rPr>
      <w:sz w:val="24"/>
      <w:szCs w:val="24"/>
      <w:lang w:eastAsia="zh-CN"/>
    </w:rPr>
  </w:style>
  <w:style w:type="paragraph" w:customStyle="1" w:styleId="55792C82AFC9B24EADBD2C351660CC07">
    <w:name w:val="55792C82AFC9B24EADBD2C351660CC07"/>
    <w:rsid w:val="00D90F06"/>
    <w:pPr>
      <w:spacing w:line="278" w:lineRule="auto"/>
    </w:pPr>
    <w:rPr>
      <w:sz w:val="24"/>
      <w:szCs w:val="24"/>
      <w:lang w:eastAsia="zh-CN"/>
    </w:rPr>
  </w:style>
  <w:style w:type="paragraph" w:customStyle="1" w:styleId="20945DFFD8271F4782F508B54920CFD2">
    <w:name w:val="20945DFFD8271F4782F508B54920CFD2"/>
    <w:rsid w:val="00D90F06"/>
    <w:pPr>
      <w:spacing w:line="278" w:lineRule="auto"/>
    </w:pPr>
    <w:rPr>
      <w:sz w:val="24"/>
      <w:szCs w:val="24"/>
      <w:lang w:eastAsia="zh-CN"/>
    </w:rPr>
  </w:style>
  <w:style w:type="paragraph" w:customStyle="1" w:styleId="7F0BEF473B99BF498AB7FB7B0981DAF8">
    <w:name w:val="7F0BEF473B99BF498AB7FB7B0981DAF8"/>
    <w:rsid w:val="00D90F06"/>
    <w:pPr>
      <w:spacing w:line="278" w:lineRule="auto"/>
    </w:pPr>
    <w:rPr>
      <w:sz w:val="24"/>
      <w:szCs w:val="24"/>
      <w:lang w:eastAsia="zh-CN"/>
    </w:rPr>
  </w:style>
  <w:style w:type="paragraph" w:customStyle="1" w:styleId="B5993E40F11642758464A419F5A65851">
    <w:name w:val="B5993E40F11642758464A419F5A65851"/>
    <w:rsid w:val="00CA4373"/>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c78983-f8f5-442a-86b9-72adb3ba65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925366DA25604394D9AE29464777DD" ma:contentTypeVersion="15" ma:contentTypeDescription="Create a new document." ma:contentTypeScope="" ma:versionID="bfa22ea8b2c584bc5b8d28cf335aa5de">
  <xsd:schema xmlns:xsd="http://www.w3.org/2001/XMLSchema" xmlns:xs="http://www.w3.org/2001/XMLSchema" xmlns:p="http://schemas.microsoft.com/office/2006/metadata/properties" xmlns:ns3="89c78983-f8f5-442a-86b9-72adb3ba65f1" xmlns:ns4="24065609-0e61-4894-acf1-38f99dba5891" targetNamespace="http://schemas.microsoft.com/office/2006/metadata/properties" ma:root="true" ma:fieldsID="d5104fed3d269a2936823abaa8015625" ns3:_="" ns4:_="">
    <xsd:import namespace="89c78983-f8f5-442a-86b9-72adb3ba65f1"/>
    <xsd:import namespace="24065609-0e61-4894-acf1-38f99dba58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78983-f8f5-442a-86b9-72adb3ba65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65609-0e61-4894-acf1-38f99dba589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A9D3C-A4A8-4C69-8F7E-13AF7923204E}">
  <ds:schemaRefs>
    <ds:schemaRef ds:uri="http://schemas.microsoft.com/sharepoint/v3/contenttype/forms"/>
  </ds:schemaRefs>
</ds:datastoreItem>
</file>

<file path=customXml/itemProps2.xml><?xml version="1.0" encoding="utf-8"?>
<ds:datastoreItem xmlns:ds="http://schemas.openxmlformats.org/officeDocument/2006/customXml" ds:itemID="{CC460763-FB54-4557-A31E-5F433D672039}">
  <ds:schemaRefs>
    <ds:schemaRef ds:uri="http://schemas.microsoft.com/office/2006/metadata/properties"/>
    <ds:schemaRef ds:uri="http://schemas.microsoft.com/office/infopath/2007/PartnerControls"/>
    <ds:schemaRef ds:uri="89c78983-f8f5-442a-86b9-72adb3ba65f1"/>
  </ds:schemaRefs>
</ds:datastoreItem>
</file>

<file path=customXml/itemProps3.xml><?xml version="1.0" encoding="utf-8"?>
<ds:datastoreItem xmlns:ds="http://schemas.openxmlformats.org/officeDocument/2006/customXml" ds:itemID="{89A69441-AB8C-A941-A32C-4C8CA6410DF4}">
  <ds:schemaRefs>
    <ds:schemaRef ds:uri="http://schemas.openxmlformats.org/officeDocument/2006/bibliography"/>
  </ds:schemaRefs>
</ds:datastoreItem>
</file>

<file path=customXml/itemProps4.xml><?xml version="1.0" encoding="utf-8"?>
<ds:datastoreItem xmlns:ds="http://schemas.openxmlformats.org/officeDocument/2006/customXml" ds:itemID="{DB429C85-A557-43F6-B08D-65B2DBFC4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78983-f8f5-442a-86b9-72adb3ba65f1"/>
    <ds:schemaRef ds:uri="24065609-0e61-4894-acf1-38f99dba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5019</Words>
  <Characters>28612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FAS Syllabus 2023-2024 Draft</vt:lpstr>
    </vt:vector>
  </TitlesOfParts>
  <Company/>
  <LinksUpToDate>false</LinksUpToDate>
  <CharactersWithSpaces>33564</CharactersWithSpaces>
  <SharedDoc>false</SharedDoc>
  <HLinks>
    <vt:vector size="480" baseType="variant">
      <vt:variant>
        <vt:i4>73</vt:i4>
      </vt:variant>
      <vt:variant>
        <vt:i4>339</vt:i4>
      </vt:variant>
      <vt:variant>
        <vt:i4>0</vt:i4>
      </vt:variant>
      <vt:variant>
        <vt:i4>5</vt:i4>
      </vt:variant>
      <vt:variant>
        <vt:lpwstr>https://www.queensu.ca/secretariat/policies/administration-and-operations/copyright-compliance-and-administration-policy</vt:lpwstr>
      </vt:variant>
      <vt:variant>
        <vt:lpwstr/>
      </vt:variant>
      <vt:variant>
        <vt:i4>5439518</vt:i4>
      </vt:variant>
      <vt:variant>
        <vt:i4>336</vt:i4>
      </vt:variant>
      <vt:variant>
        <vt:i4>0</vt:i4>
      </vt:variant>
      <vt:variant>
        <vt:i4>5</vt:i4>
      </vt:variant>
      <vt:variant>
        <vt:lpwstr>https://teaching.utoronto.ca/resources/plagiarism-detection/</vt:lpwstr>
      </vt:variant>
      <vt:variant>
        <vt:lpwstr/>
      </vt:variant>
      <vt:variant>
        <vt:i4>4980828</vt:i4>
      </vt:variant>
      <vt:variant>
        <vt:i4>333</vt:i4>
      </vt:variant>
      <vt:variant>
        <vt:i4>0</vt:i4>
      </vt:variant>
      <vt:variant>
        <vt:i4>5</vt:i4>
      </vt:variant>
      <vt:variant>
        <vt:lpwstr>https://help.turnitin.com/Privacy_and_Security/Privacy_and_Security.htm</vt:lpwstr>
      </vt:variant>
      <vt:variant>
        <vt:lpwstr>Cookies</vt:lpwstr>
      </vt:variant>
      <vt:variant>
        <vt:i4>3211380</vt:i4>
      </vt:variant>
      <vt:variant>
        <vt:i4>330</vt:i4>
      </vt:variant>
      <vt:variant>
        <vt:i4>0</vt:i4>
      </vt:variant>
      <vt:variant>
        <vt:i4>5</vt:i4>
      </vt:variant>
      <vt:variant>
        <vt:lpwstr>https://www.turnitin.com/agreement.asp</vt:lpwstr>
      </vt:variant>
      <vt:variant>
        <vt:lpwstr/>
      </vt:variant>
      <vt:variant>
        <vt:i4>3473530</vt:i4>
      </vt:variant>
      <vt:variant>
        <vt:i4>327</vt:i4>
      </vt:variant>
      <vt:variant>
        <vt:i4>0</vt:i4>
      </vt:variant>
      <vt:variant>
        <vt:i4>5</vt:i4>
      </vt:variant>
      <vt:variant>
        <vt:lpwstr>https://www.turnitin.com/privacy/acceptable-use-policy</vt:lpwstr>
      </vt:variant>
      <vt:variant>
        <vt:lpwstr/>
      </vt:variant>
      <vt:variant>
        <vt:i4>2949177</vt:i4>
      </vt:variant>
      <vt:variant>
        <vt:i4>324</vt:i4>
      </vt:variant>
      <vt:variant>
        <vt:i4>0</vt:i4>
      </vt:variant>
      <vt:variant>
        <vt:i4>5</vt:i4>
      </vt:variant>
      <vt:variant>
        <vt:lpwstr>https://help.turnitin.com/Privacy_and_Security/Privacy_and_Security.htm</vt:lpwstr>
      </vt:variant>
      <vt:variant>
        <vt:lpwstr/>
      </vt:variant>
      <vt:variant>
        <vt:i4>3801213</vt:i4>
      </vt:variant>
      <vt:variant>
        <vt:i4>321</vt:i4>
      </vt:variant>
      <vt:variant>
        <vt:i4>0</vt:i4>
      </vt:variant>
      <vt:variant>
        <vt:i4>5</vt:i4>
      </vt:variant>
      <vt:variant>
        <vt:lpwstr>https://www.turnitin.com/products/features/ai-writing-detection/faq</vt:lpwstr>
      </vt:variant>
      <vt:variant>
        <vt:lpwstr/>
      </vt:variant>
      <vt:variant>
        <vt:i4>4194370</vt:i4>
      </vt:variant>
      <vt:variant>
        <vt:i4>318</vt:i4>
      </vt:variant>
      <vt:variant>
        <vt:i4>0</vt:i4>
      </vt:variant>
      <vt:variant>
        <vt:i4>5</vt:i4>
      </vt:variant>
      <vt:variant>
        <vt:lpwstr>https://sass.queensu.ca/</vt:lpwstr>
      </vt:variant>
      <vt:variant>
        <vt:lpwstr/>
      </vt:variant>
      <vt:variant>
        <vt:i4>7733369</vt:i4>
      </vt:variant>
      <vt:variant>
        <vt:i4>315</vt:i4>
      </vt:variant>
      <vt:variant>
        <vt:i4>0</vt:i4>
      </vt:variant>
      <vt:variant>
        <vt:i4>5</vt:i4>
      </vt:variant>
      <vt:variant>
        <vt:lpwstr>https://academicintegrity.org/aws/ICAI/asset_manager/get_file/911282?ver=1</vt:lpwstr>
      </vt:variant>
      <vt:variant>
        <vt:lpwstr/>
      </vt:variant>
      <vt:variant>
        <vt:i4>4653082</vt:i4>
      </vt:variant>
      <vt:variant>
        <vt:i4>312</vt:i4>
      </vt:variant>
      <vt:variant>
        <vt:i4>0</vt:i4>
      </vt:variant>
      <vt:variant>
        <vt:i4>5</vt:i4>
      </vt:variant>
      <vt:variant>
        <vt:lpwstr>https://www.queensu.ca/secretariat/policies/senate/academic-integrity-policy</vt:lpwstr>
      </vt:variant>
      <vt:variant>
        <vt:lpwstr/>
      </vt:variant>
      <vt:variant>
        <vt:i4>2097214</vt:i4>
      </vt:variant>
      <vt:variant>
        <vt:i4>309</vt:i4>
      </vt:variant>
      <vt:variant>
        <vt:i4>0</vt:i4>
      </vt:variant>
      <vt:variant>
        <vt:i4>5</vt:i4>
      </vt:variant>
      <vt:variant>
        <vt:lpwstr>https://www.queensu.ca/secretariat/policies/senate/academic-consideration-students-extenuating-circumstances-policy</vt:lpwstr>
      </vt:variant>
      <vt:variant>
        <vt:lpwstr/>
      </vt:variant>
      <vt:variant>
        <vt:i4>8257583</vt:i4>
      </vt:variant>
      <vt:variant>
        <vt:i4>306</vt:i4>
      </vt:variant>
      <vt:variant>
        <vt:i4>0</vt:i4>
      </vt:variant>
      <vt:variant>
        <vt:i4>5</vt:i4>
      </vt:variant>
      <vt:variant>
        <vt:lpwstr>https://www.queensu.ca/artsci/undergraduate/student-services/academic-consideration</vt:lpwstr>
      </vt:variant>
      <vt:variant>
        <vt:lpwstr/>
      </vt:variant>
      <vt:variant>
        <vt:i4>8257583</vt:i4>
      </vt:variant>
      <vt:variant>
        <vt:i4>303</vt:i4>
      </vt:variant>
      <vt:variant>
        <vt:i4>0</vt:i4>
      </vt:variant>
      <vt:variant>
        <vt:i4>5</vt:i4>
      </vt:variant>
      <vt:variant>
        <vt:lpwstr>https://www.queensu.ca/artsci/undergraduate/student-services/academic-consideration</vt:lpwstr>
      </vt:variant>
      <vt:variant>
        <vt:lpwstr/>
      </vt:variant>
      <vt:variant>
        <vt:i4>8257583</vt:i4>
      </vt:variant>
      <vt:variant>
        <vt:i4>300</vt:i4>
      </vt:variant>
      <vt:variant>
        <vt:i4>0</vt:i4>
      </vt:variant>
      <vt:variant>
        <vt:i4>5</vt:i4>
      </vt:variant>
      <vt:variant>
        <vt:lpwstr>https://www.queensu.ca/artsci/undergraduate/student-services/academic-consideration</vt:lpwstr>
      </vt:variant>
      <vt:variant>
        <vt:lpwstr/>
      </vt:variant>
      <vt:variant>
        <vt:i4>8257583</vt:i4>
      </vt:variant>
      <vt:variant>
        <vt:i4>297</vt:i4>
      </vt:variant>
      <vt:variant>
        <vt:i4>0</vt:i4>
      </vt:variant>
      <vt:variant>
        <vt:i4>5</vt:i4>
      </vt:variant>
      <vt:variant>
        <vt:lpwstr>https://www.queensu.ca/artsci/undergraduate/student-services/academic-consideration</vt:lpwstr>
      </vt:variant>
      <vt:variant>
        <vt:lpwstr/>
      </vt:variant>
      <vt:variant>
        <vt:i4>7405668</vt:i4>
      </vt:variant>
      <vt:variant>
        <vt:i4>294</vt:i4>
      </vt:variant>
      <vt:variant>
        <vt:i4>0</vt:i4>
      </vt:variant>
      <vt:variant>
        <vt:i4>5</vt:i4>
      </vt:variant>
      <vt:variant>
        <vt:lpwstr>https://www.queensu.ca/ventus-support/students/visual-guide-ventus-students</vt:lpwstr>
      </vt:variant>
      <vt:variant>
        <vt:lpwstr/>
      </vt:variant>
      <vt:variant>
        <vt:i4>5046296</vt:i4>
      </vt:variant>
      <vt:variant>
        <vt:i4>291</vt:i4>
      </vt:variant>
      <vt:variant>
        <vt:i4>0</vt:i4>
      </vt:variant>
      <vt:variant>
        <vt:i4>5</vt:i4>
      </vt:variant>
      <vt:variant>
        <vt:lpwstr>https://www.queensu.ca/studentwellness/accessibility-services/ventus</vt:lpwstr>
      </vt:variant>
      <vt:variant>
        <vt:lpwstr/>
      </vt:variant>
      <vt:variant>
        <vt:i4>6</vt:i4>
      </vt:variant>
      <vt:variant>
        <vt:i4>288</vt:i4>
      </vt:variant>
      <vt:variant>
        <vt:i4>0</vt:i4>
      </vt:variant>
      <vt:variant>
        <vt:i4>5</vt:i4>
      </vt:variant>
      <vt:variant>
        <vt:lpwstr>https://www.queensu.ca/studentwellness/accessibility-services</vt:lpwstr>
      </vt:variant>
      <vt:variant>
        <vt:lpwstr/>
      </vt:variant>
      <vt:variant>
        <vt:i4>917579</vt:i4>
      </vt:variant>
      <vt:variant>
        <vt:i4>285</vt:i4>
      </vt:variant>
      <vt:variant>
        <vt:i4>0</vt:i4>
      </vt:variant>
      <vt:variant>
        <vt:i4>5</vt:i4>
      </vt:variant>
      <vt:variant>
        <vt:lpwstr>https://sass.queensu.ca/eal/</vt:lpwstr>
      </vt:variant>
      <vt:variant>
        <vt:lpwstr/>
      </vt:variant>
      <vt:variant>
        <vt:i4>1310741</vt:i4>
      </vt:variant>
      <vt:variant>
        <vt:i4>282</vt:i4>
      </vt:variant>
      <vt:variant>
        <vt:i4>0</vt:i4>
      </vt:variant>
      <vt:variant>
        <vt:i4>5</vt:i4>
      </vt:variant>
      <vt:variant>
        <vt:lpwstr>https://sass.queensu.ca/onlineresource/topics/</vt:lpwstr>
      </vt:variant>
      <vt:variant>
        <vt:lpwstr>WC</vt:lpwstr>
      </vt:variant>
      <vt:variant>
        <vt:i4>2818102</vt:i4>
      </vt:variant>
      <vt:variant>
        <vt:i4>279</vt:i4>
      </vt:variant>
      <vt:variant>
        <vt:i4>0</vt:i4>
      </vt:variant>
      <vt:variant>
        <vt:i4>5</vt:i4>
      </vt:variant>
      <vt:variant>
        <vt:lpwstr>https://sass.queensu.ca/events/</vt:lpwstr>
      </vt:variant>
      <vt:variant>
        <vt:lpwstr/>
      </vt:variant>
      <vt:variant>
        <vt:i4>262154</vt:i4>
      </vt:variant>
      <vt:variant>
        <vt:i4>276</vt:i4>
      </vt:variant>
      <vt:variant>
        <vt:i4>0</vt:i4>
      </vt:variant>
      <vt:variant>
        <vt:i4>5</vt:i4>
      </vt:variant>
      <vt:variant>
        <vt:lpwstr>https://sass.queensu.ca/drop-in/</vt:lpwstr>
      </vt:variant>
      <vt:variant>
        <vt:lpwstr/>
      </vt:variant>
      <vt:variant>
        <vt:i4>2949233</vt:i4>
      </vt:variant>
      <vt:variant>
        <vt:i4>273</vt:i4>
      </vt:variant>
      <vt:variant>
        <vt:i4>0</vt:i4>
      </vt:variant>
      <vt:variant>
        <vt:i4>5</vt:i4>
      </vt:variant>
      <vt:variant>
        <vt:lpwstr>https://sass.queensu.ca/programs/workshops/</vt:lpwstr>
      </vt:variant>
      <vt:variant>
        <vt:lpwstr/>
      </vt:variant>
      <vt:variant>
        <vt:i4>7667820</vt:i4>
      </vt:variant>
      <vt:variant>
        <vt:i4>270</vt:i4>
      </vt:variant>
      <vt:variant>
        <vt:i4>0</vt:i4>
      </vt:variant>
      <vt:variant>
        <vt:i4>5</vt:i4>
      </vt:variant>
      <vt:variant>
        <vt:lpwstr>https://sass.queensu.ca/programs/appointments/</vt:lpwstr>
      </vt:variant>
      <vt:variant>
        <vt:lpwstr/>
      </vt:variant>
      <vt:variant>
        <vt:i4>8257583</vt:i4>
      </vt:variant>
      <vt:variant>
        <vt:i4>267</vt:i4>
      </vt:variant>
      <vt:variant>
        <vt:i4>0</vt:i4>
      </vt:variant>
      <vt:variant>
        <vt:i4>5</vt:i4>
      </vt:variant>
      <vt:variant>
        <vt:lpwstr>https://www.queensu.ca/artsci/undergraduate/student-services/academic-consideration</vt:lpwstr>
      </vt:variant>
      <vt:variant>
        <vt:lpwstr/>
      </vt:variant>
      <vt:variant>
        <vt:i4>786437</vt:i4>
      </vt:variant>
      <vt:variant>
        <vt:i4>264</vt:i4>
      </vt:variant>
      <vt:variant>
        <vt:i4>0</vt:i4>
      </vt:variant>
      <vt:variant>
        <vt:i4>5</vt:i4>
      </vt:variant>
      <vt:variant>
        <vt:lpwstr>https://www.queensu.ca/artsci/important-dates</vt:lpwstr>
      </vt:variant>
      <vt:variant>
        <vt:lpwstr/>
      </vt:variant>
      <vt:variant>
        <vt:i4>131141</vt:i4>
      </vt:variant>
      <vt:variant>
        <vt:i4>261</vt:i4>
      </vt:variant>
      <vt:variant>
        <vt:i4>0</vt:i4>
      </vt:variant>
      <vt:variant>
        <vt:i4>5</vt:i4>
      </vt:variant>
      <vt:variant>
        <vt:lpwstr>https://www.queensu.ca/accessandprivacy/privacy/notice-collection</vt:lpwstr>
      </vt:variant>
      <vt:variant>
        <vt:lpwstr/>
      </vt:variant>
      <vt:variant>
        <vt:i4>6619196</vt:i4>
      </vt:variant>
      <vt:variant>
        <vt:i4>258</vt:i4>
      </vt:variant>
      <vt:variant>
        <vt:i4>0</vt:i4>
      </vt:variant>
      <vt:variant>
        <vt:i4>5</vt:i4>
      </vt:variant>
      <vt:variant>
        <vt:lpwstr>https://www.queensu.ca/accessibility/tutorials</vt:lpwstr>
      </vt:variant>
      <vt:variant>
        <vt:lpwstr/>
      </vt:variant>
      <vt:variant>
        <vt:i4>327692</vt:i4>
      </vt:variant>
      <vt:variant>
        <vt:i4>255</vt:i4>
      </vt:variant>
      <vt:variant>
        <vt:i4>0</vt:i4>
      </vt:variant>
      <vt:variant>
        <vt:i4>5</vt:i4>
      </vt:variant>
      <vt:variant>
        <vt:lpwstr>https://www.queensu.ca/accessibility/</vt:lpwstr>
      </vt:variant>
      <vt:variant>
        <vt:lpwstr/>
      </vt:variant>
      <vt:variant>
        <vt:i4>3801213</vt:i4>
      </vt:variant>
      <vt:variant>
        <vt:i4>252</vt:i4>
      </vt:variant>
      <vt:variant>
        <vt:i4>0</vt:i4>
      </vt:variant>
      <vt:variant>
        <vt:i4>5</vt:i4>
      </vt:variant>
      <vt:variant>
        <vt:lpwstr>https://www.queensu.ca/indigenous/</vt:lpwstr>
      </vt:variant>
      <vt:variant>
        <vt:lpwstr/>
      </vt:variant>
      <vt:variant>
        <vt:i4>5046285</vt:i4>
      </vt:variant>
      <vt:variant>
        <vt:i4>249</vt:i4>
      </vt:variant>
      <vt:variant>
        <vt:i4>0</vt:i4>
      </vt:variant>
      <vt:variant>
        <vt:i4>5</vt:i4>
      </vt:variant>
      <vt:variant>
        <vt:lpwstr>https://www.queensu.ca/encyclopedia/</vt:lpwstr>
      </vt:variant>
      <vt:variant>
        <vt:lpwstr/>
      </vt:variant>
      <vt:variant>
        <vt:i4>196614</vt:i4>
      </vt:variant>
      <vt:variant>
        <vt:i4>246</vt:i4>
      </vt:variant>
      <vt:variant>
        <vt:i4>0</vt:i4>
      </vt:variant>
      <vt:variant>
        <vt:i4>5</vt:i4>
      </vt:variant>
      <vt:variant>
        <vt:lpwstr>https://www.queensu.ca/academic-calendar/arts-science/academic-calendar/</vt:lpwstr>
      </vt:variant>
      <vt:variant>
        <vt:lpwstr/>
      </vt:variant>
      <vt:variant>
        <vt:i4>1245234</vt:i4>
      </vt:variant>
      <vt:variant>
        <vt:i4>242</vt:i4>
      </vt:variant>
      <vt:variant>
        <vt:i4>0</vt:i4>
      </vt:variant>
      <vt:variant>
        <vt:i4>5</vt:i4>
      </vt:variant>
      <vt:variant>
        <vt:lpwstr/>
      </vt:variant>
      <vt:variant>
        <vt:lpwstr>_Toc140144755</vt:lpwstr>
      </vt:variant>
      <vt:variant>
        <vt:i4>1245234</vt:i4>
      </vt:variant>
      <vt:variant>
        <vt:i4>236</vt:i4>
      </vt:variant>
      <vt:variant>
        <vt:i4>0</vt:i4>
      </vt:variant>
      <vt:variant>
        <vt:i4>5</vt:i4>
      </vt:variant>
      <vt:variant>
        <vt:lpwstr/>
      </vt:variant>
      <vt:variant>
        <vt:lpwstr>_Toc140144754</vt:lpwstr>
      </vt:variant>
      <vt:variant>
        <vt:i4>1245234</vt:i4>
      </vt:variant>
      <vt:variant>
        <vt:i4>230</vt:i4>
      </vt:variant>
      <vt:variant>
        <vt:i4>0</vt:i4>
      </vt:variant>
      <vt:variant>
        <vt:i4>5</vt:i4>
      </vt:variant>
      <vt:variant>
        <vt:lpwstr/>
      </vt:variant>
      <vt:variant>
        <vt:lpwstr>_Toc140144753</vt:lpwstr>
      </vt:variant>
      <vt:variant>
        <vt:i4>1245234</vt:i4>
      </vt:variant>
      <vt:variant>
        <vt:i4>224</vt:i4>
      </vt:variant>
      <vt:variant>
        <vt:i4>0</vt:i4>
      </vt:variant>
      <vt:variant>
        <vt:i4>5</vt:i4>
      </vt:variant>
      <vt:variant>
        <vt:lpwstr/>
      </vt:variant>
      <vt:variant>
        <vt:lpwstr>_Toc140144752</vt:lpwstr>
      </vt:variant>
      <vt:variant>
        <vt:i4>1245234</vt:i4>
      </vt:variant>
      <vt:variant>
        <vt:i4>218</vt:i4>
      </vt:variant>
      <vt:variant>
        <vt:i4>0</vt:i4>
      </vt:variant>
      <vt:variant>
        <vt:i4>5</vt:i4>
      </vt:variant>
      <vt:variant>
        <vt:lpwstr/>
      </vt:variant>
      <vt:variant>
        <vt:lpwstr>_Toc140144751</vt:lpwstr>
      </vt:variant>
      <vt:variant>
        <vt:i4>1245234</vt:i4>
      </vt:variant>
      <vt:variant>
        <vt:i4>212</vt:i4>
      </vt:variant>
      <vt:variant>
        <vt:i4>0</vt:i4>
      </vt:variant>
      <vt:variant>
        <vt:i4>5</vt:i4>
      </vt:variant>
      <vt:variant>
        <vt:lpwstr/>
      </vt:variant>
      <vt:variant>
        <vt:lpwstr>_Toc140144750</vt:lpwstr>
      </vt:variant>
      <vt:variant>
        <vt:i4>1179698</vt:i4>
      </vt:variant>
      <vt:variant>
        <vt:i4>206</vt:i4>
      </vt:variant>
      <vt:variant>
        <vt:i4>0</vt:i4>
      </vt:variant>
      <vt:variant>
        <vt:i4>5</vt:i4>
      </vt:variant>
      <vt:variant>
        <vt:lpwstr/>
      </vt:variant>
      <vt:variant>
        <vt:lpwstr>_Toc140144748</vt:lpwstr>
      </vt:variant>
      <vt:variant>
        <vt:i4>1179698</vt:i4>
      </vt:variant>
      <vt:variant>
        <vt:i4>200</vt:i4>
      </vt:variant>
      <vt:variant>
        <vt:i4>0</vt:i4>
      </vt:variant>
      <vt:variant>
        <vt:i4>5</vt:i4>
      </vt:variant>
      <vt:variant>
        <vt:lpwstr/>
      </vt:variant>
      <vt:variant>
        <vt:lpwstr>_Toc140144747</vt:lpwstr>
      </vt:variant>
      <vt:variant>
        <vt:i4>1179698</vt:i4>
      </vt:variant>
      <vt:variant>
        <vt:i4>194</vt:i4>
      </vt:variant>
      <vt:variant>
        <vt:i4>0</vt:i4>
      </vt:variant>
      <vt:variant>
        <vt:i4>5</vt:i4>
      </vt:variant>
      <vt:variant>
        <vt:lpwstr/>
      </vt:variant>
      <vt:variant>
        <vt:lpwstr>_Toc140144746</vt:lpwstr>
      </vt:variant>
      <vt:variant>
        <vt:i4>1179698</vt:i4>
      </vt:variant>
      <vt:variant>
        <vt:i4>188</vt:i4>
      </vt:variant>
      <vt:variant>
        <vt:i4>0</vt:i4>
      </vt:variant>
      <vt:variant>
        <vt:i4>5</vt:i4>
      </vt:variant>
      <vt:variant>
        <vt:lpwstr/>
      </vt:variant>
      <vt:variant>
        <vt:lpwstr>_Toc140144745</vt:lpwstr>
      </vt:variant>
      <vt:variant>
        <vt:i4>1179698</vt:i4>
      </vt:variant>
      <vt:variant>
        <vt:i4>182</vt:i4>
      </vt:variant>
      <vt:variant>
        <vt:i4>0</vt:i4>
      </vt:variant>
      <vt:variant>
        <vt:i4>5</vt:i4>
      </vt:variant>
      <vt:variant>
        <vt:lpwstr/>
      </vt:variant>
      <vt:variant>
        <vt:lpwstr>_Toc140144744</vt:lpwstr>
      </vt:variant>
      <vt:variant>
        <vt:i4>1179698</vt:i4>
      </vt:variant>
      <vt:variant>
        <vt:i4>176</vt:i4>
      </vt:variant>
      <vt:variant>
        <vt:i4>0</vt:i4>
      </vt:variant>
      <vt:variant>
        <vt:i4>5</vt:i4>
      </vt:variant>
      <vt:variant>
        <vt:lpwstr/>
      </vt:variant>
      <vt:variant>
        <vt:lpwstr>_Toc140144743</vt:lpwstr>
      </vt:variant>
      <vt:variant>
        <vt:i4>1179698</vt:i4>
      </vt:variant>
      <vt:variant>
        <vt:i4>170</vt:i4>
      </vt:variant>
      <vt:variant>
        <vt:i4>0</vt:i4>
      </vt:variant>
      <vt:variant>
        <vt:i4>5</vt:i4>
      </vt:variant>
      <vt:variant>
        <vt:lpwstr/>
      </vt:variant>
      <vt:variant>
        <vt:lpwstr>_Toc140144742</vt:lpwstr>
      </vt:variant>
      <vt:variant>
        <vt:i4>1179698</vt:i4>
      </vt:variant>
      <vt:variant>
        <vt:i4>164</vt:i4>
      </vt:variant>
      <vt:variant>
        <vt:i4>0</vt:i4>
      </vt:variant>
      <vt:variant>
        <vt:i4>5</vt:i4>
      </vt:variant>
      <vt:variant>
        <vt:lpwstr/>
      </vt:variant>
      <vt:variant>
        <vt:lpwstr>_Toc140144741</vt:lpwstr>
      </vt:variant>
      <vt:variant>
        <vt:i4>1179698</vt:i4>
      </vt:variant>
      <vt:variant>
        <vt:i4>158</vt:i4>
      </vt:variant>
      <vt:variant>
        <vt:i4>0</vt:i4>
      </vt:variant>
      <vt:variant>
        <vt:i4>5</vt:i4>
      </vt:variant>
      <vt:variant>
        <vt:lpwstr/>
      </vt:variant>
      <vt:variant>
        <vt:lpwstr>_Toc140144740</vt:lpwstr>
      </vt:variant>
      <vt:variant>
        <vt:i4>1376306</vt:i4>
      </vt:variant>
      <vt:variant>
        <vt:i4>155</vt:i4>
      </vt:variant>
      <vt:variant>
        <vt:i4>0</vt:i4>
      </vt:variant>
      <vt:variant>
        <vt:i4>5</vt:i4>
      </vt:variant>
      <vt:variant>
        <vt:lpwstr/>
      </vt:variant>
      <vt:variant>
        <vt:lpwstr>_Toc140144739</vt:lpwstr>
      </vt:variant>
      <vt:variant>
        <vt:i4>1376306</vt:i4>
      </vt:variant>
      <vt:variant>
        <vt:i4>152</vt:i4>
      </vt:variant>
      <vt:variant>
        <vt:i4>0</vt:i4>
      </vt:variant>
      <vt:variant>
        <vt:i4>5</vt:i4>
      </vt:variant>
      <vt:variant>
        <vt:lpwstr/>
      </vt:variant>
      <vt:variant>
        <vt:lpwstr>_Toc140144738</vt:lpwstr>
      </vt:variant>
      <vt:variant>
        <vt:i4>1376306</vt:i4>
      </vt:variant>
      <vt:variant>
        <vt:i4>146</vt:i4>
      </vt:variant>
      <vt:variant>
        <vt:i4>0</vt:i4>
      </vt:variant>
      <vt:variant>
        <vt:i4>5</vt:i4>
      </vt:variant>
      <vt:variant>
        <vt:lpwstr/>
      </vt:variant>
      <vt:variant>
        <vt:lpwstr>_Toc140144737</vt:lpwstr>
      </vt:variant>
      <vt:variant>
        <vt:i4>1376306</vt:i4>
      </vt:variant>
      <vt:variant>
        <vt:i4>140</vt:i4>
      </vt:variant>
      <vt:variant>
        <vt:i4>0</vt:i4>
      </vt:variant>
      <vt:variant>
        <vt:i4>5</vt:i4>
      </vt:variant>
      <vt:variant>
        <vt:lpwstr/>
      </vt:variant>
      <vt:variant>
        <vt:lpwstr>_Toc140144736</vt:lpwstr>
      </vt:variant>
      <vt:variant>
        <vt:i4>1376306</vt:i4>
      </vt:variant>
      <vt:variant>
        <vt:i4>137</vt:i4>
      </vt:variant>
      <vt:variant>
        <vt:i4>0</vt:i4>
      </vt:variant>
      <vt:variant>
        <vt:i4>5</vt:i4>
      </vt:variant>
      <vt:variant>
        <vt:lpwstr/>
      </vt:variant>
      <vt:variant>
        <vt:lpwstr>_Toc140144735</vt:lpwstr>
      </vt:variant>
      <vt:variant>
        <vt:i4>1376306</vt:i4>
      </vt:variant>
      <vt:variant>
        <vt:i4>131</vt:i4>
      </vt:variant>
      <vt:variant>
        <vt:i4>0</vt:i4>
      </vt:variant>
      <vt:variant>
        <vt:i4>5</vt:i4>
      </vt:variant>
      <vt:variant>
        <vt:lpwstr/>
      </vt:variant>
      <vt:variant>
        <vt:lpwstr>_Toc140144734</vt:lpwstr>
      </vt:variant>
      <vt:variant>
        <vt:i4>1376306</vt:i4>
      </vt:variant>
      <vt:variant>
        <vt:i4>125</vt:i4>
      </vt:variant>
      <vt:variant>
        <vt:i4>0</vt:i4>
      </vt:variant>
      <vt:variant>
        <vt:i4>5</vt:i4>
      </vt:variant>
      <vt:variant>
        <vt:lpwstr/>
      </vt:variant>
      <vt:variant>
        <vt:lpwstr>_Toc140144733</vt:lpwstr>
      </vt:variant>
      <vt:variant>
        <vt:i4>1376306</vt:i4>
      </vt:variant>
      <vt:variant>
        <vt:i4>119</vt:i4>
      </vt:variant>
      <vt:variant>
        <vt:i4>0</vt:i4>
      </vt:variant>
      <vt:variant>
        <vt:i4>5</vt:i4>
      </vt:variant>
      <vt:variant>
        <vt:lpwstr/>
      </vt:variant>
      <vt:variant>
        <vt:lpwstr>_Toc140144732</vt:lpwstr>
      </vt:variant>
      <vt:variant>
        <vt:i4>1376306</vt:i4>
      </vt:variant>
      <vt:variant>
        <vt:i4>113</vt:i4>
      </vt:variant>
      <vt:variant>
        <vt:i4>0</vt:i4>
      </vt:variant>
      <vt:variant>
        <vt:i4>5</vt:i4>
      </vt:variant>
      <vt:variant>
        <vt:lpwstr/>
      </vt:variant>
      <vt:variant>
        <vt:lpwstr>_Toc140144731</vt:lpwstr>
      </vt:variant>
      <vt:variant>
        <vt:i4>1376306</vt:i4>
      </vt:variant>
      <vt:variant>
        <vt:i4>107</vt:i4>
      </vt:variant>
      <vt:variant>
        <vt:i4>0</vt:i4>
      </vt:variant>
      <vt:variant>
        <vt:i4>5</vt:i4>
      </vt:variant>
      <vt:variant>
        <vt:lpwstr/>
      </vt:variant>
      <vt:variant>
        <vt:lpwstr>_Toc140144730</vt:lpwstr>
      </vt:variant>
      <vt:variant>
        <vt:i4>1310770</vt:i4>
      </vt:variant>
      <vt:variant>
        <vt:i4>101</vt:i4>
      </vt:variant>
      <vt:variant>
        <vt:i4>0</vt:i4>
      </vt:variant>
      <vt:variant>
        <vt:i4>5</vt:i4>
      </vt:variant>
      <vt:variant>
        <vt:lpwstr/>
      </vt:variant>
      <vt:variant>
        <vt:lpwstr>_Toc140144729</vt:lpwstr>
      </vt:variant>
      <vt:variant>
        <vt:i4>1310770</vt:i4>
      </vt:variant>
      <vt:variant>
        <vt:i4>95</vt:i4>
      </vt:variant>
      <vt:variant>
        <vt:i4>0</vt:i4>
      </vt:variant>
      <vt:variant>
        <vt:i4>5</vt:i4>
      </vt:variant>
      <vt:variant>
        <vt:lpwstr/>
      </vt:variant>
      <vt:variant>
        <vt:lpwstr>_Toc140144728</vt:lpwstr>
      </vt:variant>
      <vt:variant>
        <vt:i4>1310770</vt:i4>
      </vt:variant>
      <vt:variant>
        <vt:i4>89</vt:i4>
      </vt:variant>
      <vt:variant>
        <vt:i4>0</vt:i4>
      </vt:variant>
      <vt:variant>
        <vt:i4>5</vt:i4>
      </vt:variant>
      <vt:variant>
        <vt:lpwstr/>
      </vt:variant>
      <vt:variant>
        <vt:lpwstr>_Toc140144727</vt:lpwstr>
      </vt:variant>
      <vt:variant>
        <vt:i4>1310770</vt:i4>
      </vt:variant>
      <vt:variant>
        <vt:i4>83</vt:i4>
      </vt:variant>
      <vt:variant>
        <vt:i4>0</vt:i4>
      </vt:variant>
      <vt:variant>
        <vt:i4>5</vt:i4>
      </vt:variant>
      <vt:variant>
        <vt:lpwstr/>
      </vt:variant>
      <vt:variant>
        <vt:lpwstr>_Toc140144726</vt:lpwstr>
      </vt:variant>
      <vt:variant>
        <vt:i4>1310770</vt:i4>
      </vt:variant>
      <vt:variant>
        <vt:i4>77</vt:i4>
      </vt:variant>
      <vt:variant>
        <vt:i4>0</vt:i4>
      </vt:variant>
      <vt:variant>
        <vt:i4>5</vt:i4>
      </vt:variant>
      <vt:variant>
        <vt:lpwstr/>
      </vt:variant>
      <vt:variant>
        <vt:lpwstr>_Toc140144725</vt:lpwstr>
      </vt:variant>
      <vt:variant>
        <vt:i4>1310770</vt:i4>
      </vt:variant>
      <vt:variant>
        <vt:i4>71</vt:i4>
      </vt:variant>
      <vt:variant>
        <vt:i4>0</vt:i4>
      </vt:variant>
      <vt:variant>
        <vt:i4>5</vt:i4>
      </vt:variant>
      <vt:variant>
        <vt:lpwstr/>
      </vt:variant>
      <vt:variant>
        <vt:lpwstr>_Toc140144724</vt:lpwstr>
      </vt:variant>
      <vt:variant>
        <vt:i4>1310770</vt:i4>
      </vt:variant>
      <vt:variant>
        <vt:i4>65</vt:i4>
      </vt:variant>
      <vt:variant>
        <vt:i4>0</vt:i4>
      </vt:variant>
      <vt:variant>
        <vt:i4>5</vt:i4>
      </vt:variant>
      <vt:variant>
        <vt:lpwstr/>
      </vt:variant>
      <vt:variant>
        <vt:lpwstr>_Toc140144723</vt:lpwstr>
      </vt:variant>
      <vt:variant>
        <vt:i4>1310770</vt:i4>
      </vt:variant>
      <vt:variant>
        <vt:i4>59</vt:i4>
      </vt:variant>
      <vt:variant>
        <vt:i4>0</vt:i4>
      </vt:variant>
      <vt:variant>
        <vt:i4>5</vt:i4>
      </vt:variant>
      <vt:variant>
        <vt:lpwstr/>
      </vt:variant>
      <vt:variant>
        <vt:lpwstr>_Toc140144722</vt:lpwstr>
      </vt:variant>
      <vt:variant>
        <vt:i4>1310770</vt:i4>
      </vt:variant>
      <vt:variant>
        <vt:i4>53</vt:i4>
      </vt:variant>
      <vt:variant>
        <vt:i4>0</vt:i4>
      </vt:variant>
      <vt:variant>
        <vt:i4>5</vt:i4>
      </vt:variant>
      <vt:variant>
        <vt:lpwstr/>
      </vt:variant>
      <vt:variant>
        <vt:lpwstr>_Toc140144721</vt:lpwstr>
      </vt:variant>
      <vt:variant>
        <vt:i4>5898348</vt:i4>
      </vt:variant>
      <vt:variant>
        <vt:i4>47</vt:i4>
      </vt:variant>
      <vt:variant>
        <vt:i4>0</vt:i4>
      </vt:variant>
      <vt:variant>
        <vt:i4>5</vt:i4>
      </vt:variant>
      <vt:variant>
        <vt:lpwstr/>
      </vt:variant>
      <vt:variant>
        <vt:lpwstr>_General_Course_Information</vt:lpwstr>
      </vt:variant>
      <vt:variant>
        <vt:i4>1507378</vt:i4>
      </vt:variant>
      <vt:variant>
        <vt:i4>41</vt:i4>
      </vt:variant>
      <vt:variant>
        <vt:i4>0</vt:i4>
      </vt:variant>
      <vt:variant>
        <vt:i4>5</vt:i4>
      </vt:variant>
      <vt:variant>
        <vt:lpwstr/>
      </vt:variant>
      <vt:variant>
        <vt:lpwstr>_Toc140144717</vt:lpwstr>
      </vt:variant>
      <vt:variant>
        <vt:i4>5177390</vt:i4>
      </vt:variant>
      <vt:variant>
        <vt:i4>35</vt:i4>
      </vt:variant>
      <vt:variant>
        <vt:i4>0</vt:i4>
      </vt:variant>
      <vt:variant>
        <vt:i4>5</vt:i4>
      </vt:variant>
      <vt:variant>
        <vt:lpwstr/>
      </vt:variant>
      <vt:variant>
        <vt:lpwstr>_Learner-Centred_Syllabus_Template</vt:lpwstr>
      </vt:variant>
      <vt:variant>
        <vt:i4>6815868</vt:i4>
      </vt:variant>
      <vt:variant>
        <vt:i4>30</vt:i4>
      </vt:variant>
      <vt:variant>
        <vt:i4>0</vt:i4>
      </vt:variant>
      <vt:variant>
        <vt:i4>5</vt:i4>
      </vt:variant>
      <vt:variant>
        <vt:lpwstr>http://www.queensu.ca/</vt:lpwstr>
      </vt:variant>
      <vt:variant>
        <vt:lpwstr/>
      </vt:variant>
      <vt:variant>
        <vt:i4>3088473</vt:i4>
      </vt:variant>
      <vt:variant>
        <vt:i4>25</vt:i4>
      </vt:variant>
      <vt:variant>
        <vt:i4>0</vt:i4>
      </vt:variant>
      <vt:variant>
        <vt:i4>5</vt:i4>
      </vt:variant>
      <vt:variant>
        <vt:lpwstr>https://queensuca-my.sharepoint.com/personal/thornton_queensu_ca/Documents/Queen’s</vt:lpwstr>
      </vt:variant>
      <vt:variant>
        <vt:lpwstr/>
      </vt:variant>
      <vt:variant>
        <vt:i4>6553644</vt:i4>
      </vt:variant>
      <vt:variant>
        <vt:i4>23</vt:i4>
      </vt:variant>
      <vt:variant>
        <vt:i4>0</vt:i4>
      </vt:variant>
      <vt:variant>
        <vt:i4>5</vt:i4>
      </vt:variant>
      <vt:variant>
        <vt:lpwstr>https://www.queensu.ca/</vt:lpwstr>
      </vt:variant>
      <vt:variant>
        <vt:lpwstr/>
      </vt:variant>
      <vt:variant>
        <vt:i4>6553644</vt:i4>
      </vt:variant>
      <vt:variant>
        <vt:i4>21</vt:i4>
      </vt:variant>
      <vt:variant>
        <vt:i4>0</vt:i4>
      </vt:variant>
      <vt:variant>
        <vt:i4>5</vt:i4>
      </vt:variant>
      <vt:variant>
        <vt:lpwstr>https://www.queensu.ca/</vt:lpwstr>
      </vt:variant>
      <vt:variant>
        <vt:lpwstr/>
      </vt:variant>
      <vt:variant>
        <vt:i4>3604581</vt:i4>
      </vt:variant>
      <vt:variant>
        <vt:i4>18</vt:i4>
      </vt:variant>
      <vt:variant>
        <vt:i4>0</vt:i4>
      </vt:variant>
      <vt:variant>
        <vt:i4>5</vt:i4>
      </vt:variant>
      <vt:variant>
        <vt:lpwstr>https://www.queensu.ca/accessibility/tutorials/accessible-documents</vt:lpwstr>
      </vt:variant>
      <vt:variant>
        <vt:lpwstr/>
      </vt:variant>
      <vt:variant>
        <vt:i4>5177433</vt:i4>
      </vt:variant>
      <vt:variant>
        <vt:i4>15</vt:i4>
      </vt:variant>
      <vt:variant>
        <vt:i4>0</vt:i4>
      </vt:variant>
      <vt:variant>
        <vt:i4>5</vt:i4>
      </vt:variant>
      <vt:variant>
        <vt:lpwstr>https://www.anthropic.com/news/anthropic-education-report-how-university-students-use-claude</vt:lpwstr>
      </vt:variant>
      <vt:variant>
        <vt:lpwstr/>
      </vt:variant>
      <vt:variant>
        <vt:i4>4194304</vt:i4>
      </vt:variant>
      <vt:variant>
        <vt:i4>12</vt:i4>
      </vt:variant>
      <vt:variant>
        <vt:i4>0</vt:i4>
      </vt:variant>
      <vt:variant>
        <vt:i4>5</vt:i4>
      </vt:variant>
      <vt:variant>
        <vt:lpwstr>https://www.queensu.ca/politics/about/policy-use-artificial-intelligence</vt:lpwstr>
      </vt:variant>
      <vt:variant>
        <vt:lpwstr/>
      </vt:variant>
      <vt:variant>
        <vt:i4>4980753</vt:i4>
      </vt:variant>
      <vt:variant>
        <vt:i4>9</vt:i4>
      </vt:variant>
      <vt:variant>
        <vt:i4>0</vt:i4>
      </vt:variant>
      <vt:variant>
        <vt:i4>5</vt:i4>
      </vt:variant>
      <vt:variant>
        <vt:lpwstr>https://www.queensu.ca/provost/teaching-and-learning/statements-guidelines-and-resources/teaching-and-learning-statements</vt:lpwstr>
      </vt:variant>
      <vt:variant>
        <vt:lpwstr/>
      </vt:variant>
      <vt:variant>
        <vt:i4>3604535</vt:i4>
      </vt:variant>
      <vt:variant>
        <vt:i4>6</vt:i4>
      </vt:variant>
      <vt:variant>
        <vt:i4>0</vt:i4>
      </vt:variant>
      <vt:variant>
        <vt:i4>5</vt:i4>
      </vt:variant>
      <vt:variant>
        <vt:lpwstr>https://www.queensu.ca/secretariat/policies/senate/academic-integrity-procedures-requirements-faculties-schools</vt:lpwstr>
      </vt:variant>
      <vt:variant>
        <vt:lpwstr/>
      </vt:variant>
      <vt:variant>
        <vt:i4>2097214</vt:i4>
      </vt:variant>
      <vt:variant>
        <vt:i4>3</vt:i4>
      </vt:variant>
      <vt:variant>
        <vt:i4>0</vt:i4>
      </vt:variant>
      <vt:variant>
        <vt:i4>5</vt:i4>
      </vt:variant>
      <vt:variant>
        <vt:lpwstr>https://www.queensu.ca/secretariat/policies/senate/academic-consideration-students-extenuating-circumstances-policy</vt:lpwstr>
      </vt:variant>
      <vt:variant>
        <vt:lpwstr/>
      </vt:variant>
      <vt:variant>
        <vt:i4>3473442</vt:i4>
      </vt:variant>
      <vt:variant>
        <vt:i4>0</vt:i4>
      </vt:variant>
      <vt:variant>
        <vt:i4>0</vt:i4>
      </vt:variant>
      <vt:variant>
        <vt:i4>5</vt:i4>
      </vt:variant>
      <vt:variant>
        <vt:lpwstr>https://www.queensu.ca/secretariat/policies/administration-and-operations/accessibility-policy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 Syllabus 2023-2024 Draft</dc:title>
  <dc:subject/>
  <dc:creator>Michael Niven</dc:creator>
  <cp:keywords/>
  <cp:lastModifiedBy>Paul Grogan</cp:lastModifiedBy>
  <cp:revision>4</cp:revision>
  <cp:lastPrinted>2023-07-25T11:37:00Z</cp:lastPrinted>
  <dcterms:created xsi:type="dcterms:W3CDTF">2025-12-11T15:50:00Z</dcterms:created>
  <dcterms:modified xsi:type="dcterms:W3CDTF">2025-12-11T15:59:00Z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0x010100D4925366DA25604394D9AE29464777DD</vt:lpwstr>
  </property>
</Properties>
</file>