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310F" w14:textId="77777777" w:rsidR="00E12C77" w:rsidRDefault="00E12C77" w:rsidP="00E12C77"/>
    <w:p w14:paraId="0AA0E5FE" w14:textId="77777777" w:rsidR="004B76A1" w:rsidRPr="004B76A1" w:rsidRDefault="004B76A1" w:rsidP="004B76A1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4B76A1">
        <w:rPr>
          <w:rFonts w:asciiTheme="majorHAnsi" w:hAnsiTheme="majorHAnsi" w:cstheme="majorHAnsi"/>
          <w:b/>
          <w:sz w:val="22"/>
          <w:szCs w:val="22"/>
          <w:lang w:val="en-CA"/>
        </w:rPr>
        <w:t>Study Title:</w:t>
      </w:r>
      <w:r w:rsidRPr="004B76A1">
        <w:rPr>
          <w:rFonts w:asciiTheme="majorHAnsi" w:hAnsiTheme="majorHAnsi" w:cstheme="majorHAnsi"/>
          <w:sz w:val="22"/>
          <w:szCs w:val="22"/>
          <w:lang w:val="en-CA"/>
        </w:rPr>
        <w:t xml:space="preserve">  </w:t>
      </w:r>
      <w:r w:rsidRPr="004B76A1">
        <w:rPr>
          <w:rFonts w:asciiTheme="majorHAnsi" w:hAnsiTheme="majorHAnsi" w:cstheme="majorHAnsi"/>
          <w:sz w:val="22"/>
          <w:szCs w:val="22"/>
          <w:highlight w:val="yellow"/>
          <w:lang w:val="en-CA"/>
        </w:rPr>
        <w:t>Title of Case Report</w:t>
      </w:r>
      <w:r w:rsidRPr="004B76A1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59A3F712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</w:p>
    <w:p w14:paraId="024A576B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t>Hello, my name is [</w:t>
      </w:r>
      <w:r w:rsidRPr="004B76A1">
        <w:rPr>
          <w:rFonts w:asciiTheme="majorHAnsi" w:hAnsiTheme="majorHAnsi" w:cstheme="majorHAnsi"/>
          <w:szCs w:val="22"/>
          <w:highlight w:val="yellow"/>
        </w:rPr>
        <w:t>PI Name/Co-Investigator Name/Name of Supervisor</w:t>
      </w:r>
      <w:r w:rsidRPr="004B76A1">
        <w:rPr>
          <w:rFonts w:asciiTheme="majorHAnsi" w:hAnsiTheme="majorHAnsi" w:cstheme="majorHAnsi"/>
          <w:szCs w:val="22"/>
        </w:rPr>
        <w:t>]. I am a/an [</w:t>
      </w:r>
      <w:r w:rsidRPr="004B76A1">
        <w:rPr>
          <w:rFonts w:asciiTheme="majorHAnsi" w:hAnsiTheme="majorHAnsi" w:cstheme="majorHAnsi"/>
          <w:szCs w:val="22"/>
          <w:highlight w:val="yellow"/>
        </w:rPr>
        <w:t>Professional ROLE</w:t>
      </w:r>
      <w:r w:rsidRPr="004B76A1">
        <w:rPr>
          <w:rFonts w:asciiTheme="majorHAnsi" w:hAnsiTheme="majorHAnsi" w:cstheme="majorHAnsi"/>
          <w:szCs w:val="22"/>
        </w:rPr>
        <w:t xml:space="preserve">] and </w:t>
      </w:r>
      <w:r w:rsidRPr="004B76A1">
        <w:rPr>
          <w:rFonts w:asciiTheme="majorHAnsi" w:hAnsiTheme="majorHAnsi" w:cstheme="majorHAnsi"/>
          <w:szCs w:val="22"/>
          <w:highlight w:val="cyan"/>
        </w:rPr>
        <w:t>I treated you/I treated your child/I was involved in your/your child’s treatment</w:t>
      </w:r>
      <w:r w:rsidRPr="004B76A1">
        <w:rPr>
          <w:rFonts w:asciiTheme="majorHAnsi" w:hAnsiTheme="majorHAnsi" w:cstheme="majorHAnsi"/>
          <w:szCs w:val="22"/>
        </w:rPr>
        <w:t xml:space="preserve"> at </w:t>
      </w:r>
      <w:r w:rsidRPr="004B76A1">
        <w:rPr>
          <w:rFonts w:asciiTheme="majorHAnsi" w:hAnsiTheme="majorHAnsi" w:cstheme="majorHAnsi"/>
          <w:szCs w:val="22"/>
          <w:highlight w:val="cyan"/>
        </w:rPr>
        <w:t>Kingston Health Sciences Centre – Kingston General Hospital Site OR Hotel Dieu Hospital Site OR Providence Care Centre</w:t>
      </w:r>
      <w:r w:rsidRPr="004B76A1">
        <w:rPr>
          <w:rFonts w:asciiTheme="majorHAnsi" w:hAnsiTheme="majorHAnsi" w:cstheme="majorHAnsi"/>
          <w:szCs w:val="22"/>
        </w:rPr>
        <w:t xml:space="preserve"> for </w:t>
      </w:r>
      <w:r w:rsidRPr="004B76A1">
        <w:rPr>
          <w:rFonts w:asciiTheme="majorHAnsi" w:hAnsiTheme="majorHAnsi" w:cstheme="majorHAnsi"/>
          <w:szCs w:val="22"/>
          <w:highlight w:val="yellow"/>
        </w:rPr>
        <w:t>[list condition or treatment]</w:t>
      </w:r>
      <w:r w:rsidRPr="004B76A1">
        <w:rPr>
          <w:rFonts w:asciiTheme="majorHAnsi" w:hAnsiTheme="majorHAnsi" w:cstheme="majorHAnsi"/>
          <w:szCs w:val="22"/>
        </w:rPr>
        <w:t xml:space="preserve"> and during [</w:t>
      </w:r>
      <w:r w:rsidRPr="004B76A1">
        <w:rPr>
          <w:rFonts w:asciiTheme="majorHAnsi" w:hAnsiTheme="majorHAnsi" w:cstheme="majorHAnsi"/>
          <w:szCs w:val="22"/>
          <w:highlight w:val="yellow"/>
        </w:rPr>
        <w:t>specify procedure as applicable</w:t>
      </w:r>
      <w:r w:rsidRPr="004B76A1">
        <w:rPr>
          <w:rFonts w:asciiTheme="majorHAnsi" w:hAnsiTheme="majorHAnsi" w:cstheme="majorHAnsi"/>
          <w:szCs w:val="22"/>
        </w:rPr>
        <w:t xml:space="preserve">]. </w:t>
      </w:r>
    </w:p>
    <w:p w14:paraId="79084A3B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</w:p>
    <w:p w14:paraId="4E14B9A3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t xml:space="preserve">The purpose of this case report is to communicate why </w:t>
      </w:r>
      <w:r w:rsidRPr="004B76A1">
        <w:rPr>
          <w:rFonts w:asciiTheme="majorHAnsi" w:hAnsiTheme="majorHAnsi" w:cstheme="majorHAnsi"/>
          <w:szCs w:val="22"/>
          <w:highlight w:val="cyan"/>
        </w:rPr>
        <w:t>your/your child’s</w:t>
      </w:r>
      <w:r w:rsidRPr="004B76A1">
        <w:rPr>
          <w:rFonts w:asciiTheme="majorHAnsi" w:hAnsiTheme="majorHAnsi" w:cstheme="majorHAnsi"/>
          <w:szCs w:val="22"/>
        </w:rPr>
        <w:t xml:space="preserve"> case was unusual because it was identified that [</w:t>
      </w:r>
      <w:r w:rsidRPr="004B76A1">
        <w:rPr>
          <w:rFonts w:asciiTheme="majorHAnsi" w:hAnsiTheme="majorHAnsi" w:cstheme="majorHAnsi"/>
          <w:szCs w:val="22"/>
          <w:highlight w:val="yellow"/>
        </w:rPr>
        <w:t>include information as to why this case needs to be published</w:t>
      </w:r>
      <w:r w:rsidRPr="004B76A1">
        <w:rPr>
          <w:rFonts w:asciiTheme="majorHAnsi" w:hAnsiTheme="majorHAnsi" w:cstheme="majorHAnsi"/>
          <w:szCs w:val="22"/>
        </w:rPr>
        <w:t>]. This study has been reviewed for ethical compliance by the Queen’s University Health Sciences and Affiliated Teaching Hospitals Research Ethics Board.</w:t>
      </w:r>
    </w:p>
    <w:p w14:paraId="0C228AE5" w14:textId="16F8BF0A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br/>
        <w:t xml:space="preserve">There are no risks and no direct benefits to </w:t>
      </w:r>
      <w:r w:rsidRPr="004B76A1">
        <w:rPr>
          <w:rFonts w:asciiTheme="majorHAnsi" w:hAnsiTheme="majorHAnsi" w:cstheme="majorHAnsi"/>
          <w:szCs w:val="22"/>
          <w:highlight w:val="cyan"/>
        </w:rPr>
        <w:t>you/your child</w:t>
      </w:r>
      <w:r w:rsidRPr="004B76A1">
        <w:rPr>
          <w:rFonts w:asciiTheme="majorHAnsi" w:hAnsiTheme="majorHAnsi" w:cstheme="majorHAnsi"/>
          <w:szCs w:val="22"/>
        </w:rPr>
        <w:t xml:space="preserve"> as a participant but results will help add to the body of literature about [</w:t>
      </w:r>
      <w:r w:rsidRPr="004B76A1">
        <w:rPr>
          <w:rFonts w:asciiTheme="majorHAnsi" w:hAnsiTheme="majorHAnsi" w:cstheme="majorHAnsi"/>
          <w:szCs w:val="22"/>
          <w:highlight w:val="yellow"/>
        </w:rPr>
        <w:t>specify area</w:t>
      </w:r>
      <w:r w:rsidRPr="004B76A1">
        <w:rPr>
          <w:rFonts w:asciiTheme="majorHAnsi" w:hAnsiTheme="majorHAnsi" w:cstheme="majorHAnsi"/>
          <w:szCs w:val="22"/>
        </w:rPr>
        <w:t xml:space="preserve">]. We may need to access </w:t>
      </w:r>
      <w:r w:rsidRPr="004B76A1">
        <w:rPr>
          <w:rFonts w:asciiTheme="majorHAnsi" w:hAnsiTheme="majorHAnsi" w:cstheme="majorHAnsi"/>
          <w:szCs w:val="22"/>
          <w:highlight w:val="cyan"/>
        </w:rPr>
        <w:t>your/your child’s</w:t>
      </w:r>
      <w:r w:rsidRPr="004B76A1">
        <w:rPr>
          <w:rFonts w:asciiTheme="majorHAnsi" w:hAnsiTheme="majorHAnsi" w:cstheme="majorHAnsi"/>
          <w:szCs w:val="22"/>
        </w:rPr>
        <w:t xml:space="preserve"> medical record to gather the relevant information immediately surrounding </w:t>
      </w:r>
      <w:r w:rsidRPr="004B76A1">
        <w:rPr>
          <w:rFonts w:asciiTheme="majorHAnsi" w:hAnsiTheme="majorHAnsi" w:cstheme="majorHAnsi"/>
          <w:szCs w:val="22"/>
          <w:highlight w:val="cyan"/>
        </w:rPr>
        <w:t>your/your child’s</w:t>
      </w:r>
      <w:r w:rsidRPr="004B76A1">
        <w:rPr>
          <w:rFonts w:asciiTheme="majorHAnsi" w:hAnsiTheme="majorHAnsi" w:cstheme="majorHAnsi"/>
          <w:szCs w:val="22"/>
        </w:rPr>
        <w:t xml:space="preserve"> case but no other action is required on your part. Any information gathered will be kept confidential and not shared with anyone else except with members of the research team</w:t>
      </w:r>
      <w:r w:rsidR="00BB449F">
        <w:rPr>
          <w:rFonts w:asciiTheme="majorHAnsi" w:hAnsiTheme="majorHAnsi" w:cstheme="majorHAnsi"/>
          <w:szCs w:val="22"/>
        </w:rPr>
        <w:t xml:space="preserve"> unless required by law</w:t>
      </w:r>
      <w:r w:rsidRPr="004B76A1">
        <w:rPr>
          <w:rFonts w:asciiTheme="majorHAnsi" w:hAnsiTheme="majorHAnsi" w:cstheme="majorHAnsi"/>
          <w:szCs w:val="22"/>
        </w:rPr>
        <w:t xml:space="preserve">. </w:t>
      </w:r>
      <w:r w:rsidRPr="004B76A1">
        <w:rPr>
          <w:rFonts w:asciiTheme="majorHAnsi" w:hAnsiTheme="majorHAnsi" w:cstheme="majorHAnsi"/>
          <w:szCs w:val="22"/>
          <w:highlight w:val="cyan"/>
        </w:rPr>
        <w:t>Data will be stored securely on hospital servers separate from hospital records for 5 years, after which it will be destroyed/</w:t>
      </w:r>
      <w:r w:rsidRPr="004B76A1">
        <w:rPr>
          <w:rFonts w:asciiTheme="majorHAnsi" w:hAnsiTheme="majorHAnsi" w:cstheme="majorHAnsi"/>
          <w:szCs w:val="22"/>
          <w:highlight w:val="lightGray"/>
        </w:rPr>
        <w:t>OR include plans for storage and retention of study data.</w:t>
      </w:r>
      <w:r w:rsidRPr="004B76A1">
        <w:rPr>
          <w:rFonts w:asciiTheme="majorHAnsi" w:hAnsiTheme="majorHAnsi" w:cstheme="majorHAnsi"/>
          <w:szCs w:val="22"/>
        </w:rPr>
        <w:t xml:space="preserve"> </w:t>
      </w:r>
      <w:r w:rsidR="00EF2603">
        <w:rPr>
          <w:rFonts w:ascii="Calibri" w:hAnsi="Calibri" w:cs="Calibri"/>
        </w:rPr>
        <w:t xml:space="preserve">The Queen’s University Health Sciences and Affiliated Teaching Hospitals </w:t>
      </w:r>
      <w:r w:rsidR="00EF2603" w:rsidRPr="00CD59F4">
        <w:rPr>
          <w:rFonts w:ascii="Calibri" w:hAnsi="Calibri" w:cs="Calibri"/>
        </w:rPr>
        <w:t>Research Ethics Board (</w:t>
      </w:r>
      <w:r w:rsidR="00EF2603">
        <w:rPr>
          <w:rFonts w:ascii="Calibri" w:hAnsi="Calibri" w:cs="Calibri"/>
        </w:rPr>
        <w:t>HS</w:t>
      </w:r>
      <w:r w:rsidR="00EF2603" w:rsidRPr="00CD59F4">
        <w:rPr>
          <w:rFonts w:ascii="Calibri" w:hAnsi="Calibri" w:cs="Calibri"/>
        </w:rPr>
        <w:t>REB)</w:t>
      </w:r>
      <w:r w:rsidRPr="004B76A1">
        <w:rPr>
          <w:rFonts w:asciiTheme="majorHAnsi" w:hAnsiTheme="majorHAnsi" w:cstheme="majorHAnsi"/>
          <w:szCs w:val="22"/>
        </w:rPr>
        <w:t xml:space="preserve"> may require access to your study-related records to monitor the ethical conduct of the research.</w:t>
      </w:r>
      <w:r w:rsidR="00EF2603">
        <w:rPr>
          <w:rStyle w:val="Hyperlink"/>
          <w:rFonts w:asciiTheme="majorHAnsi" w:hAnsiTheme="majorHAnsi" w:cstheme="majorHAnsi"/>
          <w:iCs w:val="0"/>
          <w:szCs w:val="22"/>
          <w:u w:val="none"/>
        </w:rPr>
        <w:t xml:space="preserve"> </w:t>
      </w:r>
      <w:r w:rsidRPr="004B76A1">
        <w:rPr>
          <w:rFonts w:asciiTheme="majorHAnsi" w:hAnsiTheme="majorHAnsi" w:cstheme="majorHAnsi"/>
          <w:szCs w:val="22"/>
        </w:rPr>
        <w:t xml:space="preserve">I plan to publish the results of this study </w:t>
      </w:r>
      <w:r w:rsidRPr="004B76A1">
        <w:rPr>
          <w:rFonts w:asciiTheme="majorHAnsi" w:hAnsiTheme="majorHAnsi" w:cstheme="majorHAnsi"/>
          <w:szCs w:val="22"/>
          <w:highlight w:val="cyan"/>
        </w:rPr>
        <w:t>in academic journals and present them at conferences</w:t>
      </w:r>
      <w:r w:rsidRPr="004B76A1">
        <w:rPr>
          <w:rFonts w:asciiTheme="majorHAnsi" w:hAnsiTheme="majorHAnsi" w:cstheme="majorHAnsi"/>
          <w:szCs w:val="22"/>
          <w:highlight w:val="lightGray"/>
        </w:rPr>
        <w:t>/OR include dissemination plans</w:t>
      </w:r>
      <w:r w:rsidRPr="004B76A1">
        <w:rPr>
          <w:rFonts w:asciiTheme="majorHAnsi" w:hAnsiTheme="majorHAnsi" w:cstheme="majorHAnsi"/>
          <w:szCs w:val="22"/>
        </w:rPr>
        <w:t xml:space="preserve"> but </w:t>
      </w:r>
      <w:r w:rsidRPr="004B76A1">
        <w:rPr>
          <w:rFonts w:asciiTheme="majorHAnsi" w:hAnsiTheme="majorHAnsi" w:cstheme="majorHAnsi"/>
          <w:szCs w:val="22"/>
          <w:highlight w:val="cyan"/>
        </w:rPr>
        <w:t>you/your child</w:t>
      </w:r>
      <w:r w:rsidRPr="004B76A1">
        <w:rPr>
          <w:rFonts w:asciiTheme="majorHAnsi" w:hAnsiTheme="majorHAnsi" w:cstheme="majorHAnsi"/>
          <w:szCs w:val="22"/>
        </w:rPr>
        <w:t xml:space="preserve"> will not be identified. If you have any questions about the research, or if you would like to withdraw your consent, please contact me at </w:t>
      </w:r>
      <w:hyperlink r:id="rId7" w:history="1">
        <w:r w:rsidRPr="004B76A1">
          <w:rPr>
            <w:rStyle w:val="Hyperlink"/>
            <w:rFonts w:asciiTheme="majorHAnsi" w:hAnsiTheme="majorHAnsi" w:cstheme="majorHAnsi"/>
            <w:szCs w:val="22"/>
            <w:highlight w:val="yellow"/>
          </w:rPr>
          <w:t>Janesmith@queensu.ca</w:t>
        </w:r>
      </w:hyperlink>
      <w:r w:rsidRPr="004B76A1">
        <w:rPr>
          <w:rFonts w:asciiTheme="majorHAnsi" w:hAnsiTheme="majorHAnsi" w:cstheme="majorHAnsi"/>
          <w:szCs w:val="22"/>
        </w:rPr>
        <w:t xml:space="preserve"> or </w:t>
      </w:r>
      <w:r w:rsidRPr="004B76A1">
        <w:rPr>
          <w:rFonts w:asciiTheme="majorHAnsi" w:hAnsiTheme="majorHAnsi" w:cstheme="majorHAnsi"/>
          <w:szCs w:val="22"/>
          <w:highlight w:val="yellow"/>
        </w:rPr>
        <w:t>613-533-6000 ext. 12345</w:t>
      </w:r>
      <w:r w:rsidRPr="004B76A1">
        <w:rPr>
          <w:rFonts w:asciiTheme="majorHAnsi" w:hAnsiTheme="majorHAnsi" w:cstheme="majorHAnsi"/>
          <w:szCs w:val="22"/>
        </w:rPr>
        <w:t xml:space="preserve"> </w:t>
      </w:r>
      <w:r w:rsidRPr="004B76A1">
        <w:rPr>
          <w:rFonts w:asciiTheme="majorHAnsi" w:hAnsiTheme="majorHAnsi" w:cstheme="majorHAnsi"/>
          <w:szCs w:val="22"/>
          <w:highlight w:val="lightGray"/>
        </w:rPr>
        <w:t>(if you are a Student Researcher, please provide Supervisor contact information)</w:t>
      </w:r>
      <w:r w:rsidRPr="004B76A1">
        <w:rPr>
          <w:rFonts w:asciiTheme="majorHAnsi" w:hAnsiTheme="majorHAnsi" w:cstheme="majorHAnsi"/>
          <w:szCs w:val="22"/>
        </w:rPr>
        <w:t xml:space="preserve">. Please note withdrawal of consent will not be possible after </w:t>
      </w:r>
      <w:r w:rsidRPr="004B76A1">
        <w:rPr>
          <w:rFonts w:asciiTheme="majorHAnsi" w:hAnsiTheme="majorHAnsi" w:cstheme="majorHAnsi"/>
          <w:szCs w:val="22"/>
          <w:highlight w:val="cyan"/>
        </w:rPr>
        <w:t>Month, Day, Year/publication</w:t>
      </w:r>
      <w:r w:rsidRPr="004B76A1">
        <w:rPr>
          <w:rFonts w:asciiTheme="majorHAnsi" w:hAnsiTheme="majorHAnsi" w:cstheme="majorHAnsi"/>
          <w:szCs w:val="22"/>
        </w:rPr>
        <w:t xml:space="preserve">. </w:t>
      </w:r>
    </w:p>
    <w:p w14:paraId="24371D27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</w:p>
    <w:p w14:paraId="71663037" w14:textId="67D93795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t xml:space="preserve">For ethics concerns please contact the Queen’s University Health Sciences and Affiliated Teaching Hospitals Research Ethics Board (HSREB) at 1-844-535-2988 (Toll free in North America) or </w:t>
      </w:r>
      <w:hyperlink r:id="rId8" w:history="1">
        <w:r w:rsidR="005A09F5" w:rsidRPr="00516408">
          <w:rPr>
            <w:rStyle w:val="Hyperlink"/>
            <w:rFonts w:asciiTheme="majorHAnsi" w:hAnsiTheme="majorHAnsi" w:cstheme="majorHAnsi"/>
            <w:szCs w:val="22"/>
          </w:rPr>
          <w:t>hsreb@queensu.ca</w:t>
        </w:r>
      </w:hyperlink>
      <w:r w:rsidRPr="004B76A1">
        <w:rPr>
          <w:rFonts w:asciiTheme="majorHAnsi" w:hAnsiTheme="majorHAnsi" w:cstheme="majorHAnsi"/>
          <w:szCs w:val="22"/>
        </w:rPr>
        <w:t>.</w:t>
      </w:r>
    </w:p>
    <w:p w14:paraId="7854A005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</w:p>
    <w:p w14:paraId="618BCB56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t>By signing below, I am verifying that:</w:t>
      </w:r>
    </w:p>
    <w:p w14:paraId="4B049542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</w:p>
    <w:p w14:paraId="09DED7DA" w14:textId="77777777" w:rsidR="004B76A1" w:rsidRPr="004B76A1" w:rsidRDefault="004B76A1" w:rsidP="004B76A1">
      <w:pPr>
        <w:pStyle w:val="consent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t xml:space="preserve">Participation is completely voluntary and whether I decide to provide consent, or not, will have no influence on </w:t>
      </w:r>
      <w:r w:rsidRPr="004B76A1">
        <w:rPr>
          <w:rFonts w:asciiTheme="majorHAnsi" w:hAnsiTheme="majorHAnsi" w:cstheme="majorHAnsi"/>
          <w:szCs w:val="22"/>
          <w:highlight w:val="cyan"/>
        </w:rPr>
        <w:t>my/my child’s</w:t>
      </w:r>
      <w:r w:rsidRPr="004B76A1">
        <w:rPr>
          <w:rFonts w:asciiTheme="majorHAnsi" w:hAnsiTheme="majorHAnsi" w:cstheme="majorHAnsi"/>
          <w:szCs w:val="22"/>
        </w:rPr>
        <w:t xml:space="preserve"> current or future medical care at this institution</w:t>
      </w:r>
    </w:p>
    <w:p w14:paraId="450B75A0" w14:textId="77777777" w:rsidR="004B76A1" w:rsidRPr="004B76A1" w:rsidRDefault="004B76A1" w:rsidP="004B76A1">
      <w:pPr>
        <w:pStyle w:val="consent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t xml:space="preserve">I will not receive monetary compensation for the publication of </w:t>
      </w:r>
      <w:r w:rsidRPr="004B76A1">
        <w:rPr>
          <w:rFonts w:asciiTheme="majorHAnsi" w:hAnsiTheme="majorHAnsi" w:cstheme="majorHAnsi"/>
          <w:szCs w:val="22"/>
          <w:highlight w:val="cyan"/>
        </w:rPr>
        <w:t>my/my child’s</w:t>
      </w:r>
      <w:r w:rsidRPr="004B76A1">
        <w:rPr>
          <w:rFonts w:asciiTheme="majorHAnsi" w:hAnsiTheme="majorHAnsi" w:cstheme="majorHAnsi"/>
          <w:szCs w:val="22"/>
        </w:rPr>
        <w:t xml:space="preserve"> case report</w:t>
      </w:r>
    </w:p>
    <w:p w14:paraId="63AC5423" w14:textId="331C9F13" w:rsidR="004B76A1" w:rsidRPr="004B76A1" w:rsidRDefault="004B76A1" w:rsidP="004B76A1">
      <w:pPr>
        <w:pStyle w:val="consent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t xml:space="preserve">I understand that </w:t>
      </w:r>
      <w:r w:rsidRPr="004B76A1">
        <w:rPr>
          <w:rFonts w:asciiTheme="majorHAnsi" w:hAnsiTheme="majorHAnsi" w:cstheme="majorHAnsi"/>
          <w:szCs w:val="22"/>
          <w:highlight w:val="cyan"/>
        </w:rPr>
        <w:t>my/my child’s</w:t>
      </w:r>
      <w:r w:rsidRPr="004B76A1">
        <w:rPr>
          <w:rFonts w:asciiTheme="majorHAnsi" w:hAnsiTheme="majorHAnsi" w:cstheme="majorHAnsi"/>
          <w:szCs w:val="22"/>
        </w:rPr>
        <w:t xml:space="preserve"> medical case will be published and </w:t>
      </w:r>
      <w:r w:rsidRPr="004B76A1">
        <w:rPr>
          <w:rFonts w:asciiTheme="majorHAnsi" w:hAnsiTheme="majorHAnsi" w:cstheme="majorHAnsi"/>
          <w:szCs w:val="22"/>
          <w:highlight w:val="cyan"/>
        </w:rPr>
        <w:t>I/my child</w:t>
      </w:r>
      <w:r w:rsidRPr="004B76A1">
        <w:rPr>
          <w:rFonts w:asciiTheme="majorHAnsi" w:hAnsiTheme="majorHAnsi" w:cstheme="majorHAnsi"/>
          <w:szCs w:val="22"/>
        </w:rPr>
        <w:t xml:space="preserve"> will not be identified </w:t>
      </w:r>
    </w:p>
    <w:p w14:paraId="6524BAD3" w14:textId="77777777" w:rsidR="004B76A1" w:rsidRPr="004B76A1" w:rsidRDefault="004B76A1" w:rsidP="004B76A1">
      <w:pPr>
        <w:pStyle w:val="consenttext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4B76A1">
        <w:rPr>
          <w:rFonts w:asciiTheme="majorHAnsi" w:hAnsiTheme="majorHAnsi" w:cstheme="majorHAnsi"/>
          <w:szCs w:val="22"/>
        </w:rPr>
        <w:t>I have not waived any legal rights by consenting to participate in this case report</w:t>
      </w:r>
    </w:p>
    <w:p w14:paraId="4D201102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</w:p>
    <w:p w14:paraId="62396A31" w14:textId="77777777" w:rsidR="004B76A1" w:rsidRPr="004B76A1" w:rsidRDefault="004B76A1" w:rsidP="004B76A1">
      <w:pPr>
        <w:pStyle w:val="consenttext"/>
        <w:rPr>
          <w:rFonts w:asciiTheme="majorHAnsi" w:hAnsiTheme="majorHAnsi" w:cstheme="majorHAnsi"/>
          <w:szCs w:val="22"/>
        </w:rPr>
      </w:pPr>
    </w:p>
    <w:p w14:paraId="4FABCC4A" w14:textId="77777777" w:rsidR="004B76A1" w:rsidRPr="004B76A1" w:rsidRDefault="004B76A1" w:rsidP="004B76A1">
      <w:pPr>
        <w:tabs>
          <w:tab w:val="left" w:pos="3600"/>
          <w:tab w:val="left" w:pos="7200"/>
        </w:tabs>
        <w:rPr>
          <w:rFonts w:asciiTheme="majorHAnsi" w:hAnsiTheme="majorHAnsi" w:cstheme="majorHAnsi"/>
          <w:sz w:val="22"/>
          <w:szCs w:val="22"/>
        </w:rPr>
      </w:pPr>
      <w:r w:rsidRPr="004B76A1">
        <w:rPr>
          <w:rFonts w:asciiTheme="majorHAnsi" w:hAnsiTheme="majorHAnsi" w:cstheme="majorHAnsi"/>
          <w:sz w:val="22"/>
          <w:szCs w:val="22"/>
        </w:rPr>
        <w:t>____________________________</w:t>
      </w:r>
      <w:r w:rsidRPr="004B76A1">
        <w:rPr>
          <w:rFonts w:asciiTheme="majorHAnsi" w:hAnsiTheme="majorHAnsi" w:cstheme="majorHAnsi"/>
          <w:sz w:val="22"/>
          <w:szCs w:val="22"/>
        </w:rPr>
        <w:tab/>
        <w:t>______________________</w:t>
      </w:r>
      <w:r w:rsidRPr="004B76A1">
        <w:rPr>
          <w:rFonts w:asciiTheme="majorHAnsi" w:hAnsiTheme="majorHAnsi" w:cstheme="majorHAnsi"/>
          <w:sz w:val="22"/>
          <w:szCs w:val="22"/>
        </w:rPr>
        <w:tab/>
        <w:t>_________________</w:t>
      </w:r>
    </w:p>
    <w:p w14:paraId="0CC921B5" w14:textId="77777777" w:rsidR="004B76A1" w:rsidRPr="004B76A1" w:rsidRDefault="004B76A1" w:rsidP="004B76A1">
      <w:pPr>
        <w:tabs>
          <w:tab w:val="left" w:pos="3600"/>
          <w:tab w:val="left" w:pos="7200"/>
        </w:tabs>
        <w:rPr>
          <w:rFonts w:asciiTheme="majorHAnsi" w:hAnsiTheme="majorHAnsi" w:cstheme="majorHAnsi"/>
          <w:sz w:val="22"/>
          <w:szCs w:val="22"/>
        </w:rPr>
      </w:pPr>
      <w:r w:rsidRPr="004B76A1">
        <w:rPr>
          <w:rFonts w:asciiTheme="majorHAnsi" w:hAnsiTheme="majorHAnsi" w:cstheme="majorHAnsi"/>
          <w:sz w:val="22"/>
          <w:szCs w:val="22"/>
        </w:rPr>
        <w:t>Signature of Participant</w:t>
      </w:r>
      <w:r w:rsidRPr="004B76A1">
        <w:rPr>
          <w:rFonts w:asciiTheme="majorHAnsi" w:hAnsiTheme="majorHAnsi" w:cstheme="majorHAnsi"/>
          <w:sz w:val="22"/>
          <w:szCs w:val="22"/>
          <w:highlight w:val="lightGray"/>
        </w:rPr>
        <w:t>/Guardian/</w:t>
      </w:r>
      <w:r w:rsidRPr="004B76A1">
        <w:rPr>
          <w:rFonts w:asciiTheme="majorHAnsi" w:hAnsiTheme="majorHAnsi" w:cstheme="majorHAnsi"/>
          <w:sz w:val="22"/>
          <w:szCs w:val="22"/>
        </w:rPr>
        <w:tab/>
        <w:t>PRINTED NAME</w:t>
      </w:r>
      <w:r w:rsidRPr="004B76A1">
        <w:rPr>
          <w:rFonts w:asciiTheme="majorHAnsi" w:hAnsiTheme="majorHAnsi" w:cstheme="majorHAnsi"/>
          <w:sz w:val="22"/>
          <w:szCs w:val="22"/>
        </w:rPr>
        <w:tab/>
        <w:t>Date</w:t>
      </w:r>
    </w:p>
    <w:p w14:paraId="1B1EC2AC" w14:textId="77777777" w:rsidR="004B76A1" w:rsidRPr="004B76A1" w:rsidRDefault="004B76A1" w:rsidP="004B76A1">
      <w:pPr>
        <w:tabs>
          <w:tab w:val="left" w:pos="3600"/>
          <w:tab w:val="left" w:pos="7200"/>
        </w:tabs>
        <w:rPr>
          <w:rFonts w:asciiTheme="majorHAnsi" w:hAnsiTheme="majorHAnsi" w:cstheme="majorHAnsi"/>
          <w:sz w:val="22"/>
          <w:szCs w:val="22"/>
        </w:rPr>
      </w:pPr>
      <w:r w:rsidRPr="004B76A1">
        <w:rPr>
          <w:rFonts w:asciiTheme="majorHAnsi" w:hAnsiTheme="majorHAnsi" w:cstheme="majorHAnsi"/>
          <w:sz w:val="22"/>
          <w:szCs w:val="22"/>
          <w:highlight w:val="lightGray"/>
        </w:rPr>
        <w:t>Substitute Decision-Maker</w:t>
      </w:r>
    </w:p>
    <w:p w14:paraId="061EF084" w14:textId="77777777" w:rsidR="004B76A1" w:rsidRPr="004B76A1" w:rsidRDefault="004B76A1" w:rsidP="004B76A1">
      <w:pPr>
        <w:tabs>
          <w:tab w:val="left" w:pos="3600"/>
          <w:tab w:val="left" w:pos="7200"/>
        </w:tabs>
        <w:rPr>
          <w:rFonts w:asciiTheme="majorHAnsi" w:hAnsiTheme="majorHAnsi" w:cstheme="majorHAnsi"/>
          <w:sz w:val="22"/>
          <w:szCs w:val="22"/>
        </w:rPr>
      </w:pPr>
    </w:p>
    <w:p w14:paraId="6BFDBBFC" w14:textId="77777777" w:rsidR="004B76A1" w:rsidRPr="004B76A1" w:rsidRDefault="004B76A1" w:rsidP="004B76A1">
      <w:pPr>
        <w:tabs>
          <w:tab w:val="left" w:pos="3600"/>
          <w:tab w:val="left" w:pos="7200"/>
        </w:tabs>
        <w:rPr>
          <w:rFonts w:asciiTheme="majorHAnsi" w:hAnsiTheme="majorHAnsi" w:cstheme="majorHAnsi"/>
          <w:sz w:val="22"/>
          <w:szCs w:val="22"/>
        </w:rPr>
      </w:pPr>
    </w:p>
    <w:p w14:paraId="0021B00E" w14:textId="77777777" w:rsidR="004B76A1" w:rsidRPr="004B76A1" w:rsidRDefault="004B76A1" w:rsidP="004B76A1">
      <w:pPr>
        <w:tabs>
          <w:tab w:val="left" w:pos="3600"/>
          <w:tab w:val="left" w:pos="7200"/>
        </w:tabs>
        <w:rPr>
          <w:rFonts w:asciiTheme="majorHAnsi" w:hAnsiTheme="majorHAnsi" w:cstheme="majorHAnsi"/>
          <w:sz w:val="22"/>
          <w:szCs w:val="22"/>
        </w:rPr>
      </w:pPr>
      <w:r w:rsidRPr="004B76A1">
        <w:rPr>
          <w:rFonts w:asciiTheme="majorHAnsi" w:hAnsiTheme="majorHAnsi" w:cstheme="majorHAnsi"/>
          <w:sz w:val="22"/>
          <w:szCs w:val="22"/>
        </w:rPr>
        <w:t>____________________________</w:t>
      </w:r>
      <w:r w:rsidRPr="004B76A1">
        <w:rPr>
          <w:rFonts w:asciiTheme="majorHAnsi" w:hAnsiTheme="majorHAnsi" w:cstheme="majorHAnsi"/>
          <w:sz w:val="22"/>
          <w:szCs w:val="22"/>
        </w:rPr>
        <w:tab/>
        <w:t>______________________</w:t>
      </w:r>
      <w:r w:rsidRPr="004B76A1">
        <w:rPr>
          <w:rFonts w:asciiTheme="majorHAnsi" w:hAnsiTheme="majorHAnsi" w:cstheme="majorHAnsi"/>
          <w:sz w:val="22"/>
          <w:szCs w:val="22"/>
        </w:rPr>
        <w:tab/>
        <w:t>_________________</w:t>
      </w:r>
    </w:p>
    <w:p w14:paraId="276BC628" w14:textId="77777777" w:rsidR="004B76A1" w:rsidRPr="004B76A1" w:rsidRDefault="004B76A1" w:rsidP="004B76A1">
      <w:pPr>
        <w:tabs>
          <w:tab w:val="left" w:pos="3600"/>
          <w:tab w:val="left" w:pos="7200"/>
        </w:tabs>
        <w:rPr>
          <w:rFonts w:asciiTheme="majorHAnsi" w:hAnsiTheme="majorHAnsi" w:cstheme="majorHAnsi"/>
          <w:sz w:val="22"/>
          <w:szCs w:val="22"/>
        </w:rPr>
      </w:pPr>
      <w:r w:rsidRPr="004B76A1">
        <w:rPr>
          <w:rFonts w:asciiTheme="majorHAnsi" w:hAnsiTheme="majorHAnsi" w:cstheme="majorHAnsi"/>
          <w:sz w:val="22"/>
          <w:szCs w:val="22"/>
        </w:rPr>
        <w:t xml:space="preserve">Signature of Person Conducting </w:t>
      </w:r>
      <w:r w:rsidRPr="004B76A1">
        <w:rPr>
          <w:rFonts w:asciiTheme="majorHAnsi" w:hAnsiTheme="majorHAnsi" w:cstheme="majorHAnsi"/>
          <w:sz w:val="22"/>
          <w:szCs w:val="22"/>
        </w:rPr>
        <w:tab/>
        <w:t>PRINTED NAME &amp; ROLE</w:t>
      </w:r>
      <w:r w:rsidRPr="004B76A1">
        <w:rPr>
          <w:rFonts w:asciiTheme="majorHAnsi" w:hAnsiTheme="majorHAnsi" w:cstheme="majorHAnsi"/>
          <w:sz w:val="22"/>
          <w:szCs w:val="22"/>
        </w:rPr>
        <w:tab/>
        <w:t>Date</w:t>
      </w:r>
    </w:p>
    <w:p w14:paraId="6C9DA16E" w14:textId="77777777" w:rsidR="004B76A1" w:rsidRPr="004B76A1" w:rsidRDefault="004B76A1" w:rsidP="004B76A1">
      <w:pPr>
        <w:tabs>
          <w:tab w:val="left" w:pos="3600"/>
          <w:tab w:val="left" w:pos="7200"/>
        </w:tabs>
        <w:rPr>
          <w:rFonts w:asciiTheme="majorHAnsi" w:hAnsiTheme="majorHAnsi" w:cstheme="majorHAnsi"/>
          <w:sz w:val="22"/>
          <w:szCs w:val="22"/>
        </w:rPr>
      </w:pPr>
      <w:r w:rsidRPr="004B76A1">
        <w:rPr>
          <w:rFonts w:asciiTheme="majorHAnsi" w:hAnsiTheme="majorHAnsi" w:cstheme="majorHAnsi"/>
          <w:sz w:val="22"/>
          <w:szCs w:val="22"/>
        </w:rPr>
        <w:t>the Consent Discussion</w:t>
      </w:r>
    </w:p>
    <w:p w14:paraId="7646EA53" w14:textId="77777777" w:rsidR="004B76A1" w:rsidRDefault="004B76A1" w:rsidP="00E12C77">
      <w:pPr>
        <w:rPr>
          <w:b/>
          <w:color w:val="97233F" w:themeColor="accent4"/>
        </w:rPr>
      </w:pPr>
    </w:p>
    <w:p w14:paraId="19986B9D" w14:textId="77777777" w:rsidR="004B76A1" w:rsidRPr="004B76A1" w:rsidRDefault="004B76A1" w:rsidP="004B76A1"/>
    <w:p w14:paraId="07652A73" w14:textId="77777777" w:rsidR="004B76A1" w:rsidRPr="004B76A1" w:rsidRDefault="004B76A1" w:rsidP="004B76A1"/>
    <w:p w14:paraId="4F1A2B09" w14:textId="77777777" w:rsidR="004B76A1" w:rsidRPr="004B76A1" w:rsidRDefault="004B76A1" w:rsidP="004B76A1"/>
    <w:p w14:paraId="39F1C705" w14:textId="77777777" w:rsidR="004B76A1" w:rsidRPr="004B76A1" w:rsidRDefault="004B76A1" w:rsidP="004B76A1"/>
    <w:p w14:paraId="0B6CE0FD" w14:textId="77777777" w:rsidR="004B76A1" w:rsidRPr="004B76A1" w:rsidRDefault="004B76A1" w:rsidP="004B76A1"/>
    <w:p w14:paraId="6AFFF90A" w14:textId="77777777" w:rsidR="004B76A1" w:rsidRPr="004B76A1" w:rsidRDefault="004B76A1" w:rsidP="004B76A1"/>
    <w:p w14:paraId="7901D822" w14:textId="77777777" w:rsidR="004B76A1" w:rsidRPr="004B76A1" w:rsidRDefault="004B76A1" w:rsidP="004B76A1"/>
    <w:p w14:paraId="56CD98F2" w14:textId="77777777" w:rsidR="004B76A1" w:rsidRPr="004B76A1" w:rsidRDefault="004B76A1" w:rsidP="004B76A1"/>
    <w:p w14:paraId="28715ADA" w14:textId="77777777" w:rsidR="004B76A1" w:rsidRPr="004B76A1" w:rsidRDefault="004B76A1" w:rsidP="004B76A1"/>
    <w:p w14:paraId="1FB715FE" w14:textId="77777777" w:rsidR="004B76A1" w:rsidRPr="004B76A1" w:rsidRDefault="004B76A1" w:rsidP="004B76A1"/>
    <w:p w14:paraId="4DD37EF9" w14:textId="77777777" w:rsidR="004B76A1" w:rsidRPr="004B76A1" w:rsidRDefault="004B76A1" w:rsidP="004B76A1"/>
    <w:p w14:paraId="45BAFE28" w14:textId="77777777" w:rsidR="004B76A1" w:rsidRPr="004B76A1" w:rsidRDefault="004B76A1" w:rsidP="004B76A1"/>
    <w:p w14:paraId="31B52D5B" w14:textId="77777777" w:rsidR="004B76A1" w:rsidRPr="004B76A1" w:rsidRDefault="004B76A1" w:rsidP="004B76A1"/>
    <w:p w14:paraId="0E99DA52" w14:textId="77777777" w:rsidR="004B76A1" w:rsidRDefault="004B76A1" w:rsidP="004B76A1"/>
    <w:p w14:paraId="3F594299" w14:textId="77777777" w:rsidR="00110002" w:rsidRPr="004B76A1" w:rsidRDefault="004B76A1" w:rsidP="004B76A1">
      <w:pPr>
        <w:tabs>
          <w:tab w:val="left" w:pos="4013"/>
        </w:tabs>
      </w:pPr>
      <w:r>
        <w:tab/>
      </w:r>
    </w:p>
    <w:sectPr w:rsidR="00110002" w:rsidRPr="004B76A1" w:rsidSect="00662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10" w:right="1080" w:bottom="1440" w:left="1080" w:header="25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68DB7" w14:textId="77777777" w:rsidR="003D42D1" w:rsidRDefault="003D42D1">
      <w:pPr>
        <w:spacing w:before="0" w:after="0"/>
      </w:pPr>
      <w:r>
        <w:separator/>
      </w:r>
    </w:p>
  </w:endnote>
  <w:endnote w:type="continuationSeparator" w:id="0">
    <w:p w14:paraId="4C6BCC7C" w14:textId="77777777" w:rsidR="003D42D1" w:rsidRDefault="003D42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35 Light">
    <w:altName w:val="Avenir Blac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05BA" w14:textId="77777777" w:rsidR="00EF2603" w:rsidRDefault="00EF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C58B" w14:textId="2FCAFB31" w:rsidR="006626DC" w:rsidRPr="004B76A1" w:rsidRDefault="006626DC" w:rsidP="006626DC">
    <w:pPr>
      <w:pStyle w:val="Footer"/>
      <w:rPr>
        <w:rFonts w:asciiTheme="majorHAnsi" w:hAnsiTheme="majorHAnsi" w:cstheme="majorHAnsi"/>
        <w:sz w:val="20"/>
        <w:szCs w:val="20"/>
      </w:rPr>
    </w:pPr>
    <w:r w:rsidRPr="00BB449F">
      <w:rPr>
        <w:rFonts w:asciiTheme="majorHAnsi" w:hAnsiTheme="majorHAnsi" w:cstheme="majorHAnsi"/>
        <w:sz w:val="20"/>
        <w:szCs w:val="20"/>
        <w:highlight w:val="yellow"/>
      </w:rPr>
      <w:t>HSREB LOI/CF Case Report Template v.20</w:t>
    </w:r>
    <w:r w:rsidR="005A09F5" w:rsidRPr="00BB449F">
      <w:rPr>
        <w:rFonts w:asciiTheme="majorHAnsi" w:hAnsiTheme="majorHAnsi" w:cstheme="majorHAnsi"/>
        <w:sz w:val="20"/>
        <w:szCs w:val="20"/>
        <w:highlight w:val="yellow"/>
      </w:rPr>
      <w:t>2</w:t>
    </w:r>
    <w:r w:rsidR="00BB449F" w:rsidRPr="00BB449F">
      <w:rPr>
        <w:rFonts w:asciiTheme="majorHAnsi" w:hAnsiTheme="majorHAnsi" w:cstheme="majorHAnsi"/>
        <w:sz w:val="20"/>
        <w:szCs w:val="20"/>
        <w:highlight w:val="yellow"/>
      </w:rPr>
      <w:t>1MAR11</w:t>
    </w:r>
  </w:p>
  <w:p w14:paraId="5BF840AF" w14:textId="287238F2" w:rsidR="006626DC" w:rsidRPr="006626DC" w:rsidRDefault="006626DC" w:rsidP="006626DC">
    <w:pPr>
      <w:pStyle w:val="Footer"/>
      <w:tabs>
        <w:tab w:val="right" w:pos="10800"/>
      </w:tabs>
      <w:rPr>
        <w:rFonts w:asciiTheme="majorHAnsi" w:hAnsiTheme="majorHAnsi" w:cstheme="majorHAnsi"/>
        <w:sz w:val="20"/>
        <w:szCs w:val="20"/>
        <w:highlight w:val="yellow"/>
      </w:rPr>
    </w:pPr>
    <w:r w:rsidRPr="004B76A1">
      <w:rPr>
        <w:rFonts w:asciiTheme="majorHAnsi" w:hAnsiTheme="majorHAnsi" w:cstheme="majorHAnsi"/>
        <w:sz w:val="20"/>
        <w:szCs w:val="20"/>
        <w:highlight w:val="yellow"/>
      </w:rPr>
      <w:t xml:space="preserve">Version Date: </w:t>
    </w:r>
    <w:r w:rsidRPr="004B76A1">
      <w:rPr>
        <w:rFonts w:asciiTheme="majorHAnsi" w:hAnsiTheme="majorHAnsi" w:cstheme="majorHAnsi"/>
        <w:sz w:val="20"/>
        <w:szCs w:val="20"/>
        <w:highlight w:val="yellow"/>
      </w:rPr>
      <w:tab/>
    </w:r>
    <w:r w:rsidRPr="004B76A1">
      <w:rPr>
        <w:rFonts w:asciiTheme="majorHAnsi" w:hAnsiTheme="majorHAnsi" w:cstheme="majorHAnsi"/>
        <w:sz w:val="20"/>
        <w:szCs w:val="20"/>
        <w:highlight w:val="yellow"/>
      </w:rPr>
      <w:tab/>
      <w:t xml:space="preserve">Page </w:t>
    </w:r>
    <w:r w:rsidRPr="004B76A1">
      <w:rPr>
        <w:rFonts w:asciiTheme="majorHAnsi" w:hAnsiTheme="majorHAnsi" w:cstheme="majorHAnsi"/>
        <w:b/>
        <w:bCs/>
        <w:sz w:val="20"/>
        <w:szCs w:val="20"/>
        <w:highlight w:val="yellow"/>
      </w:rPr>
      <w:fldChar w:fldCharType="begin"/>
    </w:r>
    <w:r w:rsidRPr="004B76A1">
      <w:rPr>
        <w:rFonts w:asciiTheme="majorHAnsi" w:hAnsiTheme="majorHAnsi" w:cstheme="majorHAnsi"/>
        <w:b/>
        <w:bCs/>
        <w:sz w:val="20"/>
        <w:szCs w:val="20"/>
        <w:highlight w:val="yellow"/>
      </w:rPr>
      <w:instrText xml:space="preserve"> PAGE </w:instrText>
    </w:r>
    <w:r w:rsidRPr="004B76A1">
      <w:rPr>
        <w:rFonts w:asciiTheme="majorHAnsi" w:hAnsiTheme="majorHAnsi" w:cstheme="majorHAnsi"/>
        <w:b/>
        <w:bCs/>
        <w:sz w:val="20"/>
        <w:szCs w:val="20"/>
        <w:highlight w:val="yellow"/>
      </w:rPr>
      <w:fldChar w:fldCharType="separate"/>
    </w:r>
    <w:r w:rsidR="00BB449F">
      <w:rPr>
        <w:rFonts w:asciiTheme="majorHAnsi" w:hAnsiTheme="majorHAnsi" w:cstheme="majorHAnsi"/>
        <w:b/>
        <w:bCs/>
        <w:noProof/>
        <w:sz w:val="20"/>
        <w:szCs w:val="20"/>
        <w:highlight w:val="yellow"/>
      </w:rPr>
      <w:t>2</w:t>
    </w:r>
    <w:r w:rsidRPr="004B76A1">
      <w:rPr>
        <w:rFonts w:asciiTheme="majorHAnsi" w:hAnsiTheme="majorHAnsi" w:cstheme="majorHAnsi"/>
        <w:b/>
        <w:bCs/>
        <w:sz w:val="20"/>
        <w:szCs w:val="20"/>
        <w:highlight w:val="yellow"/>
      </w:rPr>
      <w:fldChar w:fldCharType="end"/>
    </w:r>
    <w:r w:rsidRPr="004B76A1">
      <w:rPr>
        <w:rFonts w:asciiTheme="majorHAnsi" w:hAnsiTheme="majorHAnsi" w:cstheme="majorHAnsi"/>
        <w:sz w:val="20"/>
        <w:szCs w:val="20"/>
        <w:highlight w:val="yellow"/>
      </w:rPr>
      <w:t xml:space="preserve"> of </w:t>
    </w:r>
    <w:r w:rsidRPr="004B76A1">
      <w:rPr>
        <w:rFonts w:asciiTheme="majorHAnsi" w:hAnsiTheme="majorHAnsi" w:cstheme="majorHAnsi"/>
        <w:b/>
        <w:bCs/>
        <w:sz w:val="20"/>
        <w:szCs w:val="20"/>
        <w:highlight w:val="yellow"/>
      </w:rPr>
      <w:fldChar w:fldCharType="begin"/>
    </w:r>
    <w:r w:rsidRPr="004B76A1">
      <w:rPr>
        <w:rFonts w:asciiTheme="majorHAnsi" w:hAnsiTheme="majorHAnsi" w:cstheme="majorHAnsi"/>
        <w:b/>
        <w:bCs/>
        <w:sz w:val="20"/>
        <w:szCs w:val="20"/>
        <w:highlight w:val="yellow"/>
      </w:rPr>
      <w:instrText xml:space="preserve"> NUMPAGES  </w:instrText>
    </w:r>
    <w:r w:rsidRPr="004B76A1">
      <w:rPr>
        <w:rFonts w:asciiTheme="majorHAnsi" w:hAnsiTheme="majorHAnsi" w:cstheme="majorHAnsi"/>
        <w:b/>
        <w:bCs/>
        <w:sz w:val="20"/>
        <w:szCs w:val="20"/>
        <w:highlight w:val="yellow"/>
      </w:rPr>
      <w:fldChar w:fldCharType="separate"/>
    </w:r>
    <w:r w:rsidR="00BB449F">
      <w:rPr>
        <w:rFonts w:asciiTheme="majorHAnsi" w:hAnsiTheme="majorHAnsi" w:cstheme="majorHAnsi"/>
        <w:b/>
        <w:bCs/>
        <w:noProof/>
        <w:sz w:val="20"/>
        <w:szCs w:val="20"/>
        <w:highlight w:val="yellow"/>
      </w:rPr>
      <w:t>2</w:t>
    </w:r>
    <w:r w:rsidRPr="004B76A1">
      <w:rPr>
        <w:rFonts w:asciiTheme="majorHAnsi" w:hAnsiTheme="majorHAnsi" w:cstheme="majorHAnsi"/>
        <w:b/>
        <w:bCs/>
        <w:sz w:val="20"/>
        <w:szCs w:val="20"/>
        <w:highlight w:val="yell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C28E" w14:textId="77777777" w:rsidR="00E12C77" w:rsidRDefault="00E12C77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F574002" wp14:editId="513F98FE">
          <wp:simplePos x="0" y="0"/>
          <wp:positionH relativeFrom="page">
            <wp:posOffset>3759200</wp:posOffset>
          </wp:positionH>
          <wp:positionV relativeFrom="page">
            <wp:posOffset>9081770</wp:posOffset>
          </wp:positionV>
          <wp:extent cx="4023360" cy="987425"/>
          <wp:effectExtent l="0" t="0" r="0" b="0"/>
          <wp:wrapThrough wrapText="bothSides">
            <wp:wrapPolygon edited="0">
              <wp:start x="2045" y="1667"/>
              <wp:lineTo x="682" y="10001"/>
              <wp:lineTo x="818" y="12779"/>
              <wp:lineTo x="7364" y="12779"/>
              <wp:lineTo x="19364" y="11668"/>
              <wp:lineTo x="19227" y="5001"/>
              <wp:lineTo x="3000" y="1667"/>
              <wp:lineTo x="2045" y="166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_KHSC_letterhead_Queen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DD2351" wp14:editId="31A08224">
              <wp:simplePos x="0" y="0"/>
              <wp:positionH relativeFrom="page">
                <wp:posOffset>685800</wp:posOffset>
              </wp:positionH>
              <wp:positionV relativeFrom="page">
                <wp:posOffset>9258300</wp:posOffset>
              </wp:positionV>
              <wp:extent cx="3048000" cy="419100"/>
              <wp:effectExtent l="0" t="0" r="0" b="12700"/>
              <wp:wrapTight wrapText="bothSides">
                <wp:wrapPolygon edited="0">
                  <wp:start x="0" y="0"/>
                  <wp:lineTo x="0" y="20945"/>
                  <wp:lineTo x="21420" y="20945"/>
                  <wp:lineTo x="2142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75AD5CE4" w14:textId="77777777" w:rsidR="00E12C77" w:rsidRPr="009459B1" w:rsidRDefault="00E12C77" w:rsidP="00E12C77">
                          <w:pPr>
                            <w:rPr>
                              <w:color w:val="331C54" w:themeColor="text1"/>
                              <w:sz w:val="18"/>
                            </w:rPr>
                          </w:pPr>
                          <w:r w:rsidRPr="009459B1">
                            <w:rPr>
                              <w:color w:val="331C54" w:themeColor="text1"/>
                              <w:sz w:val="18"/>
                            </w:rPr>
                            <w:t>76 Stuart Street, Kingston, Ontario, Canada  K7L 2V7</w:t>
                          </w:r>
                          <w:r w:rsidRPr="009459B1">
                            <w:rPr>
                              <w:color w:val="331C54" w:themeColor="text1"/>
                              <w:sz w:val="18"/>
                            </w:rPr>
                            <w:br/>
                            <w:t>Tel: 613.549.6666   www.</w:t>
                          </w:r>
                          <w:r>
                            <w:rPr>
                              <w:color w:val="331C54" w:themeColor="text1"/>
                              <w:sz w:val="18"/>
                            </w:rPr>
                            <w:t>kgh.on.ca   www.hoteldieu.com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D23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29pt;width:240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vp5gEAALYDAAAOAAAAZHJzL2Uyb0RvYy54bWysU8Fu1DAQvSPxD5bvbJK2QiXabFVaFSEV&#10;qNTyAV7HTixijxl7N1m+nrGzWQq9VVysycz4+c2bl/XVZAe2VxgMuIZXq5Iz5SS0xnUN//509+6S&#10;sxCFa8UATjX8oAK/2rx9sx59rc6gh6FVyAjEhXr0De9j9HVRBNkrK8IKvHJU1IBWRPrErmhRjIRu&#10;h+KsLN8XI2DrEaQKgbK3c5FvMr7WSsZvWgcV2dBw4hbzifncprPYrEXdofC9kUca4hUsrDCOHj1B&#10;3Yoo2A7NCyhrJEIAHVcSbAFaG6nyDDRNVf4zzWMvvMqzkDjBn2QK/w9Wft0/IDNtw885c8LSip7U&#10;FNlHmFiV1Bl9qKnp0VNbnChNW86TBn8P8kdgDm564Tp1jQhjr0RL7PLN4tnVGSckkO34BVp6Ruwi&#10;ZKBJo03SkRiM0GlLh9NmEhVJyfPy4rIsqSSpdlF9qCgmcoWol9seQ/ykwLIUNBxp8xld7O9DnFuX&#10;lvSYgzszDHn7g/srQZgpk9knwjP1OG2noxpbaA80B8JsJjI/BT3gL85GMlLDw8+dQMXZ8NmRFsl1&#10;S4BLsF0C4SRdbXjkbA5v4uzOnUfT9YQ8q+3gmvTSJo+ShJ1ZHHmSObIYRyMn9z3/zl1/frfNbwAA&#10;AP//AwBQSwMEFAAGAAgAAAAhACNbcJPeAAAADQEAAA8AAABkcnMvZG93bnJldi54bWxMT0FOwzAQ&#10;vCPxB2uRuFGbqqlCiFNVCE5IqGk4cHRiN7Ear0PstuH3bE7tbWZnNDuTbybXs7MZg/Uo4XkhgBls&#10;vLbYSviuPp5SYCEq1Kr3aCT8mQCb4v4uV5n2FyzNeR9bRiEYMiWhi3HIOA9NZ5wKCz8YJO3gR6ci&#10;0bHlelQXCnc9Xwqx5k5ZpA+dGsxbZ5rj/uQkbH+wfLe/X/WuPJS2ql4Efq6PUj4+TNtXYNFM8WqG&#10;uT5Vh4I61f6EOrCeuEhpSySwSmZEliSdQU2nZLkSwIuc364o/gEAAP//AwBQSwECLQAUAAYACAAA&#10;ACEAtoM4kv4AAADhAQAAEwAAAAAAAAAAAAAAAAAAAAAAW0NvbnRlbnRfVHlwZXNdLnhtbFBLAQIt&#10;ABQABgAIAAAAIQA4/SH/1gAAAJQBAAALAAAAAAAAAAAAAAAAAC8BAABfcmVscy8ucmVsc1BLAQIt&#10;ABQABgAIAAAAIQCQipvp5gEAALYDAAAOAAAAAAAAAAAAAAAAAC4CAABkcnMvZTJvRG9jLnhtbFBL&#10;AQItABQABgAIAAAAIQAjW3CT3gAAAA0BAAAPAAAAAAAAAAAAAAAAAEAEAABkcnMvZG93bnJldi54&#10;bWxQSwUGAAAAAAQABADzAAAASwUAAAAA&#10;" filled="f" stroked="f">
              <v:textbox inset="0,0,0,0">
                <w:txbxContent>
                  <w:p w14:paraId="75AD5CE4" w14:textId="77777777" w:rsidR="00E12C77" w:rsidRPr="009459B1" w:rsidRDefault="00E12C77" w:rsidP="00E12C77">
                    <w:pPr>
                      <w:rPr>
                        <w:color w:val="331C54" w:themeColor="text1"/>
                        <w:sz w:val="18"/>
                      </w:rPr>
                    </w:pPr>
                    <w:r w:rsidRPr="009459B1">
                      <w:rPr>
                        <w:color w:val="331C54" w:themeColor="text1"/>
                        <w:sz w:val="18"/>
                      </w:rPr>
                      <w:t xml:space="preserve">76 Stuart Street, Kingston, Ontario, </w:t>
                    </w:r>
                    <w:proofErr w:type="gramStart"/>
                    <w:r w:rsidRPr="009459B1">
                      <w:rPr>
                        <w:color w:val="331C54" w:themeColor="text1"/>
                        <w:sz w:val="18"/>
                      </w:rPr>
                      <w:t>Canada  K</w:t>
                    </w:r>
                    <w:proofErr w:type="gramEnd"/>
                    <w:r w:rsidRPr="009459B1">
                      <w:rPr>
                        <w:color w:val="331C54" w:themeColor="text1"/>
                        <w:sz w:val="18"/>
                      </w:rPr>
                      <w:t>7L 2V7</w:t>
                    </w:r>
                    <w:r w:rsidRPr="009459B1">
                      <w:rPr>
                        <w:color w:val="331C54" w:themeColor="text1"/>
                        <w:sz w:val="18"/>
                      </w:rPr>
                      <w:br/>
                      <w:t>Tel: 613.549.6666   www.</w:t>
                    </w:r>
                    <w:r>
                      <w:rPr>
                        <w:color w:val="331C54" w:themeColor="text1"/>
                        <w:sz w:val="18"/>
                      </w:rPr>
                      <w:t>kgh.on.ca   www.hoteldieu.com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6D26" w14:textId="77777777" w:rsidR="003D42D1" w:rsidRDefault="003D42D1">
      <w:pPr>
        <w:spacing w:before="0" w:after="0"/>
      </w:pPr>
      <w:r>
        <w:separator/>
      </w:r>
    </w:p>
  </w:footnote>
  <w:footnote w:type="continuationSeparator" w:id="0">
    <w:p w14:paraId="55130F68" w14:textId="77777777" w:rsidR="003D42D1" w:rsidRDefault="003D42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DB89" w14:textId="77777777" w:rsidR="00EF2603" w:rsidRDefault="00EF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E809" w14:textId="77777777" w:rsidR="00EF2603" w:rsidRDefault="00EF2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376F" w14:textId="77777777" w:rsidR="00E12C77" w:rsidRPr="004B76A1" w:rsidRDefault="006626DC" w:rsidP="006626DC">
    <w:pPr>
      <w:pStyle w:val="Header"/>
      <w:rPr>
        <w:rFonts w:asciiTheme="majorHAnsi" w:hAnsiTheme="majorHAnsi" w:cstheme="majorHAnsi"/>
        <w:sz w:val="22"/>
        <w:szCs w:val="22"/>
      </w:rPr>
    </w:pPr>
    <w:bookmarkStart w:id="0" w:name="_MacBuGuideStaticData_1120H"/>
    <w:bookmarkStart w:id="1" w:name="_MacBuGuideStaticData_15080H"/>
    <w:r w:rsidRPr="006626DC">
      <w:rPr>
        <w:rFonts w:asciiTheme="majorHAnsi" w:hAnsiTheme="majorHAnsi" w:cstheme="majorHAnsi"/>
        <w:b/>
        <w:sz w:val="22"/>
        <w:szCs w:val="22"/>
      </w:rPr>
      <w:t xml:space="preserve">                           </w:t>
    </w:r>
    <w:r w:rsidR="004B76A1" w:rsidRPr="006626DC">
      <w:rPr>
        <w:rFonts w:asciiTheme="majorHAnsi" w:hAnsiTheme="majorHAnsi" w:cstheme="majorHAnsi"/>
        <w:b/>
        <w:sz w:val="22"/>
        <w:szCs w:val="22"/>
        <w:highlight w:val="yellow"/>
      </w:rPr>
      <w:t>HSREB Consent Form Example – CASE REPORT – WITH HELP TEXT</w:t>
    </w:r>
    <w:r w:rsidR="004B76A1" w:rsidRPr="004B76A1">
      <w:rPr>
        <w:rFonts w:asciiTheme="majorHAnsi" w:eastAsia="Times New Roman" w:hAnsiTheme="majorHAnsi" w:cstheme="majorHAnsi"/>
        <w:noProof/>
        <w:sz w:val="22"/>
        <w:szCs w:val="22"/>
      </w:rPr>
      <w:t xml:space="preserve"> </w:t>
    </w:r>
    <w:r w:rsidR="004B76A1" w:rsidRPr="004B76A1">
      <w:rPr>
        <w:rFonts w:asciiTheme="majorHAnsi" w:eastAsia="Times New Roman" w:hAnsiTheme="majorHAnsi" w:cstheme="majorHAnsi"/>
        <w:noProof/>
        <w:sz w:val="22"/>
        <w:szCs w:val="22"/>
      </w:rPr>
      <w:drawing>
        <wp:anchor distT="0" distB="0" distL="114300" distR="114300" simplePos="0" relativeHeight="251674624" behindDoc="1" locked="0" layoutInCell="1" allowOverlap="1" wp14:anchorId="699B9D4B" wp14:editId="11EE3345">
          <wp:simplePos x="0" y="0"/>
          <wp:positionH relativeFrom="column">
            <wp:posOffset>0</wp:posOffset>
          </wp:positionH>
          <wp:positionV relativeFrom="paragraph">
            <wp:posOffset>-867410</wp:posOffset>
          </wp:positionV>
          <wp:extent cx="1346200" cy="923925"/>
          <wp:effectExtent l="0" t="0" r="6350" b="9525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C77" w:rsidRPr="004B76A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44928" behindDoc="0" locked="0" layoutInCell="1" allowOverlap="1" wp14:anchorId="7A319C8E" wp14:editId="5C4FE028">
          <wp:simplePos x="0" y="0"/>
          <wp:positionH relativeFrom="page">
            <wp:posOffset>5321300</wp:posOffset>
          </wp:positionH>
          <wp:positionV relativeFrom="page">
            <wp:posOffset>635000</wp:posOffset>
          </wp:positionV>
          <wp:extent cx="1866900" cy="1066800"/>
          <wp:effectExtent l="25400" t="0" r="0" b="0"/>
          <wp:wrapThrough wrapText="bothSides">
            <wp:wrapPolygon edited="0">
              <wp:start x="-294" y="0"/>
              <wp:lineTo x="-294" y="21086"/>
              <wp:lineTo x="21453" y="21086"/>
              <wp:lineTo x="21453" y="0"/>
              <wp:lineTo x="-294" y="0"/>
            </wp:wrapPolygon>
          </wp:wrapThrough>
          <wp:docPr id="1" name="Picture 1" descr="letterhead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1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5E23"/>
    <w:multiLevelType w:val="multilevel"/>
    <w:tmpl w:val="CDF82BA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/>
        <w:color w:val="008000"/>
        <w:sz w:val="32"/>
      </w:rPr>
    </w:lvl>
    <w:lvl w:ilvl="1">
      <w:start w:val="1"/>
      <w:numFmt w:val="decimal"/>
      <w:lvlRestart w:val="0"/>
      <w:lvlText w:val="%2.0"/>
      <w:lvlJc w:val="left"/>
      <w:pPr>
        <w:tabs>
          <w:tab w:val="num" w:pos="840"/>
        </w:tabs>
        <w:ind w:left="840" w:hanging="72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960"/>
        </w:tabs>
        <w:ind w:left="9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927051"/>
    <w:multiLevelType w:val="hybridMultilevel"/>
    <w:tmpl w:val="6144C5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26BAC"/>
    <w:rsid w:val="00027C83"/>
    <w:rsid w:val="0007540A"/>
    <w:rsid w:val="00110002"/>
    <w:rsid w:val="00126BAC"/>
    <w:rsid w:val="003D42D1"/>
    <w:rsid w:val="004B76A1"/>
    <w:rsid w:val="005A09F5"/>
    <w:rsid w:val="005E6768"/>
    <w:rsid w:val="006626DC"/>
    <w:rsid w:val="006A4377"/>
    <w:rsid w:val="00975CCD"/>
    <w:rsid w:val="00BB449F"/>
    <w:rsid w:val="00DA235D"/>
    <w:rsid w:val="00DD4B90"/>
    <w:rsid w:val="00E12C77"/>
    <w:rsid w:val="00EF2603"/>
    <w:rsid w:val="00F24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7FEF8C"/>
  <w15:docId w15:val="{B0365660-AC67-4578-BE07-3E6B6F3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CCD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975CCD"/>
    <w:pPr>
      <w:spacing w:before="360" w:after="360"/>
      <w:outlineLvl w:val="0"/>
    </w:pPr>
    <w:rPr>
      <w:b/>
      <w:color w:val="331C54" w:themeColor="text1"/>
      <w:sz w:val="36"/>
    </w:rPr>
  </w:style>
  <w:style w:type="paragraph" w:styleId="Heading2">
    <w:name w:val="heading 2"/>
    <w:aliases w:val="Heading 1 colour"/>
    <w:basedOn w:val="Normal"/>
    <w:next w:val="Normal"/>
    <w:link w:val="Heading2Char"/>
    <w:uiPriority w:val="9"/>
    <w:unhideWhenUsed/>
    <w:qFormat/>
    <w:rsid w:val="002145FB"/>
    <w:pPr>
      <w:spacing w:before="240" w:after="240"/>
      <w:outlineLvl w:val="1"/>
    </w:pPr>
    <w:rPr>
      <w:b/>
      <w:color w:val="00549F" w:themeColor="accent2"/>
      <w:sz w:val="28"/>
    </w:rPr>
  </w:style>
  <w:style w:type="paragraph" w:styleId="Heading3">
    <w:name w:val="heading 3"/>
    <w:basedOn w:val="Normal"/>
    <w:next w:val="Normal"/>
    <w:link w:val="Heading3Char"/>
    <w:rsid w:val="00FD4458"/>
    <w:pPr>
      <w:keepNext/>
      <w:keepLines/>
      <w:spacing w:before="320" w:after="240"/>
      <w:outlineLvl w:val="2"/>
    </w:pPr>
    <w:rPr>
      <w:rFonts w:eastAsiaTheme="majorEastAsia" w:cstheme="majorBidi"/>
      <w:b/>
      <w:bCs/>
      <w:color w:val="97233F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CCD"/>
    <w:rPr>
      <w:rFonts w:ascii="Arial" w:hAnsi="Arial"/>
      <w:b/>
      <w:color w:val="331C54" w:themeColor="text1"/>
      <w:sz w:val="36"/>
    </w:rPr>
  </w:style>
  <w:style w:type="paragraph" w:styleId="Header">
    <w:name w:val="header"/>
    <w:basedOn w:val="Normal"/>
    <w:link w:val="HeaderChar"/>
    <w:uiPriority w:val="99"/>
    <w:unhideWhenUsed/>
    <w:rsid w:val="00110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02"/>
    <w:rPr>
      <w:sz w:val="24"/>
      <w:szCs w:val="24"/>
    </w:rPr>
  </w:style>
  <w:style w:type="character" w:customStyle="1" w:styleId="Heading2Char">
    <w:name w:val="Heading 2 Char"/>
    <w:aliases w:val="Heading 1 colour Char"/>
    <w:basedOn w:val="DefaultParagraphFont"/>
    <w:link w:val="Heading2"/>
    <w:uiPriority w:val="9"/>
    <w:rsid w:val="002145FB"/>
    <w:rPr>
      <w:rFonts w:ascii="Avenir LT Std 35 Light" w:hAnsi="Avenir LT Std 35 Light"/>
      <w:b/>
      <w:color w:val="00549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D4458"/>
    <w:rPr>
      <w:rFonts w:ascii="Avenir LT Std 35 Light" w:eastAsiaTheme="majorEastAsia" w:hAnsi="Avenir LT Std 35 Light" w:cstheme="majorBidi"/>
      <w:b/>
      <w:bCs/>
      <w:color w:val="97233F" w:themeColor="accent4"/>
    </w:rPr>
  </w:style>
  <w:style w:type="character" w:styleId="Hyperlink">
    <w:name w:val="Hyperlink"/>
    <w:uiPriority w:val="99"/>
    <w:unhideWhenUsed/>
    <w:rsid w:val="004B76A1"/>
    <w:rPr>
      <w:color w:val="0000FF"/>
      <w:u w:val="single"/>
    </w:rPr>
  </w:style>
  <w:style w:type="paragraph" w:customStyle="1" w:styleId="consenttext">
    <w:name w:val="consent text"/>
    <w:basedOn w:val="Normal"/>
    <w:link w:val="consenttextChar"/>
    <w:rsid w:val="004B76A1"/>
    <w:pPr>
      <w:tabs>
        <w:tab w:val="left" w:pos="5040"/>
      </w:tabs>
      <w:spacing w:before="0" w:after="0"/>
    </w:pPr>
    <w:rPr>
      <w:rFonts w:eastAsia="Times New Roman" w:cs="Times New Roman"/>
      <w:iCs/>
      <w:snapToGrid w:val="0"/>
      <w:sz w:val="22"/>
      <w:szCs w:val="20"/>
    </w:rPr>
  </w:style>
  <w:style w:type="character" w:customStyle="1" w:styleId="consenttextChar">
    <w:name w:val="consent text Char"/>
    <w:link w:val="consenttext"/>
    <w:locked/>
    <w:rsid w:val="004B76A1"/>
    <w:rPr>
      <w:rFonts w:ascii="Arial" w:eastAsia="Times New Roman" w:hAnsi="Arial" w:cs="Times New Roman"/>
      <w:iCs/>
      <w:snapToGrid w:val="0"/>
      <w:sz w:val="22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reb@queensu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nesmith@queensu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KHSC colour theme">
      <a:dk1>
        <a:srgbClr val="331C54"/>
      </a:dk1>
      <a:lt1>
        <a:sysClr val="window" lastClr="FFFFFF"/>
      </a:lt1>
      <a:dk2>
        <a:srgbClr val="331C54"/>
      </a:dk2>
      <a:lt2>
        <a:srgbClr val="EFEFF0"/>
      </a:lt2>
      <a:accent1>
        <a:srgbClr val="B71234"/>
      </a:accent1>
      <a:accent2>
        <a:srgbClr val="00549F"/>
      </a:accent2>
      <a:accent3>
        <a:srgbClr val="13B5EA"/>
      </a:accent3>
      <a:accent4>
        <a:srgbClr val="97233F"/>
      </a:accent4>
      <a:accent5>
        <a:srgbClr val="89DAF5"/>
      </a:accent5>
      <a:accent6>
        <a:srgbClr val="F4CCC8"/>
      </a:accent6>
      <a:hlink>
        <a:srgbClr val="00549F"/>
      </a:hlink>
      <a:folHlink>
        <a:srgbClr val="978D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Manor</dc:creator>
  <cp:keywords/>
  <cp:lastModifiedBy>Miranda Miller</cp:lastModifiedBy>
  <cp:revision>2</cp:revision>
  <dcterms:created xsi:type="dcterms:W3CDTF">2021-03-12T13:44:00Z</dcterms:created>
  <dcterms:modified xsi:type="dcterms:W3CDTF">2021-03-12T13:44:00Z</dcterms:modified>
</cp:coreProperties>
</file>