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6586" w:rsidR="002D7D3E" w:rsidP="002D7D3E" w:rsidRDefault="002D7D3E" w14:paraId="76D1C7BA" w14:textId="77777777">
      <w:pPr>
        <w:rPr>
          <w:rFonts w:ascii="Open Sans" w:hAnsi="Open Sans" w:cs="Open Sans"/>
          <w:sz w:val="21"/>
          <w:szCs w:val="21"/>
        </w:rPr>
      </w:pPr>
    </w:p>
    <w:p w:rsidRPr="00876586" w:rsidR="002D7D3E" w:rsidP="002D7D3E" w:rsidRDefault="002D7D3E" w14:paraId="68E833E9" w14:textId="29C52A26">
      <w:pPr>
        <w:rPr>
          <w:rFonts w:ascii="Open Sans" w:hAnsi="Open Sans" w:cs="Open Sans"/>
          <w:b/>
          <w:bCs/>
          <w:sz w:val="21"/>
          <w:szCs w:val="21"/>
        </w:rPr>
      </w:pPr>
      <w:r w:rsidRPr="00876586">
        <w:rPr>
          <w:rFonts w:ascii="Open Sans" w:hAnsi="Open Sans" w:cs="Open Sans"/>
          <w:b/>
          <w:bCs/>
          <w:sz w:val="21"/>
          <w:szCs w:val="21"/>
        </w:rPr>
        <w:t xml:space="preserve">Current as of </w:t>
      </w:r>
      <w:r w:rsidRPr="00876586" w:rsidR="008A72E2">
        <w:rPr>
          <w:rFonts w:ascii="Open Sans" w:hAnsi="Open Sans" w:cs="Open Sans"/>
          <w:b/>
          <w:bCs/>
          <w:sz w:val="21"/>
          <w:szCs w:val="21"/>
        </w:rPr>
        <w:t xml:space="preserve">September </w:t>
      </w:r>
      <w:r w:rsidRPr="00876586" w:rsidR="00876586">
        <w:rPr>
          <w:rFonts w:ascii="Open Sans" w:hAnsi="Open Sans" w:cs="Open Sans"/>
          <w:b/>
          <w:bCs/>
          <w:sz w:val="21"/>
          <w:szCs w:val="21"/>
        </w:rPr>
        <w:t>1st</w:t>
      </w:r>
      <w:r w:rsidRPr="00876586">
        <w:rPr>
          <w:rFonts w:ascii="Open Sans" w:hAnsi="Open Sans" w:cs="Open Sans"/>
          <w:b/>
          <w:bCs/>
          <w:sz w:val="21"/>
          <w:szCs w:val="21"/>
        </w:rPr>
        <w:t>, 2022: Membership of the Queen's University Health Sciences &amp; Affiliated Teaching Hospitals Research Ethics Board (HSREB):</w:t>
      </w:r>
    </w:p>
    <w:p w:rsidRPr="00876586" w:rsidR="002D7D3E" w:rsidP="002D7D3E" w:rsidRDefault="002D7D3E" w14:paraId="2F1C6FE6" w14:textId="77777777">
      <w:pPr>
        <w:rPr>
          <w:rFonts w:ascii="Open Sans" w:hAnsi="Open Sans" w:cs="Open Sans"/>
          <w:sz w:val="21"/>
          <w:szCs w:val="21"/>
        </w:rPr>
      </w:pPr>
    </w:p>
    <w:p w:rsidRPr="00876586" w:rsidR="002D7D3E" w:rsidP="002D7D3E" w:rsidRDefault="002D7D3E" w14:paraId="70FDA6DD" w14:textId="49A80DB3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A. F. Clark, Emeritus Professor, Queen's University (</w:t>
      </w:r>
      <w:r w:rsidRPr="00876586" w:rsidR="00876586">
        <w:rPr>
          <w:rFonts w:ascii="Open Sans" w:hAnsi="Open Sans" w:cs="Open Sans"/>
          <w:sz w:val="21"/>
          <w:szCs w:val="21"/>
        </w:rPr>
        <w:t xml:space="preserve">Outgoing </w:t>
      </w:r>
      <w:r w:rsidRPr="00876586">
        <w:rPr>
          <w:rFonts w:ascii="Open Sans" w:hAnsi="Open Sans" w:cs="Open Sans"/>
          <w:sz w:val="21"/>
          <w:szCs w:val="21"/>
        </w:rPr>
        <w:t>Chair)</w:t>
      </w:r>
    </w:p>
    <w:p w:rsidRPr="00876586" w:rsidR="00876586" w:rsidP="00876586" w:rsidRDefault="00876586" w14:paraId="5F910FF0" w14:textId="2282CC91">
      <w:pPr>
        <w:spacing w:line="360" w:lineRule="auto"/>
        <w:rPr>
          <w:rFonts w:ascii="Open Sans" w:hAnsi="Open Sans" w:eastAsia="Times New Roman" w:cs="Open Sans"/>
          <w:sz w:val="21"/>
          <w:szCs w:val="21"/>
        </w:rPr>
      </w:pPr>
      <w:r w:rsidRPr="4211099F" w:rsidR="00876586">
        <w:rPr>
          <w:rFonts w:ascii="Open Sans" w:hAnsi="Open Sans" w:cs="Open Sans"/>
          <w:sz w:val="21"/>
          <w:szCs w:val="21"/>
        </w:rPr>
        <w:t xml:space="preserve">Dr. D Tripp, Professor </w:t>
      </w:r>
      <w:r w:rsidRPr="4211099F" w:rsidR="00876586">
        <w:rPr>
          <w:rFonts w:ascii="Open Sans" w:hAnsi="Open Sans" w:eastAsia="Times New Roman" w:cs="Open Sans"/>
          <w:sz w:val="21"/>
          <w:szCs w:val="21"/>
        </w:rPr>
        <w:t>Departments of Psychology, Anesthesia &amp; Urology, Queen’s University (Chair)</w:t>
      </w:r>
    </w:p>
    <w:p w:rsidRPr="00876586" w:rsidR="002D7D3E" w:rsidP="00876586" w:rsidRDefault="002D7D3E" w14:paraId="4DF76418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H. Abdollah, Professor, Department of Medicine, Queen's University</w:t>
      </w:r>
    </w:p>
    <w:p w:rsidRPr="00876586" w:rsidR="008A72E2" w:rsidP="002D7D3E" w:rsidRDefault="002D7D3E" w14:paraId="0E4396D2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 xml:space="preserve">Dr. R. Brison, Professor, Department of Emergency Medicine, Queen's University </w:t>
      </w:r>
    </w:p>
    <w:p w:rsidRPr="00876586" w:rsidR="002D7D3E" w:rsidP="002D7D3E" w:rsidRDefault="002D7D3E" w14:paraId="26C7D7A5" w14:textId="0449620F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A. Ellis, Professor, Department of Medicine, Queen’s University</w:t>
      </w:r>
    </w:p>
    <w:p w:rsidRPr="00876586" w:rsidR="002D7D3E" w:rsidP="1926B63D" w:rsidRDefault="002D7D3E" w14:paraId="5BA89022" w14:textId="77777777">
      <w:pPr>
        <w:spacing w:line="360" w:lineRule="auto"/>
        <w:rPr>
          <w:rFonts w:ascii="Open Sans" w:hAnsi="Open Sans" w:eastAsia="Open Sans" w:cs="Open Sans"/>
          <w:sz w:val="21"/>
          <w:szCs w:val="21"/>
        </w:rPr>
      </w:pPr>
      <w:r w:rsidRPr="1926B63D">
        <w:rPr>
          <w:rFonts w:ascii="Open Sans" w:hAnsi="Open Sans" w:eastAsia="Open Sans" w:cs="Open Sans"/>
          <w:sz w:val="21"/>
          <w:szCs w:val="21"/>
        </w:rPr>
        <w:t>Dr. P. Glynn, Community Member</w:t>
      </w:r>
    </w:p>
    <w:p w:rsidR="10F5F89D" w:rsidP="541079B7" w:rsidRDefault="10F5F89D" w14:paraId="6B353970" w14:textId="7643ED6A">
      <w:pPr>
        <w:spacing w:line="386" w:lineRule="auto"/>
        <w:rPr>
          <w:rFonts w:ascii="Open Sans" w:hAnsi="Open Sans" w:eastAsia="Open Sans" w:cs="Open Sans"/>
          <w:noProof w:val="0"/>
          <w:sz w:val="21"/>
          <w:szCs w:val="21"/>
          <w:lang w:val="en-US"/>
        </w:rPr>
      </w:pPr>
      <w:r w:rsidRPr="541079B7" w:rsidR="10F5F89D">
        <w:rPr>
          <w:rFonts w:ascii="Open Sans" w:hAnsi="Open Sans" w:eastAsia="Open Sans" w:cs="Open Sans"/>
          <w:noProof w:val="0"/>
          <w:sz w:val="21"/>
          <w:szCs w:val="21"/>
          <w:lang w:val="en-US"/>
        </w:rPr>
        <w:t>Dr. K. Goldie, Assistant Professor, School of Nursing, Queen’s University</w:t>
      </w:r>
    </w:p>
    <w:p w:rsidRPr="00876586" w:rsidR="002D7D3E" w:rsidP="002D7D3E" w:rsidRDefault="002D7D3E" w14:paraId="6CAE5538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D. Groll, Assistant Professor, Department of Psychiatry, Queen’s University</w:t>
      </w:r>
    </w:p>
    <w:p w:rsidRPr="00876586" w:rsidR="002D7D3E" w:rsidP="002D7D3E" w:rsidRDefault="002D7D3E" w14:paraId="7708429F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I. Galvin, Assistant Professor, Department of Anesthesiology and Perioperative Medicine, Queen’s University</w:t>
      </w:r>
    </w:p>
    <w:p w:rsidRPr="00876586" w:rsidR="002D7D3E" w:rsidP="002D7D3E" w:rsidRDefault="002D7D3E" w14:paraId="12F0C294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Miss. N. Jawa, MD/PhD Candidate, Centre for Neuroscience Studies, Queen’s University</w:t>
      </w:r>
    </w:p>
    <w:p w:rsidRPr="00876586" w:rsidR="002D7D3E" w:rsidP="002D7D3E" w:rsidRDefault="002D7D3E" w14:paraId="39656223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 xml:space="preserve">Dr. F. Khurshid, Assistant Professor, Department of Pediatrics, Queen’s University </w:t>
      </w:r>
    </w:p>
    <w:p w:rsidRPr="00876586" w:rsidR="002D7D3E" w:rsidP="002D7D3E" w:rsidRDefault="002D7D3E" w14:paraId="2556047F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Ms. J. Sheldrick, Community Member (Pharmacist)</w:t>
      </w:r>
    </w:p>
    <w:p w:rsidRPr="00876586" w:rsidR="002D7D3E" w:rsidP="002D7D3E" w:rsidRDefault="002D7D3E" w14:paraId="6FF74677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A. Singh, Professor, Department of Psychiatry, Queen's University</w:t>
      </w:r>
    </w:p>
    <w:p w:rsidRPr="00876586" w:rsidR="002D7D3E" w:rsidP="002D7D3E" w:rsidRDefault="002D7D3E" w14:paraId="7C572FC3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 xml:space="preserve">Ms. M. Tryon, Clinical Pharmacist, Pharmacy Services, Kingston Health Sciences Centre </w:t>
      </w:r>
    </w:p>
    <w:p w:rsidRPr="00876586" w:rsidR="002D7D3E" w:rsidP="002D7D3E" w:rsidRDefault="002D7D3E" w14:paraId="37D03D0F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Mr. A. Rogers, Privacy Officer and Freedom of Information Coordinator, Kingston Health Sciences Centre</w:t>
      </w:r>
    </w:p>
    <w:p w:rsidRPr="00876586" w:rsidR="002D7D3E" w:rsidP="002D7D3E" w:rsidRDefault="002D7D3E" w14:paraId="4AC32D9C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Mr. P. Baldwin, Privacy, Risk &amp; Compliance Analyst, ICES Queen’s University</w:t>
      </w:r>
    </w:p>
    <w:p w:rsidRPr="00876586" w:rsidR="002D7D3E" w:rsidP="002D7D3E" w:rsidRDefault="002D7D3E" w14:paraId="3CB98640" w14:textId="7777777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Ms. J. Surette, Community Member</w:t>
      </w:r>
    </w:p>
    <w:p w:rsidRPr="00876586" w:rsidR="002D7D3E" w:rsidP="002D7D3E" w:rsidRDefault="002D7D3E" w14:paraId="34601127" w14:textId="475A8FA2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K. A Woodhouse, Professor, Department of Chemical Engineering, Queen’s University</w:t>
      </w:r>
    </w:p>
    <w:p w:rsidRPr="00876586" w:rsidR="008A72E2" w:rsidP="002D7D3E" w:rsidRDefault="008A72E2" w14:paraId="7845108A" w14:textId="51FDA0B3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 xml:space="preserve">Dr. A. Agrawal, Chair Division of Gynecologic Oncology, Assistant Professor, Department of Obstetrics and Gynecology </w:t>
      </w:r>
    </w:p>
    <w:p w:rsidRPr="00876586" w:rsidR="008A72E2" w:rsidP="002D7D3E" w:rsidRDefault="008A72E2" w14:paraId="0A0AC587" w14:textId="2EE1C927">
      <w:pPr>
        <w:spacing w:line="360" w:lineRule="auto"/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Dr. J. Butler, Assistant Professor, Department of Biomedical and Molecular Sciences</w:t>
      </w:r>
    </w:p>
    <w:p w:rsidRPr="00876586" w:rsidR="002D7D3E" w:rsidP="002D7D3E" w:rsidRDefault="002D7D3E" w14:paraId="72410144" w14:textId="77777777">
      <w:pPr>
        <w:rPr>
          <w:rFonts w:ascii="Open Sans" w:hAnsi="Open Sans" w:cs="Open Sans"/>
          <w:sz w:val="21"/>
          <w:szCs w:val="21"/>
        </w:rPr>
      </w:pPr>
    </w:p>
    <w:p w:rsidRPr="00876586" w:rsidR="002D7D3E" w:rsidP="002D7D3E" w:rsidRDefault="002D7D3E" w14:paraId="42DA8956" w14:textId="77777777">
      <w:pPr>
        <w:rPr>
          <w:rFonts w:ascii="Open Sans" w:hAnsi="Open Sans" w:cs="Open Sans"/>
          <w:b/>
          <w:bCs/>
          <w:sz w:val="21"/>
          <w:szCs w:val="21"/>
        </w:rPr>
      </w:pPr>
      <w:r w:rsidRPr="00876586">
        <w:rPr>
          <w:rFonts w:ascii="Open Sans" w:hAnsi="Open Sans" w:cs="Open Sans"/>
          <w:b/>
          <w:bCs/>
          <w:sz w:val="21"/>
          <w:szCs w:val="21"/>
        </w:rPr>
        <w:t>Non-Voting Members</w:t>
      </w:r>
    </w:p>
    <w:p w:rsidRPr="00876586" w:rsidR="002D7D3E" w:rsidP="002D7D3E" w:rsidRDefault="002D7D3E" w14:paraId="54D376FE" w14:textId="77777777">
      <w:pPr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Ms. J. Couture, Manager, Research Ethics Compliance</w:t>
      </w:r>
    </w:p>
    <w:p w:rsidRPr="00876586" w:rsidR="002D7D3E" w:rsidP="002D7D3E" w:rsidRDefault="002D7D3E" w14:paraId="4F88C471" w14:textId="77777777">
      <w:pPr>
        <w:rPr>
          <w:rFonts w:ascii="Open Sans" w:hAnsi="Open Sans" w:cs="Open Sans"/>
          <w:sz w:val="21"/>
          <w:szCs w:val="21"/>
        </w:rPr>
      </w:pPr>
    </w:p>
    <w:p w:rsidRPr="00876586" w:rsidR="002D7D3E" w:rsidP="002D7D3E" w:rsidRDefault="002D7D3E" w14:paraId="4CE4F88B" w14:textId="77777777">
      <w:pPr>
        <w:rPr>
          <w:rFonts w:ascii="Open Sans" w:hAnsi="Open Sans" w:cs="Open Sans"/>
          <w:b/>
          <w:bCs/>
          <w:sz w:val="21"/>
          <w:szCs w:val="21"/>
        </w:rPr>
      </w:pPr>
      <w:r w:rsidRPr="00876586">
        <w:rPr>
          <w:rFonts w:ascii="Open Sans" w:hAnsi="Open Sans" w:cs="Open Sans"/>
          <w:b/>
          <w:bCs/>
          <w:sz w:val="21"/>
          <w:szCs w:val="21"/>
        </w:rPr>
        <w:t>Alternate Members:</w:t>
      </w:r>
    </w:p>
    <w:p w:rsidRPr="00876586" w:rsidR="00652E51" w:rsidP="002D7D3E" w:rsidRDefault="002D7D3E" w14:paraId="45AC5467" w14:textId="071FD001">
      <w:pPr>
        <w:rPr>
          <w:rFonts w:ascii="Open Sans" w:hAnsi="Open Sans" w:cs="Open Sans"/>
          <w:sz w:val="21"/>
          <w:szCs w:val="21"/>
        </w:rPr>
      </w:pPr>
      <w:r w:rsidRPr="00876586">
        <w:rPr>
          <w:rFonts w:ascii="Open Sans" w:hAnsi="Open Sans" w:cs="Open Sans"/>
          <w:sz w:val="21"/>
          <w:szCs w:val="21"/>
        </w:rPr>
        <w:t>Ms. Diane Kelly, Community Member (Law)</w:t>
      </w:r>
    </w:p>
    <w:sectPr w:rsidRPr="00876586" w:rsidR="00652E51">
      <w:headerReference w:type="default" r:id="rId9"/>
      <w:type w:val="continuous"/>
      <w:pgSz w:w="12240" w:h="15840" w:orient="portrait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3539" w:rsidP="002D7D3E" w:rsidRDefault="00923539" w14:paraId="74AEEDBA" w14:textId="77777777">
      <w:r>
        <w:separator/>
      </w:r>
    </w:p>
  </w:endnote>
  <w:endnote w:type="continuationSeparator" w:id="0">
    <w:p w:rsidR="00923539" w:rsidP="002D7D3E" w:rsidRDefault="00923539" w14:paraId="1B77E3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3539" w:rsidP="002D7D3E" w:rsidRDefault="00923539" w14:paraId="047EC102" w14:textId="77777777">
      <w:r>
        <w:separator/>
      </w:r>
    </w:p>
  </w:footnote>
  <w:footnote w:type="continuationSeparator" w:id="0">
    <w:p w:rsidR="00923539" w:rsidP="002D7D3E" w:rsidRDefault="00923539" w14:paraId="7996512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D7D3E" w:rsidRDefault="008A72E2" w14:paraId="5882C4B6" w14:textId="3DB0C9A0">
    <w:pPr>
      <w:pStyle w:val="Header"/>
    </w:pPr>
    <w:r w:rsidRPr="00241B00"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4233C21C" wp14:editId="41499DE1">
          <wp:simplePos x="0" y="0"/>
          <wp:positionH relativeFrom="column">
            <wp:posOffset>-76200</wp:posOffset>
          </wp:positionH>
          <wp:positionV relativeFrom="paragraph">
            <wp:posOffset>-431800</wp:posOffset>
          </wp:positionV>
          <wp:extent cx="1714055" cy="596788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03"/>
                  <a:stretch/>
                </pic:blipFill>
                <pic:spPr bwMode="auto">
                  <a:xfrm>
                    <a:off x="0" y="0"/>
                    <a:ext cx="1714055" cy="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E3"/>
    <w:rsid w:val="000B22B3"/>
    <w:rsid w:val="000F15CD"/>
    <w:rsid w:val="000F79C9"/>
    <w:rsid w:val="00257032"/>
    <w:rsid w:val="002663E3"/>
    <w:rsid w:val="002D7D3E"/>
    <w:rsid w:val="003A200F"/>
    <w:rsid w:val="00402AAE"/>
    <w:rsid w:val="005857BE"/>
    <w:rsid w:val="005A3051"/>
    <w:rsid w:val="005A7CB8"/>
    <w:rsid w:val="005B244E"/>
    <w:rsid w:val="005E39CB"/>
    <w:rsid w:val="00611462"/>
    <w:rsid w:val="00652E51"/>
    <w:rsid w:val="007B6E99"/>
    <w:rsid w:val="007D27A3"/>
    <w:rsid w:val="00842933"/>
    <w:rsid w:val="00876586"/>
    <w:rsid w:val="00882FCB"/>
    <w:rsid w:val="008859AE"/>
    <w:rsid w:val="008A72E2"/>
    <w:rsid w:val="00923539"/>
    <w:rsid w:val="00927C58"/>
    <w:rsid w:val="00942ED1"/>
    <w:rsid w:val="009475B3"/>
    <w:rsid w:val="00991EAA"/>
    <w:rsid w:val="009A19E0"/>
    <w:rsid w:val="00A967C4"/>
    <w:rsid w:val="00B7669B"/>
    <w:rsid w:val="00C72051"/>
    <w:rsid w:val="00CB5DF4"/>
    <w:rsid w:val="00DF17C8"/>
    <w:rsid w:val="00FA7DD1"/>
    <w:rsid w:val="10F5F89D"/>
    <w:rsid w:val="1926B63D"/>
    <w:rsid w:val="4211099F"/>
    <w:rsid w:val="541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906813E"/>
  <w15:docId w15:val="{BE9A2292-86A3-40DF-8397-A087FFD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7D3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D7D3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D7D3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D7D3E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E348EBAFA3D44920FD952501B71C6" ma:contentTypeVersion="13" ma:contentTypeDescription="Create a new document." ma:contentTypeScope="" ma:versionID="156a3761d239b95dd712b38be911b4c5">
  <xsd:schema xmlns:xsd="http://www.w3.org/2001/XMLSchema" xmlns:xs="http://www.w3.org/2001/XMLSchema" xmlns:p="http://schemas.microsoft.com/office/2006/metadata/properties" xmlns:ns2="756798d1-94c6-40d8-bf6e-fc175737d5ca" xmlns:ns3="f3544a44-c44f-4fe4-bc99-0a1387b41ff9" targetNamespace="http://schemas.microsoft.com/office/2006/metadata/properties" ma:root="true" ma:fieldsID="3bff672129fc8a4e8ad403dd1c64ddd8" ns2:_="" ns3:_="">
    <xsd:import namespace="756798d1-94c6-40d8-bf6e-fc175737d5ca"/>
    <xsd:import namespace="f3544a44-c44f-4fe4-bc99-0a1387b41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Dat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98d1-94c6-40d8-bf6e-fc175737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4a44-c44f-4fe4-bc99-0a1387b41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c4b32-4dff-4ae0-a5ba-25c5b14aea0d}" ma:internalName="TaxCatchAll" ma:showField="CatchAllData" ma:web="f3544a44-c44f-4fe4-bc99-0a1387b41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544a44-c44f-4fe4-bc99-0a1387b41ff9" xsi:nil="true"/>
    <MeetingDate xmlns="756798d1-94c6-40d8-bf6e-fc175737d5ca" xsi:nil="true"/>
    <lcf76f155ced4ddcb4097134ff3c332f xmlns="756798d1-94c6-40d8-bf6e-fc175737d5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B3322-C337-487A-9107-CD4D395BC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E4869-72B1-42EB-9E0F-E9BD8C02A52E}"/>
</file>

<file path=customXml/itemProps3.xml><?xml version="1.0" encoding="utf-8"?>
<ds:datastoreItem xmlns:ds="http://schemas.openxmlformats.org/officeDocument/2006/customXml" ds:itemID="{7B65ADB0-74F5-4BA5-A176-8D64F6F65128}">
  <ds:schemaRefs>
    <ds:schemaRef ds:uri="http://schemas.microsoft.com/office/2006/metadata/properties"/>
    <ds:schemaRef ds:uri="http://schemas.microsoft.com/office/infopath/2007/PartnerControls"/>
    <ds:schemaRef ds:uri="f3544a44-c44f-4fe4-bc99-0a1387b41ff9"/>
    <ds:schemaRef ds:uri="756798d1-94c6-40d8-bf6e-fc175737d5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Queen's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Couture</dc:creator>
  <cp:keywords/>
  <cp:lastModifiedBy>Miranda Miller</cp:lastModifiedBy>
  <cp:revision>5</cp:revision>
  <cp:lastPrinted>2022-04-29T15:50:00Z</cp:lastPrinted>
  <dcterms:created xsi:type="dcterms:W3CDTF">2022-08-23T16:32:00Z</dcterms:created>
  <dcterms:modified xsi:type="dcterms:W3CDTF">2022-08-30T18:06:56Z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2020-01-06T00:00:00Z</vt:filetime>
  </property>
  <property fmtid="{D5CDD505-2E9C-101B-9397-08002B2CF9AE}" pid="5" name="ContentTypeId">
    <vt:lpwstr>0x010100ACFE348EBAFA3D44920FD952501B71C6</vt:lpwstr>
  </property>
  <property fmtid="{D5CDD505-2E9C-101B-9397-08002B2CF9AE}" pid="6" name="MediaServiceImageTags">
    <vt:lpwstr/>
  </property>
</Properties>
</file>