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58A6" w14:textId="3CD119E0" w:rsidR="00B27006" w:rsidRDefault="00AF2C64" w:rsidP="0084317F">
      <w:pPr>
        <w:pStyle w:val="Title"/>
        <w:rPr>
          <w:rFonts w:ascii="Open Sans" w:hAnsi="Open Sans" w:cs="Open Sans"/>
          <w:b/>
          <w:bCs/>
          <w:sz w:val="40"/>
          <w:szCs w:val="40"/>
        </w:rPr>
      </w:pPr>
      <w:bookmarkStart w:id="0" w:name="_Hlk149122426"/>
      <w:r>
        <w:rPr>
          <w:rFonts w:ascii="Open Sans" w:hAnsi="Open Sans" w:cs="Open Sans"/>
          <w:b/>
          <w:bCs/>
          <w:sz w:val="40"/>
          <w:szCs w:val="40"/>
        </w:rPr>
        <w:t>Peer Review Evaluation Form</w:t>
      </w:r>
    </w:p>
    <w:p w14:paraId="2139F957" w14:textId="48A35B34" w:rsidR="00992698" w:rsidRPr="00346310" w:rsidRDefault="00992698" w:rsidP="00992698">
      <w:pPr>
        <w:rPr>
          <w:b/>
          <w:bCs/>
        </w:rPr>
      </w:pPr>
      <w:r w:rsidRPr="00346310">
        <w:rPr>
          <w:b/>
          <w:bCs/>
        </w:rPr>
        <w:t>Reviewer Information</w:t>
      </w:r>
      <w:r w:rsidR="002D1BD0" w:rsidRPr="00346310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115"/>
      </w:tblGrid>
      <w:tr w:rsidR="00992698" w14:paraId="386EE485" w14:textId="77777777" w:rsidTr="00346310">
        <w:tc>
          <w:tcPr>
            <w:tcW w:w="3505" w:type="dxa"/>
          </w:tcPr>
          <w:bookmarkEnd w:id="0"/>
          <w:p w14:paraId="61493A76" w14:textId="72A0CF86" w:rsidR="00992698" w:rsidRDefault="00992698" w:rsidP="00AF2C64">
            <w:r>
              <w:t>Name:</w:t>
            </w:r>
          </w:p>
        </w:tc>
        <w:tc>
          <w:tcPr>
            <w:tcW w:w="6115" w:type="dxa"/>
          </w:tcPr>
          <w:p w14:paraId="4A6CD116" w14:textId="77777777" w:rsidR="00992698" w:rsidRDefault="00992698" w:rsidP="00AF2C64"/>
          <w:p w14:paraId="5154AC9D" w14:textId="77777777" w:rsidR="009D3572" w:rsidRDefault="009D3572" w:rsidP="00AF2C64"/>
        </w:tc>
      </w:tr>
      <w:tr w:rsidR="00992698" w14:paraId="69EE80A8" w14:textId="77777777" w:rsidTr="00346310">
        <w:tc>
          <w:tcPr>
            <w:tcW w:w="3505" w:type="dxa"/>
          </w:tcPr>
          <w:p w14:paraId="114181DC" w14:textId="343500DA" w:rsidR="00992698" w:rsidRDefault="00992698" w:rsidP="00AF2C64">
            <w:r>
              <w:t>Affiliation:</w:t>
            </w:r>
          </w:p>
        </w:tc>
        <w:tc>
          <w:tcPr>
            <w:tcW w:w="6115" w:type="dxa"/>
          </w:tcPr>
          <w:p w14:paraId="0B399C10" w14:textId="77777777" w:rsidR="00992698" w:rsidRDefault="00992698" w:rsidP="00AF2C64"/>
          <w:p w14:paraId="191F8999" w14:textId="77777777" w:rsidR="009D3572" w:rsidRDefault="009D3572" w:rsidP="00AF2C64"/>
        </w:tc>
      </w:tr>
      <w:tr w:rsidR="00992698" w14:paraId="0CC129E1" w14:textId="77777777" w:rsidTr="00346310">
        <w:tc>
          <w:tcPr>
            <w:tcW w:w="3505" w:type="dxa"/>
          </w:tcPr>
          <w:p w14:paraId="7DCA9135" w14:textId="4848FE32" w:rsidR="00992698" w:rsidRDefault="00992698" w:rsidP="00AF2C64">
            <w:r>
              <w:t>Specialization:</w:t>
            </w:r>
          </w:p>
        </w:tc>
        <w:tc>
          <w:tcPr>
            <w:tcW w:w="6115" w:type="dxa"/>
          </w:tcPr>
          <w:p w14:paraId="68DFA2FE" w14:textId="77777777" w:rsidR="00992698" w:rsidRDefault="00992698" w:rsidP="00AF2C64"/>
          <w:p w14:paraId="5F3198D6" w14:textId="77777777" w:rsidR="009D3572" w:rsidRDefault="009D3572" w:rsidP="00AF2C64"/>
        </w:tc>
      </w:tr>
      <w:tr w:rsidR="00992698" w14:paraId="1902C139" w14:textId="77777777" w:rsidTr="00346310">
        <w:tc>
          <w:tcPr>
            <w:tcW w:w="3505" w:type="dxa"/>
          </w:tcPr>
          <w:p w14:paraId="71B0F239" w14:textId="32B0CE3B" w:rsidR="00992698" w:rsidRDefault="00992698" w:rsidP="00AF2C64">
            <w:r>
              <w:t>Email Address:</w:t>
            </w:r>
          </w:p>
        </w:tc>
        <w:tc>
          <w:tcPr>
            <w:tcW w:w="6115" w:type="dxa"/>
          </w:tcPr>
          <w:p w14:paraId="6042073E" w14:textId="77777777" w:rsidR="00992698" w:rsidRDefault="00992698" w:rsidP="00AF2C64"/>
          <w:p w14:paraId="2C497463" w14:textId="77777777" w:rsidR="009D3572" w:rsidRDefault="009D3572" w:rsidP="00AF2C64"/>
        </w:tc>
      </w:tr>
    </w:tbl>
    <w:p w14:paraId="68A7733F" w14:textId="5F514C51" w:rsidR="00CF72CE" w:rsidRDefault="00CF72CE" w:rsidP="00AF2C64"/>
    <w:p w14:paraId="74C1EF5F" w14:textId="77C5AE3C" w:rsidR="00711CA2" w:rsidRPr="009D3572" w:rsidRDefault="007D0931" w:rsidP="00AF2C64">
      <w:pPr>
        <w:rPr>
          <w:b/>
          <w:bCs/>
        </w:rPr>
      </w:pPr>
      <w:r w:rsidRPr="009D3572">
        <w:rPr>
          <w:b/>
          <w:bCs/>
        </w:rPr>
        <w:t xml:space="preserve">Peer reviews must be independent and free of potential bias. </w:t>
      </w:r>
      <w:r w:rsidR="00166120" w:rsidRPr="009D3572">
        <w:rPr>
          <w:b/>
          <w:bCs/>
        </w:rPr>
        <w:t>R</w:t>
      </w:r>
      <w:r w:rsidRPr="009D3572">
        <w:rPr>
          <w:b/>
          <w:bCs/>
        </w:rPr>
        <w:t xml:space="preserve">eviewers should not be directly associated with the research project team and should have no real, </w:t>
      </w:r>
      <w:proofErr w:type="gramStart"/>
      <w:r w:rsidRPr="009D3572">
        <w:rPr>
          <w:b/>
          <w:bCs/>
        </w:rPr>
        <w:t>potential</w:t>
      </w:r>
      <w:proofErr w:type="gramEnd"/>
      <w:r w:rsidRPr="009D3572">
        <w:rPr>
          <w:b/>
          <w:bCs/>
        </w:rPr>
        <w:t xml:space="preserve"> or perceived conflicts of interest concerning the research.</w:t>
      </w:r>
    </w:p>
    <w:p w14:paraId="27DFF18D" w14:textId="75CE3736" w:rsidR="007D2A3D" w:rsidRPr="009D3572" w:rsidRDefault="007F6CA0" w:rsidP="00AF2C64">
      <w:sdt>
        <w:sdtPr>
          <w:id w:val="-146935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357" w:rsidRPr="009D3572">
            <w:rPr>
              <w:rFonts w:ascii="MS Gothic" w:eastAsia="MS Gothic" w:hAnsi="MS Gothic" w:hint="eastAsia"/>
            </w:rPr>
            <w:t>☐</w:t>
          </w:r>
        </w:sdtContent>
      </w:sdt>
      <w:r w:rsidR="00F55357" w:rsidRPr="009D3572">
        <w:t xml:space="preserve"> </w:t>
      </w:r>
      <w:r w:rsidR="007D2A3D" w:rsidRPr="009D3572">
        <w:t xml:space="preserve">I attest that </w:t>
      </w:r>
      <w:r w:rsidR="00F55357" w:rsidRPr="009D3572">
        <w:t>I, the reviewer</w:t>
      </w:r>
      <w:r w:rsidR="00EE3117" w:rsidRPr="009D3572">
        <w:t>,</w:t>
      </w:r>
      <w:r w:rsidR="00F55357" w:rsidRPr="009D3572">
        <w:t xml:space="preserve"> completing the peer review evaluation form on the below named study, do not have a real, </w:t>
      </w:r>
      <w:proofErr w:type="gramStart"/>
      <w:r w:rsidR="00F55357" w:rsidRPr="009D3572">
        <w:t>potential</w:t>
      </w:r>
      <w:proofErr w:type="gramEnd"/>
      <w:r w:rsidR="00F55357" w:rsidRPr="009D3572">
        <w:t xml:space="preserve"> or perceived conflict of interest. </w:t>
      </w:r>
    </w:p>
    <w:p w14:paraId="5772A1FB" w14:textId="77777777" w:rsidR="007D0931" w:rsidRDefault="007D0931" w:rsidP="00AF2C64"/>
    <w:p w14:paraId="3093C0B3" w14:textId="3DEEA8F1" w:rsidR="00992698" w:rsidRPr="00346310" w:rsidRDefault="00992698" w:rsidP="00AF2C64">
      <w:pPr>
        <w:rPr>
          <w:b/>
          <w:bCs/>
        </w:rPr>
      </w:pPr>
      <w:r w:rsidRPr="00346310">
        <w:rPr>
          <w:b/>
          <w:bCs/>
        </w:rPr>
        <w:t>Study Information</w:t>
      </w:r>
      <w:r w:rsidR="002D1BD0" w:rsidRPr="00346310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115"/>
      </w:tblGrid>
      <w:tr w:rsidR="00992698" w14:paraId="1805FC5E" w14:textId="77777777" w:rsidTr="00346310">
        <w:tc>
          <w:tcPr>
            <w:tcW w:w="3505" w:type="dxa"/>
          </w:tcPr>
          <w:p w14:paraId="2C394E71" w14:textId="37B11673" w:rsidR="00992698" w:rsidRDefault="007E4517" w:rsidP="00AF2C64">
            <w:r>
              <w:t xml:space="preserve">Study Title </w:t>
            </w:r>
            <w:r w:rsidR="00346310">
              <w:t xml:space="preserve">Subject to Peer Review: </w:t>
            </w:r>
          </w:p>
        </w:tc>
        <w:tc>
          <w:tcPr>
            <w:tcW w:w="6115" w:type="dxa"/>
          </w:tcPr>
          <w:p w14:paraId="2B836124" w14:textId="77777777" w:rsidR="00992698" w:rsidRDefault="00992698" w:rsidP="00AF2C64"/>
          <w:p w14:paraId="2D830FE8" w14:textId="77777777" w:rsidR="009D3572" w:rsidRDefault="009D3572" w:rsidP="00AF2C64"/>
        </w:tc>
      </w:tr>
      <w:tr w:rsidR="00992698" w14:paraId="0AA6010B" w14:textId="77777777" w:rsidTr="00346310">
        <w:tc>
          <w:tcPr>
            <w:tcW w:w="3505" w:type="dxa"/>
          </w:tcPr>
          <w:p w14:paraId="38AF67C2" w14:textId="14682252" w:rsidR="00992698" w:rsidRDefault="00346310" w:rsidP="00AF2C64">
            <w:r>
              <w:t xml:space="preserve">Study PI: </w:t>
            </w:r>
          </w:p>
        </w:tc>
        <w:tc>
          <w:tcPr>
            <w:tcW w:w="6115" w:type="dxa"/>
          </w:tcPr>
          <w:p w14:paraId="3FAAA45F" w14:textId="77777777" w:rsidR="00992698" w:rsidRDefault="00992698" w:rsidP="00AF2C64"/>
          <w:p w14:paraId="3C2C4D80" w14:textId="77777777" w:rsidR="009D3572" w:rsidRDefault="009D3572" w:rsidP="00AF2C64"/>
        </w:tc>
      </w:tr>
      <w:tr w:rsidR="00346310" w14:paraId="6EAB1A4C" w14:textId="77777777" w:rsidTr="00346310">
        <w:tc>
          <w:tcPr>
            <w:tcW w:w="3505" w:type="dxa"/>
          </w:tcPr>
          <w:p w14:paraId="51223F8A" w14:textId="1A2A3018" w:rsidR="00346310" w:rsidRDefault="00346310" w:rsidP="00AF2C64">
            <w:r>
              <w:t>Date Reviewed:</w:t>
            </w:r>
          </w:p>
        </w:tc>
        <w:tc>
          <w:tcPr>
            <w:tcW w:w="6115" w:type="dxa"/>
          </w:tcPr>
          <w:p w14:paraId="29A407C4" w14:textId="77777777" w:rsidR="00346310" w:rsidRDefault="00346310" w:rsidP="00AF2C64"/>
          <w:p w14:paraId="29EC70AB" w14:textId="77777777" w:rsidR="009D3572" w:rsidRDefault="009D3572" w:rsidP="00AF2C64"/>
        </w:tc>
      </w:tr>
    </w:tbl>
    <w:p w14:paraId="269EEF2D" w14:textId="77777777" w:rsidR="00992698" w:rsidRDefault="00992698" w:rsidP="00AF2C64"/>
    <w:p w14:paraId="007FF145" w14:textId="5525B2BF" w:rsidR="00BD1DCE" w:rsidRPr="00D31E3C" w:rsidRDefault="00D31E3C" w:rsidP="00AF2C64">
      <w:pPr>
        <w:rPr>
          <w:b/>
          <w:bCs/>
        </w:rPr>
      </w:pPr>
      <w:r>
        <w:rPr>
          <w:b/>
          <w:bCs/>
        </w:rPr>
        <w:t xml:space="preserve">The </w:t>
      </w:r>
      <w:r w:rsidR="008755AB">
        <w:rPr>
          <w:b/>
          <w:bCs/>
        </w:rPr>
        <w:t>above-named</w:t>
      </w:r>
      <w:r>
        <w:rPr>
          <w:b/>
          <w:bCs/>
        </w:rPr>
        <w:t xml:space="preserve"> p</w:t>
      </w:r>
      <w:r w:rsidRPr="00D31E3C">
        <w:rPr>
          <w:b/>
          <w:bCs/>
        </w:rPr>
        <w:t>roject is considered to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3569"/>
        <w:gridCol w:w="3569"/>
      </w:tblGrid>
      <w:tr w:rsidR="000B1C19" w:rsidRPr="00275457" w14:paraId="7B1859EF" w14:textId="77777777" w:rsidTr="000B1C19">
        <w:tc>
          <w:tcPr>
            <w:tcW w:w="2482" w:type="dxa"/>
          </w:tcPr>
          <w:p w14:paraId="414FE892" w14:textId="7CDA9D83" w:rsidR="000B1C19" w:rsidRPr="009D3572" w:rsidRDefault="000B1C19" w:rsidP="00AF2C64">
            <w:pPr>
              <w:rPr>
                <w:b/>
                <w:bCs/>
              </w:rPr>
            </w:pPr>
            <w:r w:rsidRPr="009D3572">
              <w:rPr>
                <w:b/>
                <w:bCs/>
              </w:rPr>
              <w:t>Review Guideline</w:t>
            </w:r>
          </w:p>
        </w:tc>
        <w:tc>
          <w:tcPr>
            <w:tcW w:w="3569" w:type="dxa"/>
          </w:tcPr>
          <w:p w14:paraId="3199FC6F" w14:textId="3E99D89D" w:rsidR="000B1C19" w:rsidRPr="009D3572" w:rsidRDefault="000B1C19" w:rsidP="00AF2C64">
            <w:pPr>
              <w:rPr>
                <w:b/>
                <w:bCs/>
                <w:sz w:val="16"/>
                <w:szCs w:val="16"/>
              </w:rPr>
            </w:pPr>
            <w:r w:rsidRPr="009D3572">
              <w:rPr>
                <w:b/>
                <w:bCs/>
                <w:sz w:val="16"/>
                <w:szCs w:val="16"/>
              </w:rPr>
              <w:t>Guideline Prompts</w:t>
            </w:r>
          </w:p>
        </w:tc>
        <w:tc>
          <w:tcPr>
            <w:tcW w:w="3569" w:type="dxa"/>
          </w:tcPr>
          <w:p w14:paraId="7B760E87" w14:textId="22DC6103" w:rsidR="000B1C19" w:rsidRPr="009D3572" w:rsidRDefault="000B1C19" w:rsidP="00AF2C64">
            <w:pPr>
              <w:rPr>
                <w:b/>
                <w:bCs/>
              </w:rPr>
            </w:pPr>
            <w:r w:rsidRPr="009D3572">
              <w:rPr>
                <w:b/>
                <w:bCs/>
              </w:rPr>
              <w:t>Comments</w:t>
            </w:r>
          </w:p>
        </w:tc>
      </w:tr>
      <w:tr w:rsidR="000B1C19" w:rsidRPr="00275457" w14:paraId="3F2329AF" w14:textId="2AF52331" w:rsidTr="000B1C19">
        <w:tc>
          <w:tcPr>
            <w:tcW w:w="2482" w:type="dxa"/>
          </w:tcPr>
          <w:p w14:paraId="0DD9AFA8" w14:textId="2247209B" w:rsidR="000B1C19" w:rsidRPr="00275457" w:rsidRDefault="002125E2" w:rsidP="00AF2C64">
            <w:r w:rsidRPr="00275457">
              <w:t>Significan</w:t>
            </w:r>
            <w:r w:rsidR="008755AB">
              <w:t>ce</w:t>
            </w:r>
            <w:r w:rsidRPr="00275457">
              <w:t xml:space="preserve"> and impact</w:t>
            </w:r>
            <w:r w:rsidR="000B1C19" w:rsidRPr="00275457">
              <w:t xml:space="preserve"> </w:t>
            </w:r>
          </w:p>
        </w:tc>
        <w:tc>
          <w:tcPr>
            <w:tcW w:w="3569" w:type="dxa"/>
          </w:tcPr>
          <w:p w14:paraId="7BA0E46E" w14:textId="77777777" w:rsidR="001A25D2" w:rsidRPr="008755AB" w:rsidRDefault="001A25D2" w:rsidP="00CD0645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rFonts w:ascii="Open Sans" w:eastAsia="Calibri" w:hAnsi="Open Sans" w:cs="Open Sans"/>
                <w:sz w:val="16"/>
                <w:szCs w:val="16"/>
              </w:rPr>
            </w:pPr>
            <w:r w:rsidRPr="008755AB">
              <w:rPr>
                <w:rFonts w:ascii="Open Sans" w:eastAsia="Calibri" w:hAnsi="Open Sans" w:cs="Open Sans"/>
                <w:sz w:val="16"/>
                <w:szCs w:val="16"/>
              </w:rPr>
              <w:t xml:space="preserve">Important, </w:t>
            </w:r>
            <w:proofErr w:type="gramStart"/>
            <w:r w:rsidRPr="008755AB">
              <w:rPr>
                <w:rFonts w:ascii="Open Sans" w:eastAsia="Calibri" w:hAnsi="Open Sans" w:cs="Open Sans"/>
                <w:sz w:val="16"/>
                <w:szCs w:val="16"/>
              </w:rPr>
              <w:t>worthwhile</w:t>
            </w:r>
            <w:proofErr w:type="gramEnd"/>
            <w:r w:rsidRPr="008755AB">
              <w:rPr>
                <w:rFonts w:ascii="Open Sans" w:eastAsia="Calibri" w:hAnsi="Open Sans" w:cs="Open Sans"/>
                <w:sz w:val="16"/>
                <w:szCs w:val="16"/>
              </w:rPr>
              <w:t xml:space="preserve"> and justifiable. </w:t>
            </w:r>
          </w:p>
          <w:p w14:paraId="7334796C" w14:textId="2D57AFF8" w:rsidR="000B1C19" w:rsidRPr="009D3572" w:rsidRDefault="001A25D2" w:rsidP="009D3572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sz w:val="16"/>
                <w:szCs w:val="16"/>
              </w:rPr>
            </w:pPr>
            <w:r w:rsidRPr="008755AB">
              <w:rPr>
                <w:rFonts w:ascii="Open Sans" w:eastAsia="Calibri" w:hAnsi="Open Sans" w:cs="Open Sans"/>
                <w:sz w:val="16"/>
                <w:szCs w:val="16"/>
              </w:rPr>
              <w:t xml:space="preserve">Addresses a health issue that is important for health and/or society. </w:t>
            </w:r>
            <w:r w:rsidRPr="009D3572">
              <w:rPr>
                <w:rFonts w:ascii="Open Sans" w:eastAsia="Calibri" w:hAnsi="Open Sans" w:cs="Open Sans"/>
                <w:sz w:val="16"/>
                <w:szCs w:val="16"/>
              </w:rPr>
              <w:t>Aims, research questions and hypotheses build on and address gaps in existing knowledge.</w:t>
            </w:r>
          </w:p>
        </w:tc>
        <w:tc>
          <w:tcPr>
            <w:tcW w:w="3569" w:type="dxa"/>
          </w:tcPr>
          <w:p w14:paraId="1953D383" w14:textId="77777777" w:rsidR="000B1C19" w:rsidRPr="00275457" w:rsidRDefault="000B1C19" w:rsidP="00AF2C64"/>
        </w:tc>
      </w:tr>
      <w:tr w:rsidR="000B1C19" w:rsidRPr="00275457" w14:paraId="23C8C9E0" w14:textId="2FAC8DA0" w:rsidTr="000B1C19">
        <w:tc>
          <w:tcPr>
            <w:tcW w:w="2482" w:type="dxa"/>
          </w:tcPr>
          <w:p w14:paraId="4302E562" w14:textId="00FDC406" w:rsidR="000B1C19" w:rsidRPr="00275457" w:rsidRDefault="000B1C19" w:rsidP="00AF2C64">
            <w:r w:rsidRPr="00275457">
              <w:t>Design and methods</w:t>
            </w:r>
          </w:p>
        </w:tc>
        <w:tc>
          <w:tcPr>
            <w:tcW w:w="3569" w:type="dxa"/>
          </w:tcPr>
          <w:p w14:paraId="2375DFC8" w14:textId="77777777" w:rsidR="00FA7F14" w:rsidRPr="00324371" w:rsidRDefault="00FA7F14" w:rsidP="00CD0645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rFonts w:ascii="Open Sans" w:eastAsia="Calibri" w:hAnsi="Open Sans" w:cs="Open Sans"/>
                <w:sz w:val="16"/>
                <w:szCs w:val="16"/>
              </w:rPr>
            </w:pPr>
            <w:r w:rsidRPr="00324371">
              <w:rPr>
                <w:rFonts w:ascii="Open Sans" w:eastAsia="Calibri" w:hAnsi="Open Sans" w:cs="Open Sans"/>
                <w:sz w:val="16"/>
                <w:szCs w:val="16"/>
              </w:rPr>
              <w:t>Quality of study design</w:t>
            </w:r>
          </w:p>
          <w:p w14:paraId="7C16C874" w14:textId="77777777" w:rsidR="00FA7F14" w:rsidRPr="00324371" w:rsidRDefault="00FA7F14" w:rsidP="00CD0645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rFonts w:ascii="Open Sans" w:eastAsia="Calibri" w:hAnsi="Open Sans" w:cs="Open Sans"/>
                <w:sz w:val="16"/>
                <w:szCs w:val="16"/>
              </w:rPr>
            </w:pPr>
            <w:r w:rsidRPr="00324371">
              <w:rPr>
                <w:rFonts w:ascii="Open Sans" w:eastAsia="Calibri" w:hAnsi="Open Sans" w:cs="Open Sans"/>
                <w:sz w:val="16"/>
                <w:szCs w:val="16"/>
              </w:rPr>
              <w:t xml:space="preserve"> Robustness of the methods used. </w:t>
            </w:r>
          </w:p>
          <w:p w14:paraId="6126AD07" w14:textId="06BC9E25" w:rsidR="000B1C19" w:rsidRPr="009D3572" w:rsidRDefault="00FA7F14" w:rsidP="009D3572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sz w:val="16"/>
                <w:szCs w:val="16"/>
              </w:rPr>
            </w:pPr>
            <w:r w:rsidRPr="00324371">
              <w:rPr>
                <w:rFonts w:ascii="Open Sans" w:eastAsia="Calibri" w:hAnsi="Open Sans" w:cs="Open Sans"/>
                <w:sz w:val="16"/>
                <w:szCs w:val="16"/>
              </w:rPr>
              <w:lastRenderedPageBreak/>
              <w:t>Includes a description of sample recruitment and characteristics (including number, gender</w:t>
            </w:r>
            <w:r w:rsidR="00324371">
              <w:rPr>
                <w:rFonts w:ascii="Open Sans" w:eastAsia="Calibri" w:hAnsi="Open Sans" w:cs="Open Sans"/>
                <w:sz w:val="16"/>
                <w:szCs w:val="16"/>
              </w:rPr>
              <w:t>,</w:t>
            </w:r>
            <w:r w:rsidRPr="00324371">
              <w:rPr>
                <w:rFonts w:ascii="Open Sans" w:eastAsia="Calibri" w:hAnsi="Open Sans" w:cs="Open Sans"/>
                <w:sz w:val="16"/>
                <w:szCs w:val="16"/>
              </w:rPr>
              <w:t xml:space="preserve"> and ethnicity</w:t>
            </w:r>
            <w:r w:rsidR="00324371">
              <w:rPr>
                <w:rFonts w:ascii="Open Sans" w:eastAsia="Calibri" w:hAnsi="Open Sans" w:cs="Open Sans"/>
                <w:sz w:val="16"/>
                <w:szCs w:val="16"/>
              </w:rPr>
              <w:t>,</w:t>
            </w:r>
            <w:r w:rsidRPr="00324371">
              <w:rPr>
                <w:rFonts w:ascii="Open Sans" w:eastAsia="Calibri" w:hAnsi="Open Sans" w:cs="Open Sans"/>
                <w:sz w:val="16"/>
                <w:szCs w:val="16"/>
              </w:rPr>
              <w:t xml:space="preserve"> where relevant)</w:t>
            </w:r>
            <w:r w:rsidR="00D93A14">
              <w:rPr>
                <w:rFonts w:ascii="Open Sans" w:eastAsia="Calibri" w:hAnsi="Open Sans" w:cs="Open Sans"/>
                <w:sz w:val="16"/>
                <w:szCs w:val="16"/>
              </w:rPr>
              <w:t>,</w:t>
            </w:r>
            <w:r w:rsidRPr="00324371">
              <w:rPr>
                <w:rFonts w:ascii="Open Sans" w:eastAsia="Calibri" w:hAnsi="Open Sans" w:cs="Open Sans"/>
                <w:sz w:val="16"/>
                <w:szCs w:val="16"/>
              </w:rPr>
              <w:t xml:space="preserve"> proposed methods of data analysis. </w:t>
            </w:r>
            <w:r w:rsidRPr="009D3572">
              <w:rPr>
                <w:rFonts w:ascii="Open Sans" w:eastAsia="Calibri" w:hAnsi="Open Sans" w:cs="Open Sans"/>
                <w:sz w:val="16"/>
                <w:szCs w:val="16"/>
              </w:rPr>
              <w:t>Timelines for the research included</w:t>
            </w:r>
          </w:p>
        </w:tc>
        <w:tc>
          <w:tcPr>
            <w:tcW w:w="3569" w:type="dxa"/>
          </w:tcPr>
          <w:p w14:paraId="09C1FAAF" w14:textId="77777777" w:rsidR="000B1C19" w:rsidRPr="00275457" w:rsidRDefault="000B1C19" w:rsidP="00AF2C64"/>
        </w:tc>
      </w:tr>
      <w:tr w:rsidR="000B1C19" w:rsidRPr="00275457" w14:paraId="5CA746DB" w14:textId="3FF10306" w:rsidTr="000B1C19">
        <w:tc>
          <w:tcPr>
            <w:tcW w:w="2482" w:type="dxa"/>
          </w:tcPr>
          <w:p w14:paraId="66FC63DD" w14:textId="7DF72098" w:rsidR="000B1C19" w:rsidRPr="00275457" w:rsidRDefault="000B1C19" w:rsidP="00AF2C64">
            <w:r w:rsidRPr="00275457">
              <w:t xml:space="preserve">Feasibility of the research </w:t>
            </w:r>
          </w:p>
        </w:tc>
        <w:tc>
          <w:tcPr>
            <w:tcW w:w="3569" w:type="dxa"/>
          </w:tcPr>
          <w:p w14:paraId="17A07D09" w14:textId="10361A67" w:rsidR="00A01548" w:rsidRPr="00275457" w:rsidRDefault="00A01548" w:rsidP="00CD0645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rFonts w:ascii="Open Sans" w:eastAsia="Calibri" w:hAnsi="Open Sans" w:cs="Open Sans"/>
                <w:sz w:val="16"/>
                <w:szCs w:val="16"/>
              </w:rPr>
            </w:pPr>
            <w:r w:rsidRPr="00275457">
              <w:rPr>
                <w:rFonts w:ascii="Open Sans" w:eastAsia="Calibri" w:hAnsi="Open Sans" w:cs="Open Sans"/>
                <w:sz w:val="16"/>
                <w:szCs w:val="16"/>
              </w:rPr>
              <w:t>Overall strategy, methodology and analyses are well</w:t>
            </w:r>
            <w:r w:rsidR="00D93A14">
              <w:rPr>
                <w:rFonts w:ascii="Open Sans" w:eastAsia="Calibri" w:hAnsi="Open Sans" w:cs="Open Sans"/>
                <w:sz w:val="16"/>
                <w:szCs w:val="16"/>
              </w:rPr>
              <w:t>-</w:t>
            </w:r>
            <w:r w:rsidRPr="00275457">
              <w:rPr>
                <w:rFonts w:ascii="Open Sans" w:eastAsia="Calibri" w:hAnsi="Open Sans" w:cs="Open Sans"/>
                <w:sz w:val="16"/>
                <w:szCs w:val="16"/>
              </w:rPr>
              <w:t xml:space="preserve">reasoned and appropriate to achieve the specific aims of the project. </w:t>
            </w:r>
          </w:p>
          <w:p w14:paraId="02E991EC" w14:textId="149196DE" w:rsidR="00A01548" w:rsidRPr="00275457" w:rsidRDefault="00A01548" w:rsidP="00CD0645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rFonts w:ascii="Open Sans" w:eastAsia="Calibri" w:hAnsi="Open Sans" w:cs="Open Sans"/>
                <w:sz w:val="16"/>
                <w:szCs w:val="16"/>
              </w:rPr>
            </w:pPr>
            <w:r w:rsidRPr="00275457">
              <w:rPr>
                <w:rFonts w:ascii="Open Sans" w:eastAsia="Calibri" w:hAnsi="Open Sans" w:cs="Open Sans"/>
                <w:sz w:val="16"/>
                <w:szCs w:val="16"/>
              </w:rPr>
              <w:t xml:space="preserve"> Likely to improve scientific knowledge, concepts, technical capacity</w:t>
            </w:r>
            <w:r w:rsidR="00D93A14">
              <w:rPr>
                <w:rFonts w:ascii="Open Sans" w:eastAsia="Calibri" w:hAnsi="Open Sans" w:cs="Open Sans"/>
                <w:sz w:val="16"/>
                <w:szCs w:val="16"/>
              </w:rPr>
              <w:t>,</w:t>
            </w:r>
            <w:r w:rsidRPr="00275457">
              <w:rPr>
                <w:rFonts w:ascii="Open Sans" w:eastAsia="Calibri" w:hAnsi="Open Sans" w:cs="Open Sans"/>
                <w:sz w:val="16"/>
                <w:szCs w:val="16"/>
              </w:rPr>
              <w:t xml:space="preserve"> or methods in the research field, or of contributing to better treatments, services, health outcomes or preventive interventions.</w:t>
            </w:r>
          </w:p>
          <w:p w14:paraId="7B8FF497" w14:textId="61DDC0B8" w:rsidR="000B1C19" w:rsidRPr="009D3572" w:rsidRDefault="00A01548" w:rsidP="009D3572">
            <w:pPr>
              <w:pStyle w:val="ListParagraph"/>
              <w:numPr>
                <w:ilvl w:val="0"/>
                <w:numId w:val="1"/>
              </w:numPr>
              <w:tabs>
                <w:tab w:val="left" w:pos="106"/>
              </w:tabs>
              <w:spacing w:after="0"/>
              <w:ind w:left="0" w:firstLine="16"/>
              <w:rPr>
                <w:sz w:val="16"/>
                <w:szCs w:val="16"/>
              </w:rPr>
            </w:pPr>
            <w:r w:rsidRPr="00275457">
              <w:rPr>
                <w:rFonts w:ascii="Open Sans" w:eastAsia="Calibri" w:hAnsi="Open Sans" w:cs="Open Sans"/>
                <w:sz w:val="16"/>
                <w:szCs w:val="16"/>
              </w:rPr>
              <w:t xml:space="preserve">Achievable within the specified </w:t>
            </w:r>
            <w:r w:rsidR="009D3572" w:rsidRPr="00275457">
              <w:rPr>
                <w:rFonts w:ascii="Open Sans" w:eastAsia="Calibri" w:hAnsi="Open Sans" w:cs="Open Sans"/>
                <w:sz w:val="16"/>
                <w:szCs w:val="16"/>
              </w:rPr>
              <w:t>timeframe</w:t>
            </w:r>
            <w:r w:rsidR="009D3572">
              <w:rPr>
                <w:rFonts w:ascii="Open Sans" w:eastAsia="Calibri" w:hAnsi="Open Sans" w:cs="Open Sans"/>
                <w:sz w:val="16"/>
                <w:szCs w:val="16"/>
              </w:rPr>
              <w:t>.</w:t>
            </w:r>
            <w:r w:rsidR="009D3572" w:rsidRPr="009D3572">
              <w:rPr>
                <w:rFonts w:ascii="Open Sans" w:eastAsia="Calibri" w:hAnsi="Open Sans" w:cs="Open Sans"/>
                <w:sz w:val="16"/>
                <w:szCs w:val="16"/>
              </w:rPr>
              <w:t xml:space="preserve"> Researcher</w:t>
            </w:r>
            <w:r w:rsidRPr="009D3572">
              <w:rPr>
                <w:rFonts w:ascii="Open Sans" w:eastAsia="Calibri" w:hAnsi="Open Sans" w:cs="Open Sans"/>
                <w:sz w:val="16"/>
                <w:szCs w:val="16"/>
              </w:rPr>
              <w:t>/research team has the appropriate experience and expertise</w:t>
            </w:r>
            <w:r w:rsidR="00D93A14" w:rsidRPr="009D3572">
              <w:rPr>
                <w:rFonts w:ascii="Open Sans" w:eastAsia="Calibri" w:hAnsi="Open Sans" w:cs="Open Sans"/>
                <w:sz w:val="16"/>
                <w:szCs w:val="16"/>
              </w:rPr>
              <w:t>.</w:t>
            </w:r>
          </w:p>
        </w:tc>
        <w:tc>
          <w:tcPr>
            <w:tcW w:w="3569" w:type="dxa"/>
          </w:tcPr>
          <w:p w14:paraId="1C0DDF30" w14:textId="77777777" w:rsidR="000B1C19" w:rsidRPr="00275457" w:rsidRDefault="000B1C19" w:rsidP="00AF2C64"/>
        </w:tc>
      </w:tr>
      <w:tr w:rsidR="005B2DF0" w:rsidRPr="00275457" w14:paraId="15BBC7DB" w14:textId="77777777" w:rsidTr="000B1C19">
        <w:tc>
          <w:tcPr>
            <w:tcW w:w="2482" w:type="dxa"/>
          </w:tcPr>
          <w:p w14:paraId="3829E1BB" w14:textId="3491D2D6" w:rsidR="005B2DF0" w:rsidRPr="00275457" w:rsidRDefault="005B2DF0" w:rsidP="00AF2C64">
            <w:r w:rsidRPr="00275457">
              <w:t xml:space="preserve">Expertise, experience, and </w:t>
            </w:r>
            <w:r w:rsidR="00275457" w:rsidRPr="00275457">
              <w:t>resources</w:t>
            </w:r>
          </w:p>
        </w:tc>
        <w:tc>
          <w:tcPr>
            <w:tcW w:w="3569" w:type="dxa"/>
          </w:tcPr>
          <w:p w14:paraId="24D58AB8" w14:textId="77777777" w:rsidR="00E17CB4" w:rsidRPr="00275457" w:rsidRDefault="00E17CB4" w:rsidP="00275457">
            <w:pPr>
              <w:pStyle w:val="ListParagraph"/>
              <w:numPr>
                <w:ilvl w:val="0"/>
                <w:numId w:val="3"/>
              </w:numPr>
              <w:tabs>
                <w:tab w:val="left" w:pos="196"/>
              </w:tabs>
              <w:spacing w:after="0" w:line="240" w:lineRule="auto"/>
              <w:ind w:left="16" w:firstLine="0"/>
              <w:rPr>
                <w:rFonts w:ascii="Open Sans" w:hAnsi="Open Sans" w:cs="Open Sans"/>
                <w:sz w:val="16"/>
                <w:szCs w:val="16"/>
              </w:rPr>
            </w:pPr>
            <w:r w:rsidRPr="00275457">
              <w:rPr>
                <w:rFonts w:ascii="Open Sans" w:hAnsi="Open Sans" w:cs="Open Sans"/>
                <w:sz w:val="16"/>
                <w:szCs w:val="16"/>
              </w:rPr>
              <w:t>Does the applicant(s) bring the appropriate expertise and experience to lead and deliver the proposed output(s), and to achieve the proposed contribution(s)?</w:t>
            </w:r>
          </w:p>
          <w:p w14:paraId="39C59FD8" w14:textId="25D7001D" w:rsidR="005B2DF0" w:rsidRPr="00275457" w:rsidRDefault="00E17CB4" w:rsidP="00275457">
            <w:pPr>
              <w:tabs>
                <w:tab w:val="left" w:pos="196"/>
              </w:tabs>
              <w:ind w:left="16"/>
              <w:rPr>
                <w:sz w:val="16"/>
                <w:szCs w:val="16"/>
              </w:rPr>
            </w:pPr>
            <w:r w:rsidRPr="00275457">
              <w:rPr>
                <w:sz w:val="16"/>
                <w:szCs w:val="16"/>
              </w:rPr>
              <w:t>Is the environment (federal laboratory, academic institution and/or other organization)</w:t>
            </w:r>
            <w:r w:rsidR="00B160B4">
              <w:rPr>
                <w:sz w:val="16"/>
                <w:szCs w:val="16"/>
              </w:rPr>
              <w:t xml:space="preserve"> appropriate to enable the conduct and success of the project?</w:t>
            </w:r>
          </w:p>
        </w:tc>
        <w:tc>
          <w:tcPr>
            <w:tcW w:w="3569" w:type="dxa"/>
          </w:tcPr>
          <w:p w14:paraId="6D92044C" w14:textId="77777777" w:rsidR="005B2DF0" w:rsidRPr="00275457" w:rsidRDefault="005B2DF0" w:rsidP="00AF2C64"/>
        </w:tc>
      </w:tr>
      <w:tr w:rsidR="00124B7B" w:rsidRPr="00275457" w14:paraId="497F4174" w14:textId="77777777" w:rsidTr="000B1C19">
        <w:tc>
          <w:tcPr>
            <w:tcW w:w="2482" w:type="dxa"/>
          </w:tcPr>
          <w:p w14:paraId="1061D5F3" w14:textId="67BCCD18" w:rsidR="00124B7B" w:rsidRPr="00275457" w:rsidRDefault="00FC3F4C" w:rsidP="00AF2C64">
            <w:r>
              <w:t>Human Participants</w:t>
            </w:r>
          </w:p>
        </w:tc>
        <w:tc>
          <w:tcPr>
            <w:tcW w:w="3569" w:type="dxa"/>
          </w:tcPr>
          <w:p w14:paraId="4EE41DFE" w14:textId="77777777" w:rsidR="001F4F63" w:rsidRPr="001F4F63" w:rsidRDefault="001F4F63" w:rsidP="001F4F63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1F4F63">
              <w:rPr>
                <w:rFonts w:ascii="Open Sans" w:hAnsi="Open Sans" w:cs="Open Sans"/>
                <w:sz w:val="16"/>
                <w:szCs w:val="16"/>
              </w:rPr>
              <w:t>Are participant inclusion and exclusion criteria carefully delineated?</w:t>
            </w:r>
          </w:p>
          <w:p w14:paraId="205F82DA" w14:textId="77777777" w:rsidR="001F4F63" w:rsidRPr="001F4F63" w:rsidRDefault="001F4F63" w:rsidP="001F4F63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1F4F63">
              <w:rPr>
                <w:rFonts w:ascii="Open Sans" w:hAnsi="Open Sans" w:cs="Open Sans"/>
                <w:sz w:val="16"/>
                <w:szCs w:val="16"/>
              </w:rPr>
              <w:t xml:space="preserve">Is the sample size discussed and justified? If yes, is the sample size sufficient to </w:t>
            </w:r>
            <w:proofErr w:type="gramStart"/>
            <w:r w:rsidRPr="001F4F63">
              <w:rPr>
                <w:rFonts w:ascii="Open Sans" w:hAnsi="Open Sans" w:cs="Open Sans"/>
                <w:sz w:val="16"/>
                <w:szCs w:val="16"/>
              </w:rPr>
              <w:t>provide</w:t>
            </w:r>
            <w:proofErr w:type="gramEnd"/>
          </w:p>
          <w:p w14:paraId="0B2B960D" w14:textId="77777777" w:rsidR="001F4F63" w:rsidRPr="001F4F63" w:rsidRDefault="001F4F63" w:rsidP="001F4F63">
            <w:pPr>
              <w:tabs>
                <w:tab w:val="left" w:pos="106"/>
              </w:tabs>
              <w:rPr>
                <w:sz w:val="16"/>
                <w:szCs w:val="16"/>
              </w:rPr>
            </w:pPr>
            <w:r w:rsidRPr="001F4F63">
              <w:rPr>
                <w:sz w:val="16"/>
                <w:szCs w:val="16"/>
              </w:rPr>
              <w:t>likelihood of an interpretable result?</w:t>
            </w:r>
          </w:p>
          <w:p w14:paraId="14597BFC" w14:textId="324E3351" w:rsidR="00124B7B" w:rsidRPr="001F4F63" w:rsidRDefault="001F4F63" w:rsidP="001F4F63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1F4F63">
              <w:rPr>
                <w:rFonts w:ascii="Open Sans" w:hAnsi="Open Sans" w:cs="Open Sans"/>
                <w:sz w:val="16"/>
                <w:szCs w:val="16"/>
              </w:rPr>
              <w:t>Do the potential benefits to the population outweigh the potential harms?</w:t>
            </w:r>
          </w:p>
        </w:tc>
        <w:tc>
          <w:tcPr>
            <w:tcW w:w="3569" w:type="dxa"/>
          </w:tcPr>
          <w:p w14:paraId="47F62892" w14:textId="77777777" w:rsidR="00124B7B" w:rsidRPr="00275457" w:rsidRDefault="00124B7B" w:rsidP="00AF2C64"/>
        </w:tc>
      </w:tr>
      <w:tr w:rsidR="000B1C19" w:rsidRPr="00275457" w14:paraId="57D7C9FB" w14:textId="77777777" w:rsidTr="000B1C19">
        <w:tc>
          <w:tcPr>
            <w:tcW w:w="2482" w:type="dxa"/>
          </w:tcPr>
          <w:p w14:paraId="3F1FB0E6" w14:textId="671A0D53" w:rsidR="000B1C19" w:rsidRPr="00275457" w:rsidRDefault="000B1C19" w:rsidP="00AF2C64">
            <w:r w:rsidRPr="00275457">
              <w:t>Other comments</w:t>
            </w:r>
          </w:p>
        </w:tc>
        <w:tc>
          <w:tcPr>
            <w:tcW w:w="3569" w:type="dxa"/>
          </w:tcPr>
          <w:p w14:paraId="3DD2394D" w14:textId="4A6657E5" w:rsidR="000B1C19" w:rsidRPr="00275457" w:rsidRDefault="00CD0645" w:rsidP="00CD0645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spacing w:after="0"/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275457">
              <w:rPr>
                <w:rFonts w:ascii="Open Sans" w:eastAsia="Calibri" w:hAnsi="Open Sans" w:cs="Open Sans"/>
                <w:sz w:val="16"/>
                <w:szCs w:val="16"/>
              </w:rPr>
              <w:t>Any reviewer observations that are not covered in the points above</w:t>
            </w:r>
          </w:p>
        </w:tc>
        <w:tc>
          <w:tcPr>
            <w:tcW w:w="3569" w:type="dxa"/>
          </w:tcPr>
          <w:p w14:paraId="44ED1F55" w14:textId="77777777" w:rsidR="000B1C19" w:rsidRPr="00275457" w:rsidRDefault="000B1C19" w:rsidP="00AF2C64"/>
        </w:tc>
      </w:tr>
    </w:tbl>
    <w:p w14:paraId="34B567F7" w14:textId="77777777" w:rsidR="00BD1DCE" w:rsidRDefault="00BD1DCE" w:rsidP="00AF2C64"/>
    <w:p w14:paraId="38EE9E4E" w14:textId="6E3C780E" w:rsidR="00FC1D3C" w:rsidRPr="00B33F35" w:rsidRDefault="00FC1D3C" w:rsidP="00AF2C64">
      <w:r>
        <w:rPr>
          <w:b/>
          <w:bCs/>
        </w:rPr>
        <w:t>Please select one of the following:</w:t>
      </w:r>
    </w:p>
    <w:p w14:paraId="67F48EB3" w14:textId="5BB6F22F" w:rsidR="00FC1D3C" w:rsidRPr="00B33F35" w:rsidRDefault="007F6CA0" w:rsidP="00AF2C64">
      <w:sdt>
        <w:sdtPr>
          <w:id w:val="45954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A2">
            <w:rPr>
              <w:rFonts w:ascii="MS Gothic" w:eastAsia="MS Gothic" w:hAnsi="MS Gothic" w:hint="eastAsia"/>
            </w:rPr>
            <w:t>☐</w:t>
          </w:r>
        </w:sdtContent>
      </w:sdt>
      <w:r w:rsidR="00C77FF7" w:rsidRPr="00B33F35">
        <w:t xml:space="preserve"> Satisfactory peer review</w:t>
      </w:r>
    </w:p>
    <w:p w14:paraId="4C2039FF" w14:textId="38E0C41B" w:rsidR="00C77FF7" w:rsidRPr="00B33F35" w:rsidRDefault="007F6CA0" w:rsidP="00AF2C64">
      <w:sdt>
        <w:sdtPr>
          <w:id w:val="178144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ECC" w:rsidRPr="00B33F35">
            <w:rPr>
              <w:rFonts w:ascii="MS Gothic" w:eastAsia="MS Gothic" w:hAnsi="MS Gothic" w:hint="eastAsia"/>
            </w:rPr>
            <w:t>☐</w:t>
          </w:r>
        </w:sdtContent>
      </w:sdt>
      <w:r w:rsidR="0090285C" w:rsidRPr="00B33F35">
        <w:t xml:space="preserve"> Satisfactory peer review with minor revision</w:t>
      </w:r>
      <w:r w:rsidR="003E77AE">
        <w:t>s</w:t>
      </w:r>
      <w:r w:rsidR="0090285C" w:rsidRPr="00B33F35">
        <w:t xml:space="preserve"> which are</w:t>
      </w:r>
      <w:r w:rsidR="003E77AE">
        <w:t>:</w:t>
      </w:r>
      <w:r w:rsidR="00FC6300" w:rsidRPr="00B33F3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FC6300" w:rsidRPr="00B33F35" w14:paraId="111E476A" w14:textId="77777777" w:rsidTr="00FC6300">
        <w:tc>
          <w:tcPr>
            <w:tcW w:w="9620" w:type="dxa"/>
          </w:tcPr>
          <w:p w14:paraId="6FD67CAE" w14:textId="77777777" w:rsidR="00FC6300" w:rsidRDefault="00FC6300" w:rsidP="00AF2C64">
            <w:r w:rsidRPr="00B33F35">
              <w:t xml:space="preserve">Insert details of the peer review for the </w:t>
            </w:r>
            <w:r w:rsidR="000B1C19" w:rsidRPr="00B33F35">
              <w:t>researcher</w:t>
            </w:r>
          </w:p>
          <w:p w14:paraId="52333252" w14:textId="7A4E96C9" w:rsidR="00063258" w:rsidRPr="00B33F35" w:rsidRDefault="00063258" w:rsidP="00AF2C64"/>
        </w:tc>
      </w:tr>
    </w:tbl>
    <w:p w14:paraId="243A46A8" w14:textId="77777777" w:rsidR="00FC6300" w:rsidRPr="00B33F35" w:rsidRDefault="00FC6300" w:rsidP="00AF2C64"/>
    <w:p w14:paraId="76B7765A" w14:textId="537C50CA" w:rsidR="000B1C19" w:rsidRPr="00B33F35" w:rsidRDefault="007F6CA0" w:rsidP="000B1C19">
      <w:sdt>
        <w:sdtPr>
          <w:id w:val="194187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ECC" w:rsidRPr="00B33F35">
            <w:rPr>
              <w:rFonts w:ascii="MS Gothic" w:eastAsia="MS Gothic" w:hAnsi="MS Gothic" w:hint="eastAsia"/>
            </w:rPr>
            <w:t>☐</w:t>
          </w:r>
        </w:sdtContent>
      </w:sdt>
      <w:r w:rsidR="00FC6300" w:rsidRPr="00B33F35">
        <w:t xml:space="preserve"> Needs more wor</w:t>
      </w:r>
      <w:r w:rsidR="000B1C19" w:rsidRPr="00B33F35">
        <w:t>k</w:t>
      </w:r>
      <w:r w:rsidR="003E77A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0B1C19" w:rsidRPr="00B33F35" w14:paraId="156B4F34" w14:textId="77777777" w:rsidTr="00DB7EFF">
        <w:tc>
          <w:tcPr>
            <w:tcW w:w="9620" w:type="dxa"/>
          </w:tcPr>
          <w:p w14:paraId="7F3764A9" w14:textId="77777777" w:rsidR="00063258" w:rsidRDefault="000B1C19" w:rsidP="00DB7EFF">
            <w:r w:rsidRPr="00B33F35">
              <w:t>Insert details of the peer review for the researcher</w:t>
            </w:r>
          </w:p>
          <w:p w14:paraId="774461DD" w14:textId="498DDF4F" w:rsidR="00063258" w:rsidRPr="00B33F35" w:rsidRDefault="00063258" w:rsidP="00DB7EFF"/>
        </w:tc>
      </w:tr>
    </w:tbl>
    <w:p w14:paraId="33811A05" w14:textId="77777777" w:rsidR="000B1C19" w:rsidRPr="00FC1D3C" w:rsidRDefault="000B1C19" w:rsidP="00AF2C64">
      <w:pPr>
        <w:rPr>
          <w:b/>
          <w:bCs/>
        </w:rPr>
      </w:pPr>
    </w:p>
    <w:sectPr w:rsidR="000B1C19" w:rsidRPr="00FC1D3C" w:rsidSect="00063258">
      <w:headerReference w:type="default" r:id="rId11"/>
      <w:footerReference w:type="default" r:id="rId12"/>
      <w:pgSz w:w="12240" w:h="15840"/>
      <w:pgMar w:top="1440" w:right="810" w:bottom="900" w:left="1800" w:header="36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510B" w14:textId="77777777" w:rsidR="00786D3E" w:rsidRDefault="00786D3E" w:rsidP="0084317F">
      <w:r>
        <w:separator/>
      </w:r>
    </w:p>
    <w:p w14:paraId="7B571751" w14:textId="77777777" w:rsidR="00786D3E" w:rsidRDefault="00786D3E" w:rsidP="0084317F"/>
  </w:endnote>
  <w:endnote w:type="continuationSeparator" w:id="0">
    <w:p w14:paraId="7992C6B7" w14:textId="77777777" w:rsidR="00786D3E" w:rsidRDefault="00786D3E" w:rsidP="0084317F">
      <w:r>
        <w:continuationSeparator/>
      </w:r>
    </w:p>
    <w:p w14:paraId="0EDE6267" w14:textId="77777777" w:rsidR="00786D3E" w:rsidRDefault="00786D3E" w:rsidP="0084317F"/>
  </w:endnote>
  <w:endnote w:type="continuationNotice" w:id="1">
    <w:p w14:paraId="1D484DC2" w14:textId="77777777" w:rsidR="00786D3E" w:rsidRDefault="00786D3E" w:rsidP="0084317F"/>
    <w:p w14:paraId="79DBD1AE" w14:textId="77777777" w:rsidR="00786D3E" w:rsidRDefault="00786D3E" w:rsidP="00843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otham SSm Bold">
    <w:altName w:val="Calibri"/>
    <w:panose1 w:val="00000000000000000000"/>
    <w:charset w:val="00"/>
    <w:family w:val="modern"/>
    <w:notTrueType/>
    <w:pitch w:val="variable"/>
    <w:sig w:usb0="A00002FF" w:usb1="4000001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5127" w14:textId="4B199D09" w:rsidR="00874036" w:rsidRDefault="002F1EA6" w:rsidP="0084317F">
    <w:pPr>
      <w:pStyle w:val="Footer"/>
    </w:pPr>
    <w:r w:rsidRPr="002F1EA6">
      <w:t xml:space="preserve">Version </w:t>
    </w:r>
    <w:r w:rsidR="00BD2E2E">
      <w:t xml:space="preserve">Date: </w:t>
    </w:r>
    <w:r w:rsidR="00CD0645">
      <w:t>07-Feb-2024</w:t>
    </w:r>
    <w:r w:rsidR="009557B5">
      <w:t xml:space="preserve"> </w:t>
    </w:r>
  </w:p>
  <w:p w14:paraId="0B3BBDDE" w14:textId="34505DE0" w:rsidR="00E17ACA" w:rsidRDefault="002F1EA6" w:rsidP="009360D3">
    <w:pPr>
      <w:pStyle w:val="Footer"/>
    </w:pPr>
    <w:r>
      <w:ptab w:relativeTo="margin" w:alignment="right" w:leader="none"/>
    </w:r>
    <w:r w:rsidR="008235A5">
      <w:fldChar w:fldCharType="begin"/>
    </w:r>
    <w:r w:rsidR="008235A5">
      <w:instrText xml:space="preserve"> PAGE   \* MERGEFORMAT </w:instrText>
    </w:r>
    <w:r w:rsidR="008235A5">
      <w:fldChar w:fldCharType="separate"/>
    </w:r>
    <w:r w:rsidR="008235A5">
      <w:rPr>
        <w:noProof/>
      </w:rPr>
      <w:t>1</w:t>
    </w:r>
    <w:r w:rsidR="008235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339C" w14:textId="77777777" w:rsidR="00786D3E" w:rsidRDefault="00786D3E" w:rsidP="0084317F">
      <w:r>
        <w:separator/>
      </w:r>
    </w:p>
    <w:p w14:paraId="6E23BD03" w14:textId="77777777" w:rsidR="00786D3E" w:rsidRDefault="00786D3E" w:rsidP="0084317F"/>
  </w:footnote>
  <w:footnote w:type="continuationSeparator" w:id="0">
    <w:p w14:paraId="4D016270" w14:textId="77777777" w:rsidR="00786D3E" w:rsidRDefault="00786D3E" w:rsidP="0084317F">
      <w:r>
        <w:continuationSeparator/>
      </w:r>
    </w:p>
    <w:p w14:paraId="492A4ECF" w14:textId="77777777" w:rsidR="00786D3E" w:rsidRDefault="00786D3E" w:rsidP="0084317F"/>
  </w:footnote>
  <w:footnote w:type="continuationNotice" w:id="1">
    <w:p w14:paraId="5D83AB31" w14:textId="77777777" w:rsidR="00786D3E" w:rsidRDefault="00786D3E" w:rsidP="0084317F"/>
    <w:p w14:paraId="1F4B53CA" w14:textId="77777777" w:rsidR="00786D3E" w:rsidRDefault="00786D3E" w:rsidP="00843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1CFE" w14:textId="0FD39EA4" w:rsidR="006F2A65" w:rsidRDefault="00BD195A" w:rsidP="0084317F">
    <w:pPr>
      <w:pStyle w:val="Header"/>
    </w:pPr>
    <w:r>
      <w:rPr>
        <w:noProof/>
      </w:rPr>
      <w:drawing>
        <wp:inline distT="0" distB="0" distL="0" distR="0" wp14:anchorId="050B1F9B" wp14:editId="16C834FC">
          <wp:extent cx="2042556" cy="753163"/>
          <wp:effectExtent l="0" t="0" r="0" b="0"/>
          <wp:docPr id="440550245" name="Picture 440550245" descr="Queen's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312040" name="Picture 1" descr="Queen's University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" t="-2833" r="-969" b="2732"/>
                  <a:stretch/>
                </pic:blipFill>
                <pic:spPr bwMode="auto">
                  <a:xfrm>
                    <a:off x="0" y="0"/>
                    <a:ext cx="2053013" cy="7570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ABA126" w14:textId="77777777" w:rsidR="00E17ACA" w:rsidRDefault="00E17ACA" w:rsidP="008431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CAA"/>
    <w:multiLevelType w:val="hybridMultilevel"/>
    <w:tmpl w:val="113E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A38"/>
    <w:multiLevelType w:val="hybridMultilevel"/>
    <w:tmpl w:val="0C6017C2"/>
    <w:lvl w:ilvl="0" w:tplc="520042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80590"/>
    <w:multiLevelType w:val="hybridMultilevel"/>
    <w:tmpl w:val="0C22DD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993729">
    <w:abstractNumId w:val="2"/>
  </w:num>
  <w:num w:numId="2" w16cid:durableId="1311013356">
    <w:abstractNumId w:val="0"/>
  </w:num>
  <w:num w:numId="3" w16cid:durableId="183475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2F"/>
    <w:rsid w:val="0002433B"/>
    <w:rsid w:val="00025539"/>
    <w:rsid w:val="00036A94"/>
    <w:rsid w:val="000370B2"/>
    <w:rsid w:val="00056643"/>
    <w:rsid w:val="00063258"/>
    <w:rsid w:val="00080540"/>
    <w:rsid w:val="000965F4"/>
    <w:rsid w:val="000B1C19"/>
    <w:rsid w:val="000B229D"/>
    <w:rsid w:val="000B6DE1"/>
    <w:rsid w:val="000C28F3"/>
    <w:rsid w:val="000D3350"/>
    <w:rsid w:val="000D5079"/>
    <w:rsid w:val="000D577B"/>
    <w:rsid w:val="000F5D93"/>
    <w:rsid w:val="00124B7B"/>
    <w:rsid w:val="001256E3"/>
    <w:rsid w:val="001429F8"/>
    <w:rsid w:val="00143165"/>
    <w:rsid w:val="00143904"/>
    <w:rsid w:val="00166120"/>
    <w:rsid w:val="00176056"/>
    <w:rsid w:val="00177B4F"/>
    <w:rsid w:val="00184A52"/>
    <w:rsid w:val="00193869"/>
    <w:rsid w:val="00196C46"/>
    <w:rsid w:val="00197891"/>
    <w:rsid w:val="001A25D2"/>
    <w:rsid w:val="001A4A26"/>
    <w:rsid w:val="001B020E"/>
    <w:rsid w:val="001D30F2"/>
    <w:rsid w:val="001F4F63"/>
    <w:rsid w:val="00204185"/>
    <w:rsid w:val="002125E2"/>
    <w:rsid w:val="002430B5"/>
    <w:rsid w:val="00275457"/>
    <w:rsid w:val="002839EA"/>
    <w:rsid w:val="0028730B"/>
    <w:rsid w:val="002951BD"/>
    <w:rsid w:val="00295BE3"/>
    <w:rsid w:val="002A2F94"/>
    <w:rsid w:val="002B64C8"/>
    <w:rsid w:val="002C0D47"/>
    <w:rsid w:val="002C319B"/>
    <w:rsid w:val="002D1BD0"/>
    <w:rsid w:val="002E0EC4"/>
    <w:rsid w:val="002E28AD"/>
    <w:rsid w:val="002E594D"/>
    <w:rsid w:val="002F1EA6"/>
    <w:rsid w:val="002F6AD0"/>
    <w:rsid w:val="00304361"/>
    <w:rsid w:val="00324371"/>
    <w:rsid w:val="00324DF8"/>
    <w:rsid w:val="00346310"/>
    <w:rsid w:val="00366E4C"/>
    <w:rsid w:val="003B32EE"/>
    <w:rsid w:val="003C0F2F"/>
    <w:rsid w:val="003E77AE"/>
    <w:rsid w:val="00404E34"/>
    <w:rsid w:val="00405224"/>
    <w:rsid w:val="00405F89"/>
    <w:rsid w:val="004538A2"/>
    <w:rsid w:val="004656F2"/>
    <w:rsid w:val="00490569"/>
    <w:rsid w:val="00492E3A"/>
    <w:rsid w:val="004B04E3"/>
    <w:rsid w:val="004B49E7"/>
    <w:rsid w:val="004C1D5C"/>
    <w:rsid w:val="004C56B5"/>
    <w:rsid w:val="004E138A"/>
    <w:rsid w:val="004E7AED"/>
    <w:rsid w:val="00517ED5"/>
    <w:rsid w:val="00520DF0"/>
    <w:rsid w:val="00554B61"/>
    <w:rsid w:val="005555E7"/>
    <w:rsid w:val="00557C4A"/>
    <w:rsid w:val="00560C3E"/>
    <w:rsid w:val="00565AF9"/>
    <w:rsid w:val="00574A19"/>
    <w:rsid w:val="00596623"/>
    <w:rsid w:val="005A4D1D"/>
    <w:rsid w:val="005A798C"/>
    <w:rsid w:val="005B2DF0"/>
    <w:rsid w:val="005C18A2"/>
    <w:rsid w:val="005D0EFB"/>
    <w:rsid w:val="005E34C0"/>
    <w:rsid w:val="005E7FFC"/>
    <w:rsid w:val="005F54BC"/>
    <w:rsid w:val="005F6E5D"/>
    <w:rsid w:val="005F7E21"/>
    <w:rsid w:val="00636E6B"/>
    <w:rsid w:val="00637ECD"/>
    <w:rsid w:val="006424AB"/>
    <w:rsid w:val="0067087B"/>
    <w:rsid w:val="006B1110"/>
    <w:rsid w:val="006F19B7"/>
    <w:rsid w:val="006F2A65"/>
    <w:rsid w:val="00703C26"/>
    <w:rsid w:val="00711CA2"/>
    <w:rsid w:val="00721B49"/>
    <w:rsid w:val="0072579C"/>
    <w:rsid w:val="007431B6"/>
    <w:rsid w:val="00745B67"/>
    <w:rsid w:val="007511B3"/>
    <w:rsid w:val="00786D3E"/>
    <w:rsid w:val="007B4722"/>
    <w:rsid w:val="007C7E9D"/>
    <w:rsid w:val="007D0931"/>
    <w:rsid w:val="007D2A3D"/>
    <w:rsid w:val="007D34D5"/>
    <w:rsid w:val="007D7878"/>
    <w:rsid w:val="007E326F"/>
    <w:rsid w:val="007E4517"/>
    <w:rsid w:val="007F6CA0"/>
    <w:rsid w:val="007F7B6A"/>
    <w:rsid w:val="008235A5"/>
    <w:rsid w:val="0083397B"/>
    <w:rsid w:val="0084317F"/>
    <w:rsid w:val="00844CB4"/>
    <w:rsid w:val="00874036"/>
    <w:rsid w:val="008755AB"/>
    <w:rsid w:val="00890628"/>
    <w:rsid w:val="008D10F8"/>
    <w:rsid w:val="008D3544"/>
    <w:rsid w:val="008D6345"/>
    <w:rsid w:val="008D6BF7"/>
    <w:rsid w:val="008D716C"/>
    <w:rsid w:val="008D7894"/>
    <w:rsid w:val="008E11F8"/>
    <w:rsid w:val="0090285C"/>
    <w:rsid w:val="00923CD9"/>
    <w:rsid w:val="009360D3"/>
    <w:rsid w:val="0094781F"/>
    <w:rsid w:val="009549F1"/>
    <w:rsid w:val="009557B5"/>
    <w:rsid w:val="00983352"/>
    <w:rsid w:val="00992698"/>
    <w:rsid w:val="00996987"/>
    <w:rsid w:val="009A23C8"/>
    <w:rsid w:val="009B2AF1"/>
    <w:rsid w:val="009C5014"/>
    <w:rsid w:val="009D3572"/>
    <w:rsid w:val="009E3504"/>
    <w:rsid w:val="009F328B"/>
    <w:rsid w:val="009F4FA7"/>
    <w:rsid w:val="00A01548"/>
    <w:rsid w:val="00A045E4"/>
    <w:rsid w:val="00A20618"/>
    <w:rsid w:val="00A4004D"/>
    <w:rsid w:val="00A40ED7"/>
    <w:rsid w:val="00A44072"/>
    <w:rsid w:val="00A80675"/>
    <w:rsid w:val="00A82EC8"/>
    <w:rsid w:val="00A93B7D"/>
    <w:rsid w:val="00AA020F"/>
    <w:rsid w:val="00AC6ED3"/>
    <w:rsid w:val="00AC7E30"/>
    <w:rsid w:val="00AF2C64"/>
    <w:rsid w:val="00B160B4"/>
    <w:rsid w:val="00B27006"/>
    <w:rsid w:val="00B33F35"/>
    <w:rsid w:val="00B47929"/>
    <w:rsid w:val="00B630B5"/>
    <w:rsid w:val="00B83CA1"/>
    <w:rsid w:val="00B90B47"/>
    <w:rsid w:val="00BA2107"/>
    <w:rsid w:val="00BB66AB"/>
    <w:rsid w:val="00BC613E"/>
    <w:rsid w:val="00BD195A"/>
    <w:rsid w:val="00BD1DCE"/>
    <w:rsid w:val="00BD2E2E"/>
    <w:rsid w:val="00BD77F4"/>
    <w:rsid w:val="00BD7A43"/>
    <w:rsid w:val="00BE3ECC"/>
    <w:rsid w:val="00C3769A"/>
    <w:rsid w:val="00C408A0"/>
    <w:rsid w:val="00C5537F"/>
    <w:rsid w:val="00C57300"/>
    <w:rsid w:val="00C63F92"/>
    <w:rsid w:val="00C64DAD"/>
    <w:rsid w:val="00C77FF7"/>
    <w:rsid w:val="00C84391"/>
    <w:rsid w:val="00C9022F"/>
    <w:rsid w:val="00C96FA0"/>
    <w:rsid w:val="00C97C51"/>
    <w:rsid w:val="00CB2ECC"/>
    <w:rsid w:val="00CC2FA9"/>
    <w:rsid w:val="00CD0645"/>
    <w:rsid w:val="00CD2A9F"/>
    <w:rsid w:val="00CF5A44"/>
    <w:rsid w:val="00CF72CE"/>
    <w:rsid w:val="00D00591"/>
    <w:rsid w:val="00D01830"/>
    <w:rsid w:val="00D040B9"/>
    <w:rsid w:val="00D1767B"/>
    <w:rsid w:val="00D27A2D"/>
    <w:rsid w:val="00D31E3C"/>
    <w:rsid w:val="00D50C94"/>
    <w:rsid w:val="00D747DC"/>
    <w:rsid w:val="00D7540E"/>
    <w:rsid w:val="00D93A14"/>
    <w:rsid w:val="00DA1C50"/>
    <w:rsid w:val="00DB16B5"/>
    <w:rsid w:val="00DD43B6"/>
    <w:rsid w:val="00DE4612"/>
    <w:rsid w:val="00DF6983"/>
    <w:rsid w:val="00DF7C5C"/>
    <w:rsid w:val="00E15AA0"/>
    <w:rsid w:val="00E17ACA"/>
    <w:rsid w:val="00E17CB4"/>
    <w:rsid w:val="00E20734"/>
    <w:rsid w:val="00E24FCF"/>
    <w:rsid w:val="00E620F1"/>
    <w:rsid w:val="00E8180F"/>
    <w:rsid w:val="00EA45C9"/>
    <w:rsid w:val="00EB7C28"/>
    <w:rsid w:val="00EC3C8C"/>
    <w:rsid w:val="00ED09D2"/>
    <w:rsid w:val="00ED74DE"/>
    <w:rsid w:val="00EE3117"/>
    <w:rsid w:val="00EF254E"/>
    <w:rsid w:val="00F06F03"/>
    <w:rsid w:val="00F13550"/>
    <w:rsid w:val="00F3496F"/>
    <w:rsid w:val="00F36B27"/>
    <w:rsid w:val="00F55357"/>
    <w:rsid w:val="00F738B9"/>
    <w:rsid w:val="00F7776D"/>
    <w:rsid w:val="00FA5FF8"/>
    <w:rsid w:val="00FA7F14"/>
    <w:rsid w:val="00FC1634"/>
    <w:rsid w:val="00FC1D3C"/>
    <w:rsid w:val="00FC3F4C"/>
    <w:rsid w:val="00FC6300"/>
    <w:rsid w:val="00FE3044"/>
    <w:rsid w:val="00FF56CB"/>
    <w:rsid w:val="0B6CB295"/>
    <w:rsid w:val="49B46A96"/>
    <w:rsid w:val="5A8B63D3"/>
    <w:rsid w:val="76F7D7F3"/>
    <w:rsid w:val="7D9B9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1F15C"/>
  <w15:chartTrackingRefBased/>
  <w15:docId w15:val="{237AB26E-28A2-4C15-957E-598B1EA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F"/>
    <w:pPr>
      <w:spacing w:line="276" w:lineRule="auto"/>
    </w:pPr>
    <w:rPr>
      <w:rFonts w:ascii="Open Sans" w:hAnsi="Open Sans" w:cs="Open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22F"/>
  </w:style>
  <w:style w:type="paragraph" w:styleId="Footer">
    <w:name w:val="footer"/>
    <w:basedOn w:val="Normal"/>
    <w:link w:val="FooterChar"/>
    <w:uiPriority w:val="99"/>
    <w:unhideWhenUsed/>
    <w:rsid w:val="00C9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22F"/>
  </w:style>
  <w:style w:type="table" w:styleId="TableGrid">
    <w:name w:val="Table Grid"/>
    <w:basedOn w:val="TableNormal"/>
    <w:uiPriority w:val="39"/>
    <w:rsid w:val="00C9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7FF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045E4"/>
    <w:pPr>
      <w:spacing w:after="240" w:line="312" w:lineRule="auto"/>
      <w:contextualSpacing/>
      <w:jc w:val="center"/>
    </w:pPr>
    <w:rPr>
      <w:rFonts w:ascii="Gotham SSm Bold" w:eastAsiaTheme="majorEastAsia" w:hAnsi="Gotham SSm 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5E4"/>
    <w:rPr>
      <w:rFonts w:ascii="Gotham SSm Bold" w:eastAsiaTheme="majorEastAsia" w:hAnsi="Gotham SSm Bold" w:cstheme="majorBidi"/>
      <w:spacing w:val="-10"/>
      <w:kern w:val="28"/>
      <w:sz w:val="48"/>
      <w:szCs w:val="56"/>
    </w:rPr>
  </w:style>
  <w:style w:type="character" w:styleId="Strong">
    <w:name w:val="Strong"/>
    <w:basedOn w:val="DefaultParagraphFont"/>
    <w:uiPriority w:val="22"/>
    <w:qFormat/>
    <w:rsid w:val="00FE304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F328B"/>
    <w:rPr>
      <w:rFonts w:ascii="Open Sans" w:hAnsi="Open Sans"/>
      <w:i/>
      <w:iCs/>
      <w:color w:val="4472C4" w:themeColor="accent1"/>
      <w:sz w:val="20"/>
      <w:bdr w:val="none" w:sz="0" w:space="0" w:color="auto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F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B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F7B6A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B6A"/>
    <w:rPr>
      <w:rFonts w:ascii="Open Sans" w:hAnsi="Open Sans"/>
      <w:b/>
      <w:bCs/>
      <w:sz w:val="20"/>
      <w:szCs w:val="20"/>
    </w:rPr>
  </w:style>
  <w:style w:type="character" w:styleId="Emphasis">
    <w:name w:val="Emphasis"/>
    <w:aliases w:val="Instructions"/>
    <w:basedOn w:val="DefaultParagraphFont"/>
    <w:uiPriority w:val="20"/>
    <w:qFormat/>
    <w:rsid w:val="00143904"/>
    <w:rPr>
      <w:rFonts w:ascii="Open Sans" w:hAnsi="Open Sans"/>
      <w:b w:val="0"/>
      <w:i w:val="0"/>
      <w:iCs/>
      <w:color w:val="auto"/>
      <w:sz w:val="20"/>
      <w:bdr w:val="none" w:sz="0" w:space="0" w:color="auto"/>
      <w:shd w:val="clear" w:color="auto" w:fill="E6E7E8"/>
    </w:rPr>
  </w:style>
  <w:style w:type="paragraph" w:styleId="ListParagraph">
    <w:name w:val="List Paragraph"/>
    <w:basedOn w:val="Normal"/>
    <w:uiPriority w:val="34"/>
    <w:qFormat/>
    <w:rsid w:val="001A25D2"/>
    <w:pPr>
      <w:spacing w:after="200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44a44-c44f-4fe4-bc99-0a1387b41ff9" xsi:nil="true"/>
    <lcf76f155ced4ddcb4097134ff3c332f xmlns="756798d1-94c6-40d8-bf6e-fc175737d5ca">
      <Terms xmlns="http://schemas.microsoft.com/office/infopath/2007/PartnerControls"/>
    </lcf76f155ced4ddcb4097134ff3c332f>
    <SharedWithUsers xmlns="f3544a44-c44f-4fe4-bc99-0a1387b41ff9">
      <UserInfo>
        <DisplayName/>
        <AccountId xsi:nil="true"/>
        <AccountType/>
      </UserInfo>
    </SharedWithUsers>
    <MediaLengthInSeconds xmlns="756798d1-94c6-40d8-bf6e-fc175737d5ca" xsi:nil="true"/>
    <MeetingDate xmlns="756798d1-94c6-40d8-bf6e-fc175737d5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E348EBAFA3D44920FD952501B71C6" ma:contentTypeVersion="17" ma:contentTypeDescription="Create a new document." ma:contentTypeScope="" ma:versionID="c3831ad3acd2d2edd0677929a69accb9">
  <xsd:schema xmlns:xsd="http://www.w3.org/2001/XMLSchema" xmlns:xs="http://www.w3.org/2001/XMLSchema" xmlns:p="http://schemas.microsoft.com/office/2006/metadata/properties" xmlns:ns2="756798d1-94c6-40d8-bf6e-fc175737d5ca" xmlns:ns3="f3544a44-c44f-4fe4-bc99-0a1387b41ff9" targetNamespace="http://schemas.microsoft.com/office/2006/metadata/properties" ma:root="true" ma:fieldsID="707c61778a968ca440eb29421af49c37" ns2:_="" ns3:_="">
    <xsd:import namespace="756798d1-94c6-40d8-bf6e-fc175737d5ca"/>
    <xsd:import namespace="f3544a44-c44f-4fe4-bc99-0a1387b41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98d1-94c6-40d8-bf6e-fc175737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4a44-c44f-4fe4-bc99-0a1387b41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c4b32-4dff-4ae0-a5ba-25c5b14aea0d}" ma:internalName="TaxCatchAll" ma:showField="CatchAllData" ma:web="f3544a44-c44f-4fe4-bc99-0a1387b41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5356-CD19-4DAF-8C28-0741E1620312}">
  <ds:schemaRefs>
    <ds:schemaRef ds:uri="http://schemas.microsoft.com/office/2006/metadata/properties"/>
    <ds:schemaRef ds:uri="http://schemas.microsoft.com/office/infopath/2007/PartnerControls"/>
    <ds:schemaRef ds:uri="f3544a44-c44f-4fe4-bc99-0a1387b41ff9"/>
    <ds:schemaRef ds:uri="756798d1-94c6-40d8-bf6e-fc175737d5ca"/>
  </ds:schemaRefs>
</ds:datastoreItem>
</file>

<file path=customXml/itemProps2.xml><?xml version="1.0" encoding="utf-8"?>
<ds:datastoreItem xmlns:ds="http://schemas.openxmlformats.org/officeDocument/2006/customXml" ds:itemID="{2FD79CA9-B6F4-45AC-BD98-84F676DA6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798d1-94c6-40d8-bf6e-fc175737d5ca"/>
    <ds:schemaRef ds:uri="f3544a44-c44f-4fe4-bc99-0a1387b41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839D3-0295-430D-9943-B251AF319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8C784-4503-4D2A-87FE-983AC7D1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Silva</dc:creator>
  <cp:keywords/>
  <dc:description/>
  <cp:lastModifiedBy>Meera Sidhu</cp:lastModifiedBy>
  <cp:revision>213</cp:revision>
  <dcterms:created xsi:type="dcterms:W3CDTF">2023-08-23T16:41:00Z</dcterms:created>
  <dcterms:modified xsi:type="dcterms:W3CDTF">2024-04-18T19:30:00Z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0x010100ACFE348EBAFA3D44920FD952501B71C6</vt:lpwstr>
  </property>
  <property fmtid="{D5CDD505-2E9C-101B-9397-08002B2CF9AE}" pid="3" name="MediaServiceImageTags">
    <vt:lpwstr/>
  </property>
  <property fmtid="{D5CDD505-2E9C-101B-9397-08002B2CF9AE}" pid="4" name="Order">
    <vt:r8>350600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