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FC3A" w14:textId="77777777" w:rsidR="00D13D6D" w:rsidRPr="00A7367D" w:rsidRDefault="00D13D6D" w:rsidP="00D13D6D">
      <w:pPr>
        <w:pStyle w:val="Donotsaveforreuse"/>
        <w:spacing w:after="0"/>
        <w:jc w:val="center"/>
        <w:rPr>
          <w:color w:val="auto"/>
        </w:rPr>
      </w:pPr>
      <w:bookmarkStart w:id="0" w:name="_Hlk148096439"/>
      <w:r w:rsidRPr="00A7367D">
        <w:rPr>
          <w:color w:val="auto"/>
        </w:rPr>
        <w:t>Notice: Do not save for reuse</w:t>
      </w:r>
    </w:p>
    <w:p w14:paraId="13BCFCD6" w14:textId="77777777" w:rsidR="00D13D6D" w:rsidRPr="00A7367D" w:rsidRDefault="00D13D6D" w:rsidP="00D13D6D">
      <w:pPr>
        <w:pStyle w:val="Donotsaveforreuse"/>
        <w:rPr>
          <w:b w:val="0"/>
          <w:bCs/>
          <w:color w:val="auto"/>
        </w:rPr>
      </w:pPr>
      <w:r w:rsidRPr="00A7367D">
        <w:rPr>
          <w:b w:val="0"/>
          <w:bCs/>
          <w:color w:val="auto"/>
        </w:rPr>
        <w:t>You must download a new ICF template, for each new application, to account for updates to this form. [Remove this box]</w:t>
      </w:r>
    </w:p>
    <w:bookmarkEnd w:id="0"/>
    <w:p w14:paraId="543C6752" w14:textId="5C40BEC3" w:rsidR="00D13D6D" w:rsidRPr="00A7367D" w:rsidRDefault="00D13D6D" w:rsidP="00D13D6D">
      <w:pPr>
        <w:pStyle w:val="Title"/>
        <w:spacing w:after="0"/>
        <w:rPr>
          <w:sz w:val="44"/>
          <w:szCs w:val="48"/>
        </w:rPr>
      </w:pPr>
      <w:r w:rsidRPr="00A7367D">
        <w:rPr>
          <w:sz w:val="44"/>
          <w:szCs w:val="48"/>
        </w:rPr>
        <w:t xml:space="preserve">Informed Consent Form (ICF) </w:t>
      </w:r>
      <w:r>
        <w:rPr>
          <w:sz w:val="44"/>
          <w:szCs w:val="48"/>
        </w:rPr>
        <w:t>for Case Report Study/Series</w:t>
      </w:r>
    </w:p>
    <w:p w14:paraId="2C549CDE" w14:textId="261DA6A2" w:rsidR="00D13D6D" w:rsidRPr="001E5F3B" w:rsidRDefault="00D13D6D" w:rsidP="00D13D6D">
      <w:r w:rsidRPr="001E5F3B">
        <w:t>This</w:t>
      </w:r>
      <w:r w:rsidR="00C518AF">
        <w:t xml:space="preserve"> t</w:t>
      </w:r>
      <w:r w:rsidRPr="001E5F3B">
        <w:t>emplate has been designed to meet current regulatory and ethical standards</w:t>
      </w:r>
      <w:r>
        <w:t xml:space="preserve"> effective as of September 2024.</w:t>
      </w:r>
      <w:r w:rsidRPr="001E5F3B">
        <w:t xml:space="preserve"> </w:t>
      </w:r>
    </w:p>
    <w:p w14:paraId="4512AF97" w14:textId="77777777" w:rsidR="00D13D6D" w:rsidRPr="001E5F3B" w:rsidRDefault="00D13D6D" w:rsidP="00D13D6D">
      <w:pPr>
        <w:pStyle w:val="Heading1"/>
        <w:numPr>
          <w:ilvl w:val="0"/>
          <w:numId w:val="0"/>
        </w:numPr>
        <w:ind w:left="360" w:hanging="360"/>
      </w:pPr>
      <w:bookmarkStart w:id="1" w:name="_Toc147138809"/>
      <w:bookmarkStart w:id="2" w:name="_Toc147139037"/>
      <w:bookmarkStart w:id="3" w:name="_Toc147154106"/>
      <w:bookmarkStart w:id="4" w:name="_Toc147154287"/>
      <w:bookmarkStart w:id="5" w:name="_Toc147218730"/>
      <w:bookmarkStart w:id="6" w:name="_Toc147321501"/>
      <w:bookmarkStart w:id="7" w:name="_Toc147321845"/>
      <w:bookmarkStart w:id="8" w:name="_Toc150409489"/>
      <w:bookmarkStart w:id="9" w:name="_Toc164341978"/>
      <w:r w:rsidRPr="001E5F3B">
        <w:t>Important things to remember when completing your consent form:</w:t>
      </w:r>
      <w:bookmarkEnd w:id="1"/>
      <w:bookmarkEnd w:id="2"/>
      <w:bookmarkEnd w:id="3"/>
      <w:bookmarkEnd w:id="4"/>
      <w:bookmarkEnd w:id="5"/>
      <w:bookmarkEnd w:id="6"/>
      <w:bookmarkEnd w:id="7"/>
      <w:bookmarkEnd w:id="8"/>
      <w:bookmarkEnd w:id="9"/>
    </w:p>
    <w:p w14:paraId="78E6FD82" w14:textId="77777777" w:rsidR="00D13D6D" w:rsidRPr="001E5F3B" w:rsidRDefault="00D13D6D" w:rsidP="00D13D6D">
      <w:pPr>
        <w:pStyle w:val="ListParagraph"/>
        <w:numPr>
          <w:ilvl w:val="0"/>
          <w:numId w:val="4"/>
        </w:numPr>
      </w:pPr>
      <w:r w:rsidRPr="001E5F3B">
        <w:t>You must add all relevant institutional logos into the header.</w:t>
      </w:r>
    </w:p>
    <w:p w14:paraId="50985345" w14:textId="77777777" w:rsidR="00D13D6D" w:rsidRPr="001E5F3B" w:rsidRDefault="00D13D6D" w:rsidP="00D13D6D">
      <w:pPr>
        <w:pStyle w:val="ListParagraph"/>
        <w:numPr>
          <w:ilvl w:val="0"/>
          <w:numId w:val="4"/>
        </w:numPr>
      </w:pPr>
      <w:r w:rsidRPr="001E5F3B">
        <w:t xml:space="preserve">You </w:t>
      </w:r>
      <w:r>
        <w:t>must</w:t>
      </w:r>
      <w:r w:rsidRPr="001E5F3B">
        <w:t xml:space="preserve"> add a version date in the footer. </w:t>
      </w:r>
      <w:r w:rsidRPr="001E5F3B">
        <w:rPr>
          <w:u w:val="single"/>
        </w:rPr>
        <w:t>Only one version date should be listed</w:t>
      </w:r>
      <w:r w:rsidRPr="001E5F3B">
        <w:t>. This document version date will be listed on the approval letter from the Research Ethics Office (REO).</w:t>
      </w:r>
    </w:p>
    <w:p w14:paraId="7EBF5F65" w14:textId="77777777" w:rsidR="00D13D6D" w:rsidRPr="001E5F3B" w:rsidRDefault="00D13D6D" w:rsidP="00D13D6D">
      <w:pPr>
        <w:pStyle w:val="ListParagraph"/>
        <w:numPr>
          <w:ilvl w:val="0"/>
          <w:numId w:val="4"/>
        </w:numPr>
      </w:pPr>
      <w:r w:rsidRPr="001E5F3B">
        <w:t xml:space="preserve">You </w:t>
      </w:r>
      <w:r>
        <w:t>must</w:t>
      </w:r>
      <w:r w:rsidRPr="001E5F3B">
        <w:t xml:space="preserve"> use the term “participant”, not “subject”.</w:t>
      </w:r>
    </w:p>
    <w:p w14:paraId="0EBBA406" w14:textId="77777777" w:rsidR="00D13D6D" w:rsidRPr="001E5F3B" w:rsidRDefault="00D13D6D" w:rsidP="00D13D6D">
      <w:pPr>
        <w:pStyle w:val="ListParagraph"/>
        <w:numPr>
          <w:ilvl w:val="0"/>
          <w:numId w:val="4"/>
        </w:numPr>
        <w:rPr>
          <w:rFonts w:cs="Open Sans"/>
          <w:szCs w:val="20"/>
        </w:rPr>
      </w:pPr>
      <w:r w:rsidRPr="001E5F3B">
        <w:rPr>
          <w:rFonts w:cs="Open Sans"/>
          <w:szCs w:val="20"/>
        </w:rPr>
        <w:t>You should use simple (lay) language at a grade 6-8 reading level (</w:t>
      </w:r>
      <w:hyperlink r:id="rId8" w:anchor=":~:text=In%20your%20Word%20document%2C%20select,reading%20level%20of%20your%20document." w:history="1">
        <w:r w:rsidRPr="00D643B8">
          <w:rPr>
            <w:rStyle w:val="Hyperlink"/>
            <w:rFonts w:cs="Open Sans"/>
            <w:color w:val="auto"/>
            <w:szCs w:val="20"/>
          </w:rPr>
          <w:t>instructions for assessing reading level</w:t>
        </w:r>
      </w:hyperlink>
      <w:r w:rsidRPr="001E5F3B">
        <w:rPr>
          <w:rFonts w:cs="Open Sans"/>
          <w:szCs w:val="20"/>
        </w:rPr>
        <w:t>).</w:t>
      </w:r>
    </w:p>
    <w:p w14:paraId="4F90373F" w14:textId="77777777" w:rsidR="00D13D6D" w:rsidRPr="001E5F3B" w:rsidRDefault="00D13D6D" w:rsidP="00D13D6D">
      <w:pPr>
        <w:pStyle w:val="ListParagraph"/>
        <w:numPr>
          <w:ilvl w:val="0"/>
          <w:numId w:val="4"/>
        </w:numPr>
      </w:pPr>
      <w:r w:rsidRPr="001E5F3B">
        <w:t>You must fully write out all acronyms and abbreviations when they are first used.</w:t>
      </w:r>
    </w:p>
    <w:p w14:paraId="6AA44726" w14:textId="77777777" w:rsidR="00D13D6D" w:rsidRPr="001E5F3B" w:rsidRDefault="00D13D6D" w:rsidP="00D13D6D">
      <w:pPr>
        <w:pStyle w:val="ListParagraph"/>
        <w:numPr>
          <w:ilvl w:val="0"/>
          <w:numId w:val="4"/>
        </w:numPr>
      </w:pPr>
      <w:r w:rsidRPr="001E5F3B">
        <w:t xml:space="preserve">You must make sure the size and font of the text are consistent (Open Sans, black, 10pt, as per </w:t>
      </w:r>
      <w:hyperlink r:id="rId9" w:history="1">
        <w:r w:rsidRPr="00D643B8">
          <w:rPr>
            <w:rStyle w:val="Hyperlink"/>
            <w:rFonts w:cs="Open Sans"/>
            <w:color w:val="auto"/>
            <w:szCs w:val="20"/>
          </w:rPr>
          <w:t>Queen’s Brand Central</w:t>
        </w:r>
      </w:hyperlink>
      <w:r w:rsidRPr="001E5F3B">
        <w:t>).</w:t>
      </w:r>
    </w:p>
    <w:p w14:paraId="3B4A5FC9" w14:textId="77777777" w:rsidR="00D13D6D" w:rsidRPr="001E5F3B" w:rsidRDefault="00D13D6D" w:rsidP="00D13D6D">
      <w:pPr>
        <w:pStyle w:val="ListParagraph"/>
        <w:numPr>
          <w:ilvl w:val="0"/>
          <w:numId w:val="4"/>
        </w:numPr>
      </w:pPr>
      <w:r w:rsidRPr="001E5F3B">
        <w:t>You must check that page numbers in the footer are correct after you have completed the form and removed all unnecessary sections (including these instruction pages).</w:t>
      </w:r>
    </w:p>
    <w:p w14:paraId="2F4979D6" w14:textId="77777777" w:rsidR="00D13D6D" w:rsidRPr="001E5F3B" w:rsidRDefault="00D13D6D" w:rsidP="00D13D6D">
      <w:pPr>
        <w:pStyle w:val="Heading1"/>
        <w:numPr>
          <w:ilvl w:val="0"/>
          <w:numId w:val="0"/>
        </w:numPr>
        <w:ind w:left="360" w:hanging="360"/>
      </w:pPr>
      <w:bookmarkStart w:id="10" w:name="_Toc147138810"/>
      <w:bookmarkStart w:id="11" w:name="_Toc147139038"/>
      <w:bookmarkStart w:id="12" w:name="_Toc147154107"/>
      <w:bookmarkStart w:id="13" w:name="_Toc147154288"/>
      <w:bookmarkStart w:id="14" w:name="_Toc147218731"/>
      <w:bookmarkStart w:id="15" w:name="_Toc147321502"/>
      <w:bookmarkStart w:id="16" w:name="_Toc147321846"/>
      <w:bookmarkStart w:id="17" w:name="_Toc150409490"/>
      <w:bookmarkStart w:id="18" w:name="_Toc164341979"/>
      <w:r w:rsidRPr="001E5F3B">
        <w:t>Instructions for how to use/modify/alter this template</w:t>
      </w:r>
      <w:bookmarkEnd w:id="10"/>
      <w:bookmarkEnd w:id="11"/>
      <w:bookmarkEnd w:id="12"/>
      <w:bookmarkEnd w:id="13"/>
      <w:bookmarkEnd w:id="14"/>
      <w:r w:rsidRPr="001E5F3B">
        <w:t>:</w:t>
      </w:r>
      <w:bookmarkEnd w:id="15"/>
      <w:bookmarkEnd w:id="16"/>
      <w:bookmarkEnd w:id="17"/>
      <w:bookmarkEnd w:id="18"/>
    </w:p>
    <w:p w14:paraId="30D3DC16" w14:textId="77777777" w:rsidR="00D13D6D" w:rsidRPr="001E5F3B" w:rsidRDefault="00D13D6D" w:rsidP="00D13D6D">
      <w:pPr>
        <w:pStyle w:val="ListParagraph"/>
        <w:numPr>
          <w:ilvl w:val="0"/>
          <w:numId w:val="28"/>
        </w:numPr>
        <w:spacing w:after="0"/>
        <w:rPr>
          <w:b/>
        </w:rPr>
      </w:pPr>
      <w:r>
        <w:rPr>
          <w:rStyle w:val="Strong"/>
        </w:rPr>
        <w:t xml:space="preserve">Plain Text </w:t>
      </w:r>
      <w:r w:rsidRPr="001E5F3B">
        <w:rPr>
          <w:rStyle w:val="Strong"/>
        </w:rPr>
        <w:t>-</w:t>
      </w:r>
      <w:r>
        <w:rPr>
          <w:rStyle w:val="Strong"/>
        </w:rPr>
        <w:t xml:space="preserve"> </w:t>
      </w:r>
      <w:r w:rsidRPr="001E5F3B">
        <w:t>You should not remove</w:t>
      </w:r>
      <w:r>
        <w:t xml:space="preserve"> plain</w:t>
      </w:r>
      <w:r w:rsidRPr="001E5F3B">
        <w:t xml:space="preserve"> text. This text represents Queen’s University’s approved template wording that should not be altered.</w:t>
      </w:r>
    </w:p>
    <w:p w14:paraId="4AAF0D8F" w14:textId="77777777" w:rsidR="00D13D6D" w:rsidRPr="001E5F3B" w:rsidRDefault="00D13D6D" w:rsidP="00D13D6D">
      <w:pPr>
        <w:pStyle w:val="ListParagraph"/>
        <w:numPr>
          <w:ilvl w:val="0"/>
          <w:numId w:val="28"/>
        </w:numPr>
        <w:spacing w:after="0"/>
      </w:pPr>
      <w:bookmarkStart w:id="19" w:name="_Hlk147308463"/>
      <w:r w:rsidRPr="001E5F3B">
        <w:rPr>
          <w:b/>
          <w:bCs/>
          <w:highlight w:val="yellow"/>
        </w:rPr>
        <w:t>Text in yellow highlight</w:t>
      </w:r>
      <w:r>
        <w:rPr>
          <w:b/>
          <w:bCs/>
        </w:rPr>
        <w:t xml:space="preserve"> </w:t>
      </w:r>
      <w:r w:rsidRPr="001E5F3B">
        <w:rPr>
          <w:b/>
          <w:bCs/>
        </w:rPr>
        <w:t>-</w:t>
      </w:r>
      <w:r>
        <w:rPr>
          <w:b/>
          <w:bCs/>
        </w:rPr>
        <w:t xml:space="preserve"> </w:t>
      </w:r>
      <w:r w:rsidRPr="001E5F3B">
        <w:t>Provides you with an instructional prompt to adapt/alter that area of text to reflect your research study</w:t>
      </w:r>
      <w:bookmarkStart w:id="20" w:name="_Hlk146888628"/>
      <w:r w:rsidRPr="001E5F3B">
        <w:t xml:space="preserve">. If the text is applicable to your study, you must change it to black text with no highlight. If the text is not applicable to your study, </w:t>
      </w:r>
      <w:r w:rsidRPr="001E5F3B">
        <w:rPr>
          <w:u w:val="single"/>
        </w:rPr>
        <w:t>delete it</w:t>
      </w:r>
      <w:r w:rsidRPr="001E5F3B">
        <w:t>.</w:t>
      </w:r>
    </w:p>
    <w:p w14:paraId="38A8116C" w14:textId="77777777" w:rsidR="00D13D6D" w:rsidRDefault="00D13D6D" w:rsidP="00D13D6D">
      <w:pPr>
        <w:pStyle w:val="ListParagraph"/>
        <w:numPr>
          <w:ilvl w:val="0"/>
          <w:numId w:val="28"/>
        </w:numPr>
        <w:spacing w:after="0"/>
      </w:pPr>
      <w:bookmarkStart w:id="21" w:name="_Hlk147222831"/>
      <w:bookmarkEnd w:id="20"/>
      <w:r w:rsidRPr="001E5F3B">
        <w:rPr>
          <w:u w:val="single"/>
        </w:rPr>
        <w:t>Comment Boxes</w:t>
      </w:r>
      <w:r>
        <w:rPr>
          <w:u w:val="single"/>
        </w:rPr>
        <w:t xml:space="preserve"> </w:t>
      </w:r>
      <w:r w:rsidRPr="001E5F3B">
        <w:t>-</w:t>
      </w:r>
      <w:r>
        <w:t xml:space="preserve"> </w:t>
      </w:r>
      <w:r w:rsidRPr="001E5F3B">
        <w:t>Provide you with instructions and</w:t>
      </w:r>
      <w:r>
        <w:t>, in some cases,</w:t>
      </w:r>
      <w:r w:rsidRPr="001E5F3B">
        <w:t xml:space="preserve"> </w:t>
      </w:r>
      <w:r w:rsidRPr="001E5F3B">
        <w:rPr>
          <w:u w:val="single"/>
        </w:rPr>
        <w:t>suggested text/example</w:t>
      </w:r>
      <w:r>
        <w:rPr>
          <w:u w:val="single"/>
        </w:rPr>
        <w:t>s</w:t>
      </w:r>
      <w:r w:rsidRPr="001E5F3B">
        <w:rPr>
          <w:u w:val="single"/>
        </w:rPr>
        <w:t xml:space="preserve"> </w:t>
      </w:r>
      <w:r w:rsidRPr="001E5F3B">
        <w:t xml:space="preserve">that you should use </w:t>
      </w:r>
      <w:r w:rsidRPr="00D643B8">
        <w:rPr>
          <w:u w:val="single"/>
        </w:rPr>
        <w:t>only if relevant to your study</w:t>
      </w:r>
      <w:r w:rsidRPr="001E5F3B">
        <w:t xml:space="preserve">. If the text is not applicable to your study, do not include it. Please remove all </w:t>
      </w:r>
      <w:r>
        <w:t>instructional comment</w:t>
      </w:r>
      <w:r w:rsidRPr="001E5F3B">
        <w:t xml:space="preserve"> boxes from your consent form before you attach it to your application form. </w:t>
      </w:r>
    </w:p>
    <w:p w14:paraId="22B13A59" w14:textId="77777777" w:rsidR="00D13D6D" w:rsidRPr="00D643B8" w:rsidRDefault="00D13D6D" w:rsidP="00D13D6D">
      <w:pPr>
        <w:pStyle w:val="ListParagraph"/>
        <w:numPr>
          <w:ilvl w:val="0"/>
          <w:numId w:val="28"/>
        </w:numPr>
        <w:spacing w:after="0"/>
      </w:pPr>
      <w:r>
        <w:rPr>
          <w:u w:val="single"/>
        </w:rPr>
        <w:t>Any items/sub-items not applicable to your study can be removed from the document; adjust the numbering accordingly.</w:t>
      </w:r>
    </w:p>
    <w:p w14:paraId="04182135" w14:textId="77777777" w:rsidR="00D13D6D" w:rsidRPr="001E5F3B" w:rsidRDefault="00D13D6D" w:rsidP="00D13D6D">
      <w:pPr>
        <w:pStyle w:val="ListParagraph"/>
        <w:spacing w:after="0"/>
      </w:pPr>
    </w:p>
    <w:bookmarkEnd w:id="19"/>
    <w:bookmarkEnd w:id="21"/>
    <w:p w14:paraId="2CBE9C90" w14:textId="77777777" w:rsidR="00D13D6D" w:rsidRPr="001E5F3B" w:rsidRDefault="00D13D6D" w:rsidP="00D13D6D">
      <w:pPr>
        <w:pBdr>
          <w:top w:val="single" w:sz="12" w:space="1" w:color="auto"/>
          <w:left w:val="single" w:sz="12" w:space="4" w:color="auto"/>
          <w:bottom w:val="single" w:sz="12" w:space="1" w:color="auto"/>
          <w:right w:val="single" w:sz="12" w:space="4" w:color="auto"/>
        </w:pBdr>
        <w:shd w:val="clear" w:color="auto" w:fill="E6E7E8"/>
        <w:spacing w:after="0"/>
        <w:rPr>
          <w:rStyle w:val="Emphasis"/>
        </w:rPr>
      </w:pPr>
      <w:r w:rsidRPr="001E5F3B">
        <w:rPr>
          <w:rStyle w:val="Emphasis"/>
        </w:rPr>
        <w:t>These pages provide you with directions for navigating/altering this document/form.</w:t>
      </w:r>
    </w:p>
    <w:p w14:paraId="2788FD88" w14:textId="77777777" w:rsidR="00D13D6D" w:rsidRPr="001E5F3B" w:rsidRDefault="00D13D6D" w:rsidP="00D13D6D">
      <w:pPr>
        <w:pBdr>
          <w:top w:val="single" w:sz="12" w:space="1" w:color="auto"/>
          <w:left w:val="single" w:sz="12" w:space="4" w:color="auto"/>
          <w:bottom w:val="single" w:sz="12" w:space="1" w:color="auto"/>
          <w:right w:val="single" w:sz="12" w:space="4" w:color="auto"/>
        </w:pBdr>
        <w:shd w:val="clear" w:color="auto" w:fill="E6E7E8"/>
      </w:pPr>
      <w:r w:rsidRPr="001E5F3B">
        <w:rPr>
          <w:rStyle w:val="Emphasis"/>
        </w:rPr>
        <w:t>You must remove these pages when you have completed the form. [Remove this box]</w:t>
      </w:r>
    </w:p>
    <w:p w14:paraId="6CE5396F" w14:textId="0B34B145" w:rsidR="0060097A" w:rsidRPr="00CF5C2D" w:rsidRDefault="0060097A" w:rsidP="00CF5C2D">
      <w:pPr>
        <w:spacing w:line="259" w:lineRule="auto"/>
        <w:jc w:val="center"/>
        <w:rPr>
          <w:b/>
          <w:bCs/>
          <w:sz w:val="48"/>
          <w:szCs w:val="52"/>
        </w:rPr>
      </w:pPr>
      <w:r w:rsidRPr="00CF5C2D">
        <w:rPr>
          <w:b/>
          <w:bCs/>
          <w:sz w:val="48"/>
          <w:szCs w:val="52"/>
        </w:rPr>
        <w:lastRenderedPageBreak/>
        <w:t xml:space="preserve">Informed Consent Form for </w:t>
      </w:r>
      <w:commentRangeStart w:id="22"/>
      <w:r w:rsidR="00330B0B" w:rsidRPr="00CF5C2D">
        <w:rPr>
          <w:b/>
          <w:bCs/>
          <w:sz w:val="48"/>
          <w:szCs w:val="52"/>
        </w:rPr>
        <w:t>Case Report</w:t>
      </w:r>
      <w:commentRangeEnd w:id="22"/>
      <w:r w:rsidR="00352A2D">
        <w:rPr>
          <w:rStyle w:val="CommentReference"/>
        </w:rPr>
        <w:commentReference w:id="22"/>
      </w:r>
    </w:p>
    <w:p w14:paraId="09CCB1C9" w14:textId="77777777" w:rsidR="00D370E9" w:rsidRPr="001E5F3B" w:rsidRDefault="00D370E9" w:rsidP="00D370E9">
      <w:r w:rsidRPr="001E5F3B">
        <w:rPr>
          <w:rStyle w:val="Strong"/>
        </w:rPr>
        <w:t>Study title:</w:t>
      </w:r>
      <w:r w:rsidRPr="00A7367D">
        <w:rPr>
          <w:rStyle w:val="Strong"/>
          <w:highlight w:val="yellow"/>
        </w:rPr>
        <w:t xml:space="preserve"> </w:t>
      </w:r>
      <w:r w:rsidRPr="001E5F3B">
        <w:rPr>
          <w:rStyle w:val="Strong"/>
          <w:highlight w:val="yellow"/>
        </w:rPr>
        <w:t>[Insert details] should match the title on the ethics application</w:t>
      </w:r>
      <w:r w:rsidRPr="001E5F3B">
        <w:rPr>
          <w:b/>
        </w:rPr>
        <w:t xml:space="preserve"> </w:t>
      </w:r>
    </w:p>
    <w:p w14:paraId="16EB511A" w14:textId="77777777" w:rsidR="007E13E7" w:rsidRPr="001E5F3B" w:rsidRDefault="007E13E7" w:rsidP="007E13E7">
      <w:pPr>
        <w:spacing w:after="0" w:line="240" w:lineRule="auto"/>
        <w:rPr>
          <w:rStyle w:val="Strong"/>
        </w:rPr>
      </w:pPr>
      <w:bookmarkStart w:id="23" w:name="_Toc163557131"/>
      <w:r w:rsidRPr="001E5F3B">
        <w:rPr>
          <w:rStyle w:val="Strong"/>
        </w:rPr>
        <w:t xml:space="preserve">Principal Investigator: </w:t>
      </w:r>
      <w:r w:rsidRPr="001E5F3B">
        <w:rPr>
          <w:rStyle w:val="Strong"/>
          <w:highlight w:val="yellow"/>
        </w:rPr>
        <w:t>[Insert details]</w:t>
      </w:r>
    </w:p>
    <w:p w14:paraId="5C930326" w14:textId="77777777" w:rsidR="007E13E7" w:rsidRPr="001E5F3B" w:rsidRDefault="007E13E7" w:rsidP="007E13E7">
      <w:pPr>
        <w:spacing w:after="0" w:line="240" w:lineRule="auto"/>
        <w:rPr>
          <w:rStyle w:val="Strong"/>
        </w:rPr>
      </w:pPr>
      <w:r w:rsidRPr="001E5F3B">
        <w:rPr>
          <w:rStyle w:val="Strong"/>
        </w:rPr>
        <w:t xml:space="preserve">Name &amp; Affiliation: </w:t>
      </w:r>
      <w:r w:rsidRPr="001E5F3B">
        <w:rPr>
          <w:rStyle w:val="Strong"/>
          <w:highlight w:val="yellow"/>
        </w:rPr>
        <w:t>[Insert details]</w:t>
      </w:r>
    </w:p>
    <w:p w14:paraId="0EECA532" w14:textId="77777777" w:rsidR="007E13E7" w:rsidRPr="001E5F3B" w:rsidRDefault="007E13E7" w:rsidP="007E13E7">
      <w:pPr>
        <w:spacing w:after="0" w:line="240" w:lineRule="auto"/>
        <w:rPr>
          <w:rStyle w:val="Strong"/>
        </w:rPr>
      </w:pPr>
      <w:r w:rsidRPr="001E5F3B">
        <w:rPr>
          <w:rStyle w:val="Strong"/>
        </w:rPr>
        <w:t xml:space="preserve">Mailing Address: </w:t>
      </w:r>
      <w:r w:rsidRPr="001E5F3B">
        <w:rPr>
          <w:rStyle w:val="Strong"/>
          <w:highlight w:val="yellow"/>
        </w:rPr>
        <w:t>[Insert details]</w:t>
      </w:r>
    </w:p>
    <w:p w14:paraId="278A2138" w14:textId="77777777" w:rsidR="007E13E7" w:rsidRPr="001E5F3B" w:rsidRDefault="007E13E7" w:rsidP="007E13E7">
      <w:pPr>
        <w:spacing w:after="0" w:line="240" w:lineRule="auto"/>
        <w:rPr>
          <w:b/>
        </w:rPr>
      </w:pPr>
      <w:r w:rsidRPr="001E5F3B">
        <w:rPr>
          <w:rStyle w:val="Strong"/>
        </w:rPr>
        <w:t xml:space="preserve">Email: </w:t>
      </w:r>
      <w:r w:rsidRPr="001E5F3B">
        <w:rPr>
          <w:rStyle w:val="Strong"/>
          <w:highlight w:val="yellow"/>
        </w:rPr>
        <w:t>[Insert details]</w:t>
      </w:r>
    </w:p>
    <w:p w14:paraId="792921B4" w14:textId="77777777" w:rsidR="007E13E7" w:rsidRPr="001E5F3B" w:rsidRDefault="007E13E7" w:rsidP="007E13E7">
      <w:pPr>
        <w:spacing w:after="0" w:line="240" w:lineRule="auto"/>
        <w:rPr>
          <w:rStyle w:val="Strong"/>
        </w:rPr>
      </w:pPr>
    </w:p>
    <w:p w14:paraId="39FEF7B8" w14:textId="77777777" w:rsidR="007E13E7" w:rsidRDefault="007E13E7" w:rsidP="007E13E7">
      <w:pPr>
        <w:pBdr>
          <w:bottom w:val="single" w:sz="12" w:space="1" w:color="auto"/>
        </w:pBdr>
        <w:spacing w:after="0" w:line="240" w:lineRule="auto"/>
        <w:rPr>
          <w:rStyle w:val="Strong"/>
        </w:rPr>
      </w:pPr>
      <w:r w:rsidRPr="001E5F3B">
        <w:rPr>
          <w:rStyle w:val="Strong"/>
          <w:highlight w:val="yellow"/>
          <w:shd w:val="clear" w:color="auto" w:fill="F0F5FA"/>
        </w:rPr>
        <w:t xml:space="preserve">Co-Investigator(s)/Supervisor: </w:t>
      </w:r>
      <w:r w:rsidRPr="001E5F3B">
        <w:rPr>
          <w:rStyle w:val="Strong"/>
          <w:highlight w:val="yellow"/>
        </w:rPr>
        <w:t>[Insert details]</w:t>
      </w:r>
    </w:p>
    <w:p w14:paraId="4275D48B" w14:textId="77777777" w:rsidR="007E13E7" w:rsidRPr="001E5F3B" w:rsidRDefault="007E13E7" w:rsidP="007E13E7">
      <w:pPr>
        <w:spacing w:after="0" w:line="240" w:lineRule="auto"/>
      </w:pPr>
    </w:p>
    <w:p w14:paraId="441607A1" w14:textId="35A9E058" w:rsidR="00EA4523" w:rsidRPr="00E83006" w:rsidRDefault="003C3BB1" w:rsidP="00FB1497">
      <w:pPr>
        <w:pStyle w:val="Heading1"/>
      </w:pPr>
      <w:r w:rsidRPr="00E83006">
        <w:t>Introduction</w:t>
      </w:r>
      <w:bookmarkEnd w:id="23"/>
    </w:p>
    <w:p w14:paraId="41C1804E" w14:textId="77777777" w:rsidR="00C71542" w:rsidRPr="00580064" w:rsidRDefault="00C71542" w:rsidP="00C71542">
      <w:pPr>
        <w:pStyle w:val="Usetextonlyifrelevant"/>
        <w:rPr>
          <w:color w:val="auto"/>
          <w:szCs w:val="20"/>
        </w:rPr>
      </w:pPr>
      <w:commentRangeStart w:id="24"/>
      <w:r w:rsidRPr="00580064">
        <w:rPr>
          <w:color w:val="auto"/>
          <w:szCs w:val="20"/>
          <w:highlight w:val="yellow"/>
        </w:rPr>
        <w:t>As</w:t>
      </w:r>
      <w:commentRangeEnd w:id="24"/>
      <w:r w:rsidRPr="00580064">
        <w:rPr>
          <w:rStyle w:val="CommentReference"/>
          <w:color w:val="auto"/>
          <w:sz w:val="20"/>
          <w:szCs w:val="20"/>
        </w:rPr>
        <w:commentReference w:id="24"/>
      </w:r>
      <w:r w:rsidRPr="00580064">
        <w:rPr>
          <w:color w:val="auto"/>
          <w:szCs w:val="20"/>
          <w:highlight w:val="yellow"/>
        </w:rPr>
        <w:t xml:space="preserve"> a Substitute Decision Maker, you are being asked to provide informed consent on behalf of a person who cannot provide consent for themselves. If the participant gains the capacity to consent for themselves, your consent for them will end. Throughout this form, “you” means the person you are representing.</w:t>
      </w:r>
    </w:p>
    <w:p w14:paraId="796C1A17" w14:textId="3C531CFA" w:rsidR="00EA4523" w:rsidRPr="00580064" w:rsidRDefault="003701EA" w:rsidP="002A56F8">
      <w:pPr>
        <w:rPr>
          <w:szCs w:val="20"/>
        </w:rPr>
      </w:pPr>
      <w:r w:rsidRPr="00580064">
        <w:rPr>
          <w:szCs w:val="20"/>
        </w:rPr>
        <w:t xml:space="preserve">You are invited to participate in this case report because we were involved with your medical care at </w:t>
      </w:r>
      <w:r w:rsidRPr="00580064">
        <w:rPr>
          <w:rStyle w:val="Strong"/>
          <w:b w:val="0"/>
          <w:bCs/>
          <w:szCs w:val="20"/>
          <w:highlight w:val="yellow"/>
        </w:rPr>
        <w:t>[</w:t>
      </w:r>
      <w:r w:rsidR="00DE63BB" w:rsidRPr="00580064">
        <w:rPr>
          <w:rStyle w:val="Strong"/>
          <w:b w:val="0"/>
          <w:bCs/>
          <w:szCs w:val="20"/>
          <w:highlight w:val="yellow"/>
        </w:rPr>
        <w:t>i</w:t>
      </w:r>
      <w:r w:rsidRPr="00580064">
        <w:rPr>
          <w:rStyle w:val="Strong"/>
          <w:b w:val="0"/>
          <w:bCs/>
          <w:szCs w:val="20"/>
          <w:highlight w:val="yellow"/>
        </w:rPr>
        <w:t>nsert details]-</w:t>
      </w:r>
      <w:r w:rsidR="00A01DF3" w:rsidRPr="00580064">
        <w:rPr>
          <w:rStyle w:val="Strong"/>
          <w:b w:val="0"/>
          <w:bCs/>
          <w:szCs w:val="20"/>
          <w:highlight w:val="yellow"/>
        </w:rPr>
        <w:t>i.e. Kingston Health Sciences Centre/Providence Care</w:t>
      </w:r>
      <w:r w:rsidR="00FC3638" w:rsidRPr="00580064">
        <w:rPr>
          <w:rStyle w:val="Strong"/>
          <w:b w:val="0"/>
          <w:bCs/>
          <w:szCs w:val="20"/>
          <w:highlight w:val="yellow"/>
        </w:rPr>
        <w:t xml:space="preserve"> </w:t>
      </w:r>
      <w:r w:rsidR="00FC3638" w:rsidRPr="00580064">
        <w:rPr>
          <w:rStyle w:val="Strong"/>
          <w:b w:val="0"/>
          <w:bCs/>
          <w:szCs w:val="20"/>
        </w:rPr>
        <w:t>for</w:t>
      </w:r>
      <w:r w:rsidR="005B4D81" w:rsidRPr="00580064">
        <w:rPr>
          <w:rStyle w:val="Strong"/>
          <w:b w:val="0"/>
          <w:bCs/>
          <w:szCs w:val="20"/>
        </w:rPr>
        <w:t xml:space="preserve"> </w:t>
      </w:r>
      <w:r w:rsidR="005B4D81" w:rsidRPr="00580064">
        <w:rPr>
          <w:rStyle w:val="Strong"/>
          <w:b w:val="0"/>
          <w:bCs/>
          <w:szCs w:val="20"/>
          <w:highlight w:val="yellow"/>
        </w:rPr>
        <w:t>[</w:t>
      </w:r>
      <w:r w:rsidR="00DE63BB" w:rsidRPr="00580064">
        <w:rPr>
          <w:rStyle w:val="Strong"/>
          <w:b w:val="0"/>
          <w:bCs/>
          <w:szCs w:val="20"/>
          <w:highlight w:val="yellow"/>
        </w:rPr>
        <w:t>i</w:t>
      </w:r>
      <w:r w:rsidR="005B4D81" w:rsidRPr="00580064">
        <w:rPr>
          <w:rStyle w:val="Strong"/>
          <w:b w:val="0"/>
          <w:bCs/>
          <w:szCs w:val="20"/>
          <w:highlight w:val="yellow"/>
        </w:rPr>
        <w:t>nsert details]-</w:t>
      </w:r>
      <w:r w:rsidR="00A01DF3" w:rsidRPr="00580064">
        <w:rPr>
          <w:rStyle w:val="Strong"/>
          <w:b w:val="0"/>
          <w:bCs/>
          <w:szCs w:val="20"/>
          <w:highlight w:val="yellow"/>
        </w:rPr>
        <w:t xml:space="preserve"> </w:t>
      </w:r>
      <w:r w:rsidR="00FC3638" w:rsidRPr="00580064">
        <w:rPr>
          <w:rStyle w:val="Strong"/>
          <w:b w:val="0"/>
          <w:bCs/>
          <w:szCs w:val="20"/>
          <w:highlight w:val="yellow"/>
        </w:rPr>
        <w:t xml:space="preserve">list condition or treatment and/or </w:t>
      </w:r>
      <w:r w:rsidR="00FC3638" w:rsidRPr="00580064">
        <w:rPr>
          <w:rStyle w:val="Strong"/>
          <w:b w:val="0"/>
          <w:bCs/>
          <w:szCs w:val="20"/>
        </w:rPr>
        <w:t xml:space="preserve">during </w:t>
      </w:r>
      <w:r w:rsidR="005B4D81" w:rsidRPr="00580064">
        <w:rPr>
          <w:rStyle w:val="Strong"/>
          <w:b w:val="0"/>
          <w:bCs/>
          <w:szCs w:val="20"/>
          <w:highlight w:val="yellow"/>
        </w:rPr>
        <w:t>[</w:t>
      </w:r>
      <w:r w:rsidR="00DE63BB" w:rsidRPr="00580064">
        <w:rPr>
          <w:rStyle w:val="Strong"/>
          <w:b w:val="0"/>
          <w:bCs/>
          <w:szCs w:val="20"/>
          <w:highlight w:val="yellow"/>
        </w:rPr>
        <w:t>i</w:t>
      </w:r>
      <w:r w:rsidR="005B4D81" w:rsidRPr="00580064">
        <w:rPr>
          <w:rStyle w:val="Strong"/>
          <w:b w:val="0"/>
          <w:bCs/>
          <w:szCs w:val="20"/>
          <w:highlight w:val="yellow"/>
        </w:rPr>
        <w:t>nsert details]-</w:t>
      </w:r>
      <w:r w:rsidR="00FC3638" w:rsidRPr="00580064">
        <w:rPr>
          <w:rStyle w:val="Strong"/>
          <w:b w:val="0"/>
          <w:bCs/>
          <w:szCs w:val="20"/>
          <w:highlight w:val="yellow"/>
        </w:rPr>
        <w:t>specify</w:t>
      </w:r>
      <w:r w:rsidR="005B4D81" w:rsidRPr="00580064">
        <w:rPr>
          <w:rStyle w:val="Strong"/>
          <w:b w:val="0"/>
          <w:bCs/>
          <w:szCs w:val="20"/>
          <w:highlight w:val="yellow"/>
        </w:rPr>
        <w:t xml:space="preserve"> procedure as applicable, add study specific information.</w:t>
      </w:r>
      <w:r w:rsidR="00273DE7" w:rsidRPr="00580064">
        <w:rPr>
          <w:rStyle w:val="Strong"/>
          <w:b w:val="0"/>
          <w:bCs/>
          <w:szCs w:val="20"/>
        </w:rPr>
        <w:t xml:space="preserve"> We wish to write and publish a case report on your medical case. This consent form provides information to help you make an informed choice. Please re</w:t>
      </w:r>
      <w:r w:rsidR="002A56F8" w:rsidRPr="00580064">
        <w:rPr>
          <w:rStyle w:val="Strong"/>
          <w:b w:val="0"/>
          <w:bCs/>
          <w:szCs w:val="20"/>
        </w:rPr>
        <w:t>ad</w:t>
      </w:r>
      <w:r w:rsidR="00EA4523" w:rsidRPr="00580064">
        <w:rPr>
          <w:szCs w:val="20"/>
        </w:rPr>
        <w:t xml:space="preserve"> this document carefully and ask any questions you may have. You </w:t>
      </w:r>
      <w:r w:rsidR="004C294E" w:rsidRPr="00580064">
        <w:rPr>
          <w:szCs w:val="20"/>
        </w:rPr>
        <w:t>can</w:t>
      </w:r>
      <w:r w:rsidR="00EA4523" w:rsidRPr="00580064">
        <w:rPr>
          <w:szCs w:val="20"/>
        </w:rPr>
        <w:t xml:space="preserve"> discuss your</w:t>
      </w:r>
      <w:r w:rsidR="0099463C" w:rsidRPr="00580064">
        <w:rPr>
          <w:szCs w:val="20"/>
        </w:rPr>
        <w:t xml:space="preserve"> participation</w:t>
      </w:r>
      <w:r w:rsidR="00EA4523" w:rsidRPr="00580064">
        <w:rPr>
          <w:szCs w:val="20"/>
        </w:rPr>
        <w:t xml:space="preserve"> with friends, family</w:t>
      </w:r>
      <w:r w:rsidR="006B5E1A" w:rsidRPr="00580064">
        <w:rPr>
          <w:szCs w:val="20"/>
        </w:rPr>
        <w:t>, Elders</w:t>
      </w:r>
      <w:r w:rsidR="00EA4523" w:rsidRPr="00580064">
        <w:rPr>
          <w:szCs w:val="20"/>
        </w:rPr>
        <w:t xml:space="preserve"> or </w:t>
      </w:r>
      <w:r w:rsidR="004C294E" w:rsidRPr="00580064">
        <w:rPr>
          <w:szCs w:val="20"/>
        </w:rPr>
        <w:t>other healthcare providers before choosing</w:t>
      </w:r>
      <w:r w:rsidR="00EA4523" w:rsidRPr="00580064">
        <w:rPr>
          <w:szCs w:val="20"/>
        </w:rPr>
        <w:t xml:space="preserve">. </w:t>
      </w:r>
      <w:r w:rsidR="006839A1" w:rsidRPr="00580064">
        <w:rPr>
          <w:szCs w:val="20"/>
        </w:rPr>
        <w:t xml:space="preserve">All your questions should be answered before you decide whether to participate in this </w:t>
      </w:r>
      <w:r w:rsidR="007F2B99" w:rsidRPr="00580064">
        <w:rPr>
          <w:szCs w:val="20"/>
        </w:rPr>
        <w:t>case report study</w:t>
      </w:r>
      <w:r w:rsidR="006839A1" w:rsidRPr="00580064">
        <w:rPr>
          <w:szCs w:val="20"/>
        </w:rPr>
        <w:t>.</w:t>
      </w:r>
      <w:r w:rsidR="00A95C29" w:rsidRPr="00580064">
        <w:rPr>
          <w:szCs w:val="20"/>
        </w:rPr>
        <w:t xml:space="preserve"> This study </w:t>
      </w:r>
      <w:r w:rsidR="00663F3F" w:rsidRPr="00580064">
        <w:rPr>
          <w:szCs w:val="20"/>
        </w:rPr>
        <w:t xml:space="preserve">has received ethical approval </w:t>
      </w:r>
      <w:r w:rsidR="00A95C29" w:rsidRPr="00580064">
        <w:rPr>
          <w:szCs w:val="20"/>
        </w:rPr>
        <w:t>by the Queen’s University Health Sciences and Affiliated Teaching Hospitals Research Ethics Board</w:t>
      </w:r>
      <w:r w:rsidR="00294579" w:rsidRPr="00580064">
        <w:rPr>
          <w:szCs w:val="20"/>
        </w:rPr>
        <w:t xml:space="preserve"> (HSREB)</w:t>
      </w:r>
      <w:r w:rsidR="00A95C29" w:rsidRPr="00580064">
        <w:rPr>
          <w:szCs w:val="20"/>
        </w:rPr>
        <w:t>.</w:t>
      </w:r>
    </w:p>
    <w:p w14:paraId="471A07DC" w14:textId="005FB321" w:rsidR="004B2237" w:rsidRPr="00580064" w:rsidRDefault="00DE63BB" w:rsidP="00DE63BB">
      <w:pPr>
        <w:rPr>
          <w:b/>
          <w:bCs/>
          <w:szCs w:val="20"/>
        </w:rPr>
      </w:pPr>
      <w:r w:rsidRPr="00580064">
        <w:rPr>
          <w:b/>
          <w:bCs/>
          <w:szCs w:val="20"/>
          <w:highlight w:val="yellow"/>
        </w:rPr>
        <w:t>OR</w:t>
      </w:r>
    </w:p>
    <w:p w14:paraId="25E1C86F" w14:textId="3EEA8F37" w:rsidR="00342CD9" w:rsidRPr="00580064" w:rsidRDefault="00342CD9" w:rsidP="00DE63BB">
      <w:pPr>
        <w:rPr>
          <w:rStyle w:val="Prompttoadaptoraltertext"/>
          <w:szCs w:val="20"/>
        </w:rPr>
      </w:pPr>
      <w:r w:rsidRPr="00580064">
        <w:rPr>
          <w:szCs w:val="20"/>
        </w:rPr>
        <w:t xml:space="preserve">You are invited to participate in this case report because </w:t>
      </w:r>
      <w:r w:rsidR="00DE63BB" w:rsidRPr="00580064">
        <w:rPr>
          <w:rStyle w:val="Strong"/>
          <w:b w:val="0"/>
          <w:bCs/>
          <w:szCs w:val="20"/>
          <w:highlight w:val="yellow"/>
        </w:rPr>
        <w:t xml:space="preserve">[insert details] </w:t>
      </w:r>
      <w:r w:rsidRPr="00580064">
        <w:rPr>
          <w:szCs w:val="20"/>
          <w:highlight w:val="yellow"/>
        </w:rPr>
        <w:t xml:space="preserve">specify the reason </w:t>
      </w:r>
      <w:r w:rsidR="00CA04C8" w:rsidRPr="00580064">
        <w:rPr>
          <w:szCs w:val="20"/>
          <w:highlight w:val="yellow"/>
        </w:rPr>
        <w:t>this case report is being written</w:t>
      </w:r>
      <w:r w:rsidR="005F4518" w:rsidRPr="00580064">
        <w:rPr>
          <w:szCs w:val="20"/>
        </w:rPr>
        <w:t xml:space="preserve"> and we wish to write and </w:t>
      </w:r>
      <w:r w:rsidR="00975C66" w:rsidRPr="00580064">
        <w:rPr>
          <w:szCs w:val="20"/>
        </w:rPr>
        <w:t>publish</w:t>
      </w:r>
      <w:r w:rsidR="005F4518" w:rsidRPr="00580064">
        <w:rPr>
          <w:szCs w:val="20"/>
        </w:rPr>
        <w:t xml:space="preserve"> a case report on your case. This consent form provide</w:t>
      </w:r>
      <w:r w:rsidR="007F2B99" w:rsidRPr="00580064">
        <w:rPr>
          <w:szCs w:val="20"/>
        </w:rPr>
        <w:t xml:space="preserve">s </w:t>
      </w:r>
      <w:r w:rsidR="005F4518" w:rsidRPr="00580064">
        <w:rPr>
          <w:szCs w:val="20"/>
        </w:rPr>
        <w:t xml:space="preserve">information to help you make an informed choice. Please read this document carefully and </w:t>
      </w:r>
      <w:r w:rsidR="007F2B99" w:rsidRPr="00580064">
        <w:rPr>
          <w:szCs w:val="20"/>
        </w:rPr>
        <w:t xml:space="preserve">ask any questions you may have. You can discuss your participation with friends, family, and </w:t>
      </w:r>
      <w:r w:rsidR="007454B9" w:rsidRPr="00580064">
        <w:rPr>
          <w:szCs w:val="20"/>
        </w:rPr>
        <w:t>E</w:t>
      </w:r>
      <w:r w:rsidR="007F2B99" w:rsidRPr="00580064">
        <w:rPr>
          <w:szCs w:val="20"/>
        </w:rPr>
        <w:t xml:space="preserve">lders before choosing. All your questions should be answered before you decide whether to participate in this case report study. </w:t>
      </w:r>
      <w:r w:rsidR="001A70B4" w:rsidRPr="00580064">
        <w:rPr>
          <w:szCs w:val="20"/>
        </w:rPr>
        <w:t xml:space="preserve">This study </w:t>
      </w:r>
      <w:r w:rsidR="00663F3F" w:rsidRPr="00580064">
        <w:rPr>
          <w:szCs w:val="20"/>
        </w:rPr>
        <w:t>has received ethical approval</w:t>
      </w:r>
      <w:r w:rsidR="001A70B4" w:rsidRPr="00580064">
        <w:rPr>
          <w:szCs w:val="20"/>
        </w:rPr>
        <w:t xml:space="preserve"> by the Queen’s University General Research Ethics Board (GREB).</w:t>
      </w:r>
    </w:p>
    <w:p w14:paraId="15826B56" w14:textId="2448F6D6" w:rsidR="006839A1" w:rsidRPr="00580064" w:rsidRDefault="006839A1" w:rsidP="00A372E0">
      <w:pPr>
        <w:rPr>
          <w:szCs w:val="20"/>
        </w:rPr>
      </w:pPr>
      <w:r w:rsidRPr="00580064">
        <w:rPr>
          <w:szCs w:val="20"/>
        </w:rPr>
        <w:t xml:space="preserve">Participation is voluntary, and you can decline to participate in any aspect of the research </w:t>
      </w:r>
      <w:r w:rsidR="00975C66" w:rsidRPr="00580064">
        <w:rPr>
          <w:szCs w:val="20"/>
          <w:highlight w:val="yellow"/>
        </w:rPr>
        <w:t>without</w:t>
      </w:r>
      <w:r w:rsidR="007454B9" w:rsidRPr="00580064">
        <w:rPr>
          <w:szCs w:val="20"/>
          <w:highlight w:val="yellow"/>
        </w:rPr>
        <w:t xml:space="preserve"> penalty/</w:t>
      </w:r>
      <w:r w:rsidRPr="00580064">
        <w:rPr>
          <w:szCs w:val="20"/>
          <w:highlight w:val="yellow"/>
        </w:rPr>
        <w:t>impact on your medical care</w:t>
      </w:r>
      <w:r w:rsidR="005425A1" w:rsidRPr="00580064">
        <w:rPr>
          <w:szCs w:val="20"/>
          <w:highlight w:val="yellow"/>
        </w:rPr>
        <w:t xml:space="preserve">/academic </w:t>
      </w:r>
      <w:r w:rsidR="009C696C" w:rsidRPr="00580064">
        <w:rPr>
          <w:szCs w:val="20"/>
          <w:highlight w:val="yellow"/>
        </w:rPr>
        <w:t>standing/employment</w:t>
      </w:r>
      <w:r w:rsidR="00DC7CDD" w:rsidRPr="00580064">
        <w:rPr>
          <w:szCs w:val="20"/>
          <w:highlight w:val="yellow"/>
        </w:rPr>
        <w:t>.</w:t>
      </w:r>
      <w:r w:rsidR="00B55CBA" w:rsidRPr="00580064">
        <w:rPr>
          <w:szCs w:val="20"/>
        </w:rPr>
        <w:t xml:space="preserve"> </w:t>
      </w:r>
    </w:p>
    <w:p w14:paraId="1D943645" w14:textId="186A7072" w:rsidR="00A611F2" w:rsidRDefault="00A611F2">
      <w:pPr>
        <w:spacing w:line="259" w:lineRule="auto"/>
      </w:pPr>
    </w:p>
    <w:p w14:paraId="64298370" w14:textId="346C34C8" w:rsidR="006839A1" w:rsidRDefault="008A2903" w:rsidP="00FB1497">
      <w:pPr>
        <w:pStyle w:val="Heading1"/>
      </w:pPr>
      <w:bookmarkStart w:id="25" w:name="_Toc163557132"/>
      <w:r w:rsidRPr="008A2903">
        <w:t>Conflict of interest</w:t>
      </w:r>
      <w:bookmarkEnd w:id="25"/>
    </w:p>
    <w:p w14:paraId="4AB2B94F" w14:textId="77777777" w:rsidR="00B12BBB" w:rsidRPr="001E5F3B" w:rsidRDefault="00B12BBB" w:rsidP="00B12BBB">
      <w:pPr>
        <w:rPr>
          <w:highlight w:val="yellow"/>
        </w:rPr>
      </w:pPr>
      <w:r w:rsidRPr="001E5F3B">
        <w:rPr>
          <w:highlight w:val="yellow"/>
        </w:rPr>
        <w:t xml:space="preserve">[Select </w:t>
      </w:r>
      <w:r w:rsidRPr="00A7367D">
        <w:rPr>
          <w:b/>
          <w:bCs/>
          <w:highlight w:val="yellow"/>
        </w:rPr>
        <w:t>1 of the 2 statements</w:t>
      </w:r>
      <w:r w:rsidRPr="001E5F3B">
        <w:rPr>
          <w:highlight w:val="yellow"/>
        </w:rPr>
        <w:t xml:space="preserve"> below for inclusion]</w:t>
      </w:r>
    </w:p>
    <w:p w14:paraId="457BE025" w14:textId="77777777" w:rsidR="00B12BBB" w:rsidRPr="001E5F3B" w:rsidRDefault="00B12BBB" w:rsidP="00B12BBB">
      <w:pPr>
        <w:rPr>
          <w:highlight w:val="yellow"/>
        </w:rPr>
      </w:pPr>
      <w:r w:rsidRPr="001E5F3B">
        <w:rPr>
          <w:highlight w:val="yellow"/>
        </w:rPr>
        <w:lastRenderedPageBreak/>
        <w:t>There are no conflicts of interest to declare related to this study.</w:t>
      </w:r>
    </w:p>
    <w:p w14:paraId="3C52BA1E" w14:textId="77777777" w:rsidR="00B12BBB" w:rsidRPr="001E5F3B" w:rsidRDefault="00B12BBB" w:rsidP="00B12BBB">
      <w:pPr>
        <w:rPr>
          <w:b/>
          <w:bCs/>
          <w:highlight w:val="yellow"/>
        </w:rPr>
      </w:pPr>
      <w:r w:rsidRPr="001E5F3B">
        <w:rPr>
          <w:b/>
          <w:bCs/>
          <w:highlight w:val="yellow"/>
        </w:rPr>
        <w:t>OR</w:t>
      </w:r>
    </w:p>
    <w:p w14:paraId="31314863" w14:textId="41CC7CF3" w:rsidR="00B12BBB" w:rsidRPr="00B12BBB" w:rsidRDefault="00B12BBB" w:rsidP="00B12BBB">
      <w:r w:rsidRPr="001E5F3B">
        <w:rPr>
          <w:highlight w:val="yellow"/>
        </w:rPr>
        <w:t>[Insert name] has a conflict of interest to declare related to this study. Details are as follows: [Insert details].</w:t>
      </w:r>
      <w:r w:rsidRPr="001E5F3B">
        <w:t xml:space="preserve"> </w:t>
      </w:r>
    </w:p>
    <w:p w14:paraId="3E696A4C" w14:textId="14090F4A" w:rsidR="00D97026" w:rsidRPr="00E83006" w:rsidRDefault="00A372E0" w:rsidP="00FB1497">
      <w:pPr>
        <w:pStyle w:val="Heading1"/>
      </w:pPr>
      <w:bookmarkStart w:id="26" w:name="_Toc163557133"/>
      <w:r w:rsidRPr="00E83006">
        <w:t>Purpose o</w:t>
      </w:r>
      <w:r>
        <w:t>f</w:t>
      </w:r>
      <w:r w:rsidRPr="00E83006">
        <w:t xml:space="preserve"> study</w:t>
      </w:r>
      <w:bookmarkEnd w:id="26"/>
    </w:p>
    <w:p w14:paraId="7980E7EC" w14:textId="22E8240A" w:rsidR="000A637A" w:rsidRPr="00B12BBB" w:rsidRDefault="00D97026" w:rsidP="00752C8C">
      <w:r w:rsidRPr="00E83006">
        <w:t xml:space="preserve">The purpose of this </w:t>
      </w:r>
      <w:r w:rsidR="00296CAC">
        <w:t>case report</w:t>
      </w:r>
      <w:r w:rsidRPr="00E83006">
        <w:t xml:space="preserve"> is </w:t>
      </w:r>
      <w:r w:rsidR="00296CAC">
        <w:t xml:space="preserve">to communicate why this case was unusual because it was identified that </w:t>
      </w:r>
      <w:r w:rsidR="00B12BBB" w:rsidRPr="001E5F3B">
        <w:rPr>
          <w:rStyle w:val="Strong"/>
          <w:b w:val="0"/>
          <w:bCs/>
          <w:highlight w:val="yellow"/>
        </w:rPr>
        <w:t>[</w:t>
      </w:r>
      <w:r w:rsidR="00B12BBB">
        <w:rPr>
          <w:rStyle w:val="Strong"/>
          <w:b w:val="0"/>
          <w:bCs/>
          <w:highlight w:val="yellow"/>
        </w:rPr>
        <w:t>i</w:t>
      </w:r>
      <w:r w:rsidR="00B12BBB" w:rsidRPr="001E5F3B">
        <w:rPr>
          <w:rStyle w:val="Strong"/>
          <w:b w:val="0"/>
          <w:bCs/>
          <w:highlight w:val="yellow"/>
        </w:rPr>
        <w:t>nsert detail</w:t>
      </w:r>
      <w:r w:rsidR="00B12BBB" w:rsidRPr="00273DE7">
        <w:rPr>
          <w:rStyle w:val="Strong"/>
          <w:b w:val="0"/>
          <w:bCs/>
          <w:highlight w:val="yellow"/>
        </w:rPr>
        <w:t>s]</w:t>
      </w:r>
      <w:r w:rsidR="00B12BBB">
        <w:rPr>
          <w:rStyle w:val="Strong"/>
          <w:b w:val="0"/>
          <w:bCs/>
          <w:highlight w:val="yellow"/>
        </w:rPr>
        <w:t xml:space="preserve"> </w:t>
      </w:r>
      <w:r w:rsidR="00296CAC" w:rsidRPr="00B12BBB">
        <w:rPr>
          <w:highlight w:val="yellow"/>
        </w:rPr>
        <w:t xml:space="preserve">include information as to why this case needs to be </w:t>
      </w:r>
      <w:r w:rsidR="004F65CD" w:rsidRPr="00B12BBB">
        <w:rPr>
          <w:highlight w:val="yellow"/>
        </w:rPr>
        <w:t>published</w:t>
      </w:r>
      <w:r w:rsidR="00655612" w:rsidRPr="00B12BBB">
        <w:rPr>
          <w:highlight w:val="yellow"/>
        </w:rPr>
        <w:t>.</w:t>
      </w:r>
    </w:p>
    <w:p w14:paraId="717164EE" w14:textId="1BB33ABA" w:rsidR="00EA4523" w:rsidRPr="00E83006" w:rsidRDefault="00DA51C2" w:rsidP="00AE1C2B">
      <w:pPr>
        <w:pStyle w:val="Heading1"/>
      </w:pPr>
      <w:bookmarkStart w:id="27" w:name="_Toc163557134"/>
      <w:r w:rsidRPr="00E83006">
        <w:t>What are your responsibilities?</w:t>
      </w:r>
      <w:bookmarkEnd w:id="27"/>
    </w:p>
    <w:p w14:paraId="557A5288" w14:textId="369D358E" w:rsidR="007E11B2" w:rsidRPr="00B12BBB" w:rsidRDefault="00C16784" w:rsidP="007E11B2">
      <w:r>
        <w:t xml:space="preserve">You do not need to do anything other than provide informed consent. There will be no additional </w:t>
      </w:r>
      <w:r w:rsidR="00B12BBB" w:rsidRPr="001E5F3B">
        <w:rPr>
          <w:rStyle w:val="Strong"/>
          <w:b w:val="0"/>
          <w:bCs/>
          <w:highlight w:val="yellow"/>
        </w:rPr>
        <w:t>[</w:t>
      </w:r>
      <w:r w:rsidR="00B12BBB">
        <w:rPr>
          <w:rStyle w:val="Strong"/>
          <w:b w:val="0"/>
          <w:bCs/>
          <w:highlight w:val="yellow"/>
        </w:rPr>
        <w:t>i</w:t>
      </w:r>
      <w:r w:rsidR="00B12BBB" w:rsidRPr="001E5F3B">
        <w:rPr>
          <w:rStyle w:val="Strong"/>
          <w:b w:val="0"/>
          <w:bCs/>
          <w:highlight w:val="yellow"/>
        </w:rPr>
        <w:t>nsert detail</w:t>
      </w:r>
      <w:r w:rsidR="00B12BBB" w:rsidRPr="00273DE7">
        <w:rPr>
          <w:rStyle w:val="Strong"/>
          <w:b w:val="0"/>
          <w:bCs/>
          <w:highlight w:val="yellow"/>
        </w:rPr>
        <w:t>s]</w:t>
      </w:r>
      <w:r w:rsidR="00B12BBB">
        <w:rPr>
          <w:rStyle w:val="Strong"/>
          <w:b w:val="0"/>
          <w:bCs/>
          <w:highlight w:val="yellow"/>
        </w:rPr>
        <w:t xml:space="preserve"> </w:t>
      </w:r>
      <w:r w:rsidRPr="00B12BBB">
        <w:rPr>
          <w:highlight w:val="yellow"/>
        </w:rPr>
        <w:t>medical visits o</w:t>
      </w:r>
      <w:r w:rsidR="005107CA" w:rsidRPr="00B12BBB">
        <w:rPr>
          <w:highlight w:val="yellow"/>
        </w:rPr>
        <w:t>r</w:t>
      </w:r>
      <w:r w:rsidRPr="00B12BBB">
        <w:rPr>
          <w:highlight w:val="yellow"/>
        </w:rPr>
        <w:t xml:space="preserve"> tests.</w:t>
      </w:r>
      <w:r w:rsidRPr="00B12BBB">
        <w:t xml:space="preserve"> </w:t>
      </w:r>
    </w:p>
    <w:p w14:paraId="6448100B" w14:textId="4F40C66A" w:rsidR="00621591" w:rsidRPr="00583751" w:rsidRDefault="00733764" w:rsidP="00733764">
      <w:pPr>
        <w:pStyle w:val="Heading1"/>
      </w:pPr>
      <w:bookmarkStart w:id="28" w:name="_Toc163557135"/>
      <w:r>
        <w:t>Risks and benefits</w:t>
      </w:r>
      <w:bookmarkEnd w:id="28"/>
    </w:p>
    <w:p w14:paraId="1A6329C4" w14:textId="29E4BA60" w:rsidR="007E11B2" w:rsidRPr="00580064" w:rsidRDefault="00733764">
      <w:pPr>
        <w:spacing w:line="259" w:lineRule="auto"/>
        <w:rPr>
          <w:rFonts w:cs="Open Sans"/>
          <w:iCs/>
          <w:bdr w:val="dashed" w:sz="4" w:space="0" w:color="B90E31"/>
          <w:shd w:val="clear" w:color="auto" w:fill="FFECA7"/>
        </w:rPr>
      </w:pPr>
      <w:r w:rsidRPr="00580064">
        <w:rPr>
          <w:rFonts w:cs="Open Sans"/>
        </w:rPr>
        <w:t xml:space="preserve">There are </w:t>
      </w:r>
      <w:r w:rsidR="00BF0E9D" w:rsidRPr="00580064">
        <w:rPr>
          <w:rFonts w:cs="Open Sans"/>
        </w:rPr>
        <w:t xml:space="preserve">no risks and no direct benefits to your participation, but we hope that the information learned from this case report can be used in the future to help other people with </w:t>
      </w:r>
      <w:r w:rsidR="00785D55" w:rsidRPr="00580064">
        <w:rPr>
          <w:rStyle w:val="Strong"/>
          <w:rFonts w:cs="Open Sans"/>
          <w:b w:val="0"/>
          <w:bCs/>
          <w:highlight w:val="yellow"/>
        </w:rPr>
        <w:t xml:space="preserve">[insert details] </w:t>
      </w:r>
      <w:r w:rsidR="00BF0E9D" w:rsidRPr="00580064">
        <w:rPr>
          <w:rFonts w:cs="Open Sans"/>
          <w:highlight w:val="yellow"/>
        </w:rPr>
        <w:t>a similar disease and/or health condition</w:t>
      </w:r>
      <w:r w:rsidR="009B6A6A" w:rsidRPr="00580064">
        <w:rPr>
          <w:rFonts w:cs="Open Sans"/>
          <w:highlight w:val="yellow"/>
        </w:rPr>
        <w:t>/situation or</w:t>
      </w:r>
      <w:r w:rsidR="00BF0E9D" w:rsidRPr="00580064">
        <w:rPr>
          <w:rFonts w:cs="Open Sans"/>
          <w:highlight w:val="yellow"/>
        </w:rPr>
        <w:t xml:space="preserve"> specify as needed.</w:t>
      </w:r>
      <w:r w:rsidR="00BF0E9D" w:rsidRPr="00580064">
        <w:rPr>
          <w:rFonts w:cs="Open Sans"/>
        </w:rPr>
        <w:t xml:space="preserve"> </w:t>
      </w:r>
    </w:p>
    <w:p w14:paraId="682BCC09" w14:textId="3FE61665" w:rsidR="00026729" w:rsidRPr="00E83006" w:rsidRDefault="00B76753" w:rsidP="00FB1497">
      <w:pPr>
        <w:pStyle w:val="Heading1"/>
      </w:pPr>
      <w:bookmarkStart w:id="29" w:name="_Toc163557136"/>
      <w:commentRangeStart w:id="30"/>
      <w:r w:rsidRPr="00E83006">
        <w:t>Withdrawal from this study</w:t>
      </w:r>
      <w:bookmarkEnd w:id="29"/>
      <w:commentRangeEnd w:id="30"/>
      <w:r w:rsidR="00FC2D25">
        <w:rPr>
          <w:rStyle w:val="CommentReference"/>
          <w:rFonts w:eastAsiaTheme="minorHAnsi" w:cstheme="minorBidi"/>
          <w:b w:val="0"/>
        </w:rPr>
        <w:commentReference w:id="30"/>
      </w:r>
    </w:p>
    <w:p w14:paraId="19114DF2" w14:textId="6834E7DA" w:rsidR="007E11B2" w:rsidRDefault="00410123" w:rsidP="00A372E0">
      <w:r w:rsidRPr="00410123">
        <w:t>You can change your mind about participation at any time prior to publication of the case report. You do not need to give a reason and withdrawing will not have</w:t>
      </w:r>
      <w:r w:rsidRPr="00785D55">
        <w:t xml:space="preserve"> </w:t>
      </w:r>
      <w:r w:rsidR="00785D55" w:rsidRPr="001E5F3B">
        <w:rPr>
          <w:rStyle w:val="Strong"/>
          <w:b w:val="0"/>
          <w:bCs/>
          <w:highlight w:val="yellow"/>
        </w:rPr>
        <w:t>[</w:t>
      </w:r>
      <w:r w:rsidR="00785D55">
        <w:rPr>
          <w:rStyle w:val="Strong"/>
          <w:b w:val="0"/>
          <w:bCs/>
          <w:highlight w:val="yellow"/>
        </w:rPr>
        <w:t>i</w:t>
      </w:r>
      <w:r w:rsidR="00785D55" w:rsidRPr="001E5F3B">
        <w:rPr>
          <w:rStyle w:val="Strong"/>
          <w:b w:val="0"/>
          <w:bCs/>
          <w:highlight w:val="yellow"/>
        </w:rPr>
        <w:t>nsert detail</w:t>
      </w:r>
      <w:r w:rsidR="00785D55" w:rsidRPr="00273DE7">
        <w:rPr>
          <w:rStyle w:val="Strong"/>
          <w:b w:val="0"/>
          <w:bCs/>
          <w:highlight w:val="yellow"/>
        </w:rPr>
        <w:t>s]</w:t>
      </w:r>
      <w:r w:rsidR="00785D55">
        <w:rPr>
          <w:rStyle w:val="Strong"/>
          <w:b w:val="0"/>
          <w:bCs/>
          <w:highlight w:val="yellow"/>
        </w:rPr>
        <w:t xml:space="preserve"> </w:t>
      </w:r>
      <w:r w:rsidR="00960DC8" w:rsidRPr="00785D55">
        <w:rPr>
          <w:highlight w:val="yellow"/>
        </w:rPr>
        <w:t>penalty/</w:t>
      </w:r>
      <w:r w:rsidRPr="00785D55">
        <w:rPr>
          <w:highlight w:val="yellow"/>
        </w:rPr>
        <w:t>any effect on your current or future medical car</w:t>
      </w:r>
      <w:r w:rsidR="009B6A6A" w:rsidRPr="00785D55">
        <w:rPr>
          <w:highlight w:val="yellow"/>
        </w:rPr>
        <w:t>e</w:t>
      </w:r>
      <w:r w:rsidR="00512CD6" w:rsidRPr="00785D55">
        <w:rPr>
          <w:highlight w:val="yellow"/>
        </w:rPr>
        <w:t>/</w:t>
      </w:r>
      <w:r w:rsidR="00DB6B4F" w:rsidRPr="00785D55">
        <w:rPr>
          <w:highlight w:val="yellow"/>
        </w:rPr>
        <w:t>academic standing</w:t>
      </w:r>
      <w:r w:rsidR="009C696C" w:rsidRPr="00785D55">
        <w:rPr>
          <w:highlight w:val="yellow"/>
        </w:rPr>
        <w:t>/employment</w:t>
      </w:r>
      <w:r w:rsidR="000A5354" w:rsidRPr="00785D55">
        <w:rPr>
          <w:highlight w:val="yellow"/>
        </w:rPr>
        <w:t>.</w:t>
      </w:r>
    </w:p>
    <w:p w14:paraId="0E0F7062" w14:textId="0CF89BEC" w:rsidR="00FC2D25" w:rsidRDefault="00026729" w:rsidP="00FC2D25">
      <w:r w:rsidRPr="007E11B2">
        <w:t xml:space="preserve">You may also withdraw the data that was collected about you from this study by </w:t>
      </w:r>
      <w:r w:rsidR="00785D55" w:rsidRPr="001E5F3B">
        <w:rPr>
          <w:rStyle w:val="Strong"/>
          <w:b w:val="0"/>
          <w:bCs/>
          <w:highlight w:val="yellow"/>
        </w:rPr>
        <w:t>[</w:t>
      </w:r>
      <w:r w:rsidR="00785D55">
        <w:rPr>
          <w:rStyle w:val="Strong"/>
          <w:b w:val="0"/>
          <w:bCs/>
          <w:highlight w:val="yellow"/>
        </w:rPr>
        <w:t>i</w:t>
      </w:r>
      <w:r w:rsidR="00785D55" w:rsidRPr="001E5F3B">
        <w:rPr>
          <w:rStyle w:val="Strong"/>
          <w:b w:val="0"/>
          <w:bCs/>
          <w:highlight w:val="yellow"/>
        </w:rPr>
        <w:t>nsert detail</w:t>
      </w:r>
      <w:r w:rsidR="00785D55" w:rsidRPr="00273DE7">
        <w:rPr>
          <w:rStyle w:val="Strong"/>
          <w:b w:val="0"/>
          <w:bCs/>
          <w:highlight w:val="yellow"/>
        </w:rPr>
        <w:t>s]</w:t>
      </w:r>
      <w:r w:rsidR="006E188A">
        <w:rPr>
          <w:rStyle w:val="Strong"/>
          <w:b w:val="0"/>
          <w:bCs/>
          <w:highlight w:val="yellow"/>
        </w:rPr>
        <w:t>-</w:t>
      </w:r>
      <w:r w:rsidR="00EC66A8" w:rsidRPr="00785D55">
        <w:rPr>
          <w:highlight w:val="yellow"/>
        </w:rPr>
        <w:t>specify who they should contact and how.</w:t>
      </w:r>
      <w:r w:rsidR="00EC66A8" w:rsidRPr="00785D55">
        <w:t xml:space="preserve"> </w:t>
      </w:r>
      <w:bookmarkStart w:id="31" w:name="_Toc163557137"/>
    </w:p>
    <w:p w14:paraId="4F75649A" w14:textId="144DF728" w:rsidR="00CC0B33" w:rsidRPr="00E83006" w:rsidRDefault="001B7C8F" w:rsidP="00FC2D25">
      <w:pPr>
        <w:pStyle w:val="Heading1"/>
      </w:pPr>
      <w:r w:rsidRPr="00E83006">
        <w:t>Confidentiality</w:t>
      </w:r>
      <w:bookmarkEnd w:id="31"/>
    </w:p>
    <w:p w14:paraId="743934F8" w14:textId="366322DB" w:rsidR="009641A2" w:rsidRPr="00580064" w:rsidRDefault="005850FC" w:rsidP="000644FC">
      <w:pPr>
        <w:rPr>
          <w:rStyle w:val="Prompttoadaptoraltertext"/>
          <w:szCs w:val="20"/>
        </w:rPr>
      </w:pPr>
      <w:r w:rsidRPr="00580064">
        <w:rPr>
          <w:szCs w:val="20"/>
        </w:rPr>
        <w:t xml:space="preserve">All the information collected during the </w:t>
      </w:r>
      <w:r w:rsidR="00033AF3" w:rsidRPr="00580064">
        <w:rPr>
          <w:szCs w:val="20"/>
        </w:rPr>
        <w:t>case report</w:t>
      </w:r>
      <w:r w:rsidRPr="00580064">
        <w:rPr>
          <w:szCs w:val="20"/>
        </w:rPr>
        <w:t xml:space="preserve"> will remain strictly confidential to the extent </w:t>
      </w:r>
      <w:r w:rsidR="00F93D7E" w:rsidRPr="00580064">
        <w:rPr>
          <w:szCs w:val="20"/>
        </w:rPr>
        <w:t>permitted by the applicable laws</w:t>
      </w:r>
      <w:r w:rsidR="0043665E" w:rsidRPr="00580064">
        <w:rPr>
          <w:szCs w:val="20"/>
        </w:rPr>
        <w:t xml:space="preserve">. If you decide to </w:t>
      </w:r>
      <w:r w:rsidR="00B3557E" w:rsidRPr="00580064">
        <w:rPr>
          <w:szCs w:val="20"/>
        </w:rPr>
        <w:t>participate</w:t>
      </w:r>
      <w:r w:rsidR="0043665E" w:rsidRPr="00580064">
        <w:rPr>
          <w:szCs w:val="20"/>
        </w:rPr>
        <w:t xml:space="preserve"> in this study</w:t>
      </w:r>
      <w:r w:rsidR="004A2392" w:rsidRPr="00580064">
        <w:rPr>
          <w:szCs w:val="20"/>
        </w:rPr>
        <w:t>,</w:t>
      </w:r>
      <w:r w:rsidR="0043665E" w:rsidRPr="00580064">
        <w:rPr>
          <w:szCs w:val="20"/>
        </w:rPr>
        <w:t xml:space="preserve"> the research team will </w:t>
      </w:r>
      <w:r w:rsidR="001F49F2" w:rsidRPr="00580064">
        <w:rPr>
          <w:szCs w:val="20"/>
        </w:rPr>
        <w:t xml:space="preserve">only </w:t>
      </w:r>
      <w:r w:rsidR="0043665E" w:rsidRPr="00580064">
        <w:rPr>
          <w:szCs w:val="20"/>
        </w:rPr>
        <w:t xml:space="preserve">collect the information needed. </w:t>
      </w:r>
      <w:r w:rsidR="00033AF3" w:rsidRPr="00580064">
        <w:rPr>
          <w:szCs w:val="20"/>
        </w:rPr>
        <w:t xml:space="preserve">This case report will be limited to the collection of information </w:t>
      </w:r>
      <w:r w:rsidR="006E188A" w:rsidRPr="00580064">
        <w:rPr>
          <w:rStyle w:val="Strong"/>
          <w:b w:val="0"/>
          <w:bCs/>
          <w:szCs w:val="20"/>
          <w:highlight w:val="yellow"/>
        </w:rPr>
        <w:t xml:space="preserve">[insert details] </w:t>
      </w:r>
      <w:r w:rsidR="00033AF3" w:rsidRPr="00580064">
        <w:rPr>
          <w:szCs w:val="20"/>
          <w:highlight w:val="yellow"/>
        </w:rPr>
        <w:t>f</w:t>
      </w:r>
      <w:r w:rsidR="00960DC8" w:rsidRPr="00580064">
        <w:rPr>
          <w:szCs w:val="20"/>
          <w:highlight w:val="yellow"/>
        </w:rPr>
        <w:t>ro</w:t>
      </w:r>
      <w:r w:rsidR="00033AF3" w:rsidRPr="00580064">
        <w:rPr>
          <w:szCs w:val="20"/>
          <w:highlight w:val="yellow"/>
        </w:rPr>
        <w:t xml:space="preserve">m your medical record </w:t>
      </w:r>
      <w:r w:rsidR="00245A89" w:rsidRPr="00580064">
        <w:rPr>
          <w:szCs w:val="20"/>
          <w:highlight w:val="yellow"/>
        </w:rPr>
        <w:t>and</w:t>
      </w:r>
      <w:r w:rsidR="00960DC8" w:rsidRPr="00580064">
        <w:rPr>
          <w:szCs w:val="20"/>
          <w:highlight w:val="yellow"/>
        </w:rPr>
        <w:t>/or</w:t>
      </w:r>
      <w:r w:rsidR="00245A89" w:rsidRPr="00580064">
        <w:rPr>
          <w:szCs w:val="20"/>
          <w:highlight w:val="yellow"/>
        </w:rPr>
        <w:t xml:space="preserve"> add any other data sources.</w:t>
      </w:r>
      <w:r w:rsidR="00245A89" w:rsidRPr="00580064">
        <w:rPr>
          <w:szCs w:val="20"/>
        </w:rPr>
        <w:t xml:space="preserve">  The following </w:t>
      </w:r>
      <w:r w:rsidR="000644FC" w:rsidRPr="00580064">
        <w:rPr>
          <w:szCs w:val="20"/>
        </w:rPr>
        <w:t xml:space="preserve">information will be collected </w:t>
      </w:r>
      <w:r w:rsidR="006E188A" w:rsidRPr="00580064">
        <w:rPr>
          <w:rStyle w:val="Strong"/>
          <w:b w:val="0"/>
          <w:bCs/>
          <w:szCs w:val="20"/>
          <w:highlight w:val="yellow"/>
        </w:rPr>
        <w:t xml:space="preserve">[insert details] </w:t>
      </w:r>
      <w:r w:rsidR="000644FC" w:rsidRPr="00580064">
        <w:rPr>
          <w:szCs w:val="20"/>
          <w:highlight w:val="yellow"/>
        </w:rPr>
        <w:t xml:space="preserve">specify all identifiable and </w:t>
      </w:r>
      <w:r w:rsidR="00AB4BC9" w:rsidRPr="00580064">
        <w:rPr>
          <w:szCs w:val="20"/>
          <w:highlight w:val="yellow"/>
        </w:rPr>
        <w:t>demographic</w:t>
      </w:r>
      <w:r w:rsidR="000644FC" w:rsidRPr="00580064">
        <w:rPr>
          <w:szCs w:val="20"/>
          <w:highlight w:val="yellow"/>
        </w:rPr>
        <w:t xml:space="preserve"> data being collected.</w:t>
      </w:r>
      <w:r w:rsidR="000644FC" w:rsidRPr="00580064">
        <w:rPr>
          <w:szCs w:val="20"/>
        </w:rPr>
        <w:t xml:space="preserve"> All information </w:t>
      </w:r>
      <w:r w:rsidR="0068474F" w:rsidRPr="00580064">
        <w:rPr>
          <w:szCs w:val="20"/>
        </w:rPr>
        <w:t xml:space="preserve">collected about you will be de-identified, which means any information gathered will be kept confidential and not shared with anyone else except with </w:t>
      </w:r>
      <w:r w:rsidR="00AB4BC9" w:rsidRPr="00580064">
        <w:rPr>
          <w:szCs w:val="20"/>
        </w:rPr>
        <w:t>members</w:t>
      </w:r>
      <w:r w:rsidR="0068474F" w:rsidRPr="00580064">
        <w:rPr>
          <w:szCs w:val="20"/>
        </w:rPr>
        <w:t xml:space="preserve"> of the </w:t>
      </w:r>
      <w:r w:rsidR="00784552" w:rsidRPr="00580064">
        <w:rPr>
          <w:szCs w:val="20"/>
        </w:rPr>
        <w:t xml:space="preserve">case report team. Data will be </w:t>
      </w:r>
      <w:r w:rsidR="00AB4BC9" w:rsidRPr="00580064">
        <w:rPr>
          <w:szCs w:val="20"/>
        </w:rPr>
        <w:t>stored</w:t>
      </w:r>
      <w:r w:rsidR="00784552" w:rsidRPr="00580064">
        <w:rPr>
          <w:szCs w:val="20"/>
        </w:rPr>
        <w:t xml:space="preserve"> securely on </w:t>
      </w:r>
      <w:r w:rsidR="00784552" w:rsidRPr="00580064">
        <w:rPr>
          <w:szCs w:val="20"/>
          <w:highlight w:val="yellow"/>
        </w:rPr>
        <w:t>hospital servers</w:t>
      </w:r>
      <w:r w:rsidR="008E37DD" w:rsidRPr="00580064">
        <w:rPr>
          <w:szCs w:val="20"/>
          <w:highlight w:val="yellow"/>
        </w:rPr>
        <w:t>/specify where data is being stored</w:t>
      </w:r>
      <w:r w:rsidR="00784552" w:rsidRPr="00580064">
        <w:rPr>
          <w:szCs w:val="20"/>
        </w:rPr>
        <w:t xml:space="preserve"> for </w:t>
      </w:r>
      <w:r w:rsidR="006E188A" w:rsidRPr="00580064">
        <w:rPr>
          <w:rStyle w:val="Strong"/>
          <w:b w:val="0"/>
          <w:bCs/>
          <w:szCs w:val="20"/>
          <w:highlight w:val="yellow"/>
        </w:rPr>
        <w:t>[insert details]</w:t>
      </w:r>
      <w:r w:rsidR="006E188A" w:rsidRPr="00580064">
        <w:rPr>
          <w:rStyle w:val="Strong"/>
          <w:b w:val="0"/>
          <w:bCs/>
          <w:szCs w:val="20"/>
        </w:rPr>
        <w:t>-</w:t>
      </w:r>
      <w:r w:rsidR="005C649E" w:rsidRPr="00580064">
        <w:rPr>
          <w:szCs w:val="20"/>
          <w:shd w:val="clear" w:color="auto" w:fill="FFFF00"/>
        </w:rPr>
        <w:t>specify data retention duration (must be at least 5 years as per Queen’s data retention policy</w:t>
      </w:r>
      <w:r w:rsidR="00784552" w:rsidRPr="00580064">
        <w:rPr>
          <w:szCs w:val="20"/>
          <w:shd w:val="clear" w:color="auto" w:fill="FFFF00"/>
        </w:rPr>
        <w:t xml:space="preserve"> </w:t>
      </w:r>
      <w:r w:rsidR="00784552" w:rsidRPr="00580064">
        <w:rPr>
          <w:szCs w:val="20"/>
        </w:rPr>
        <w:t>after which they will be destroyed</w:t>
      </w:r>
      <w:r w:rsidR="00AB4BC9" w:rsidRPr="00580064">
        <w:rPr>
          <w:szCs w:val="20"/>
          <w:shd w:val="clear" w:color="auto" w:fill="FFFF00"/>
        </w:rPr>
        <w:t xml:space="preserve"> </w:t>
      </w:r>
      <w:r w:rsidR="006E188A" w:rsidRPr="00580064">
        <w:rPr>
          <w:rStyle w:val="Strong"/>
          <w:b w:val="0"/>
          <w:bCs/>
          <w:szCs w:val="20"/>
          <w:highlight w:val="yellow"/>
        </w:rPr>
        <w:t>[insert details]</w:t>
      </w:r>
      <w:r w:rsidR="006E188A" w:rsidRPr="00580064">
        <w:rPr>
          <w:szCs w:val="20"/>
          <w:shd w:val="clear" w:color="auto" w:fill="FFFF00"/>
        </w:rPr>
        <w:t>-</w:t>
      </w:r>
      <w:r w:rsidR="00AB4BC9" w:rsidRPr="00580064">
        <w:rPr>
          <w:szCs w:val="20"/>
          <w:shd w:val="clear" w:color="auto" w:fill="FFFF00"/>
        </w:rPr>
        <w:t>(if storage plan are different ame</w:t>
      </w:r>
      <w:r w:rsidR="008E37DD" w:rsidRPr="00580064">
        <w:rPr>
          <w:szCs w:val="20"/>
          <w:shd w:val="clear" w:color="auto" w:fill="FFFF00"/>
        </w:rPr>
        <w:t>n</w:t>
      </w:r>
      <w:r w:rsidR="00AB4BC9" w:rsidRPr="00580064">
        <w:rPr>
          <w:szCs w:val="20"/>
          <w:shd w:val="clear" w:color="auto" w:fill="FFFF00"/>
        </w:rPr>
        <w:t xml:space="preserve">d as applicable) </w:t>
      </w:r>
      <w:r w:rsidR="00AB4BC9" w:rsidRPr="00580064">
        <w:rPr>
          <w:szCs w:val="20"/>
        </w:rPr>
        <w:t>but you will not be identified.</w:t>
      </w:r>
    </w:p>
    <w:p w14:paraId="58D6118E" w14:textId="5A1B7718" w:rsidR="00267B0A" w:rsidRPr="00580064" w:rsidRDefault="00C61C13" w:rsidP="006E188A">
      <w:pPr>
        <w:rPr>
          <w:szCs w:val="20"/>
        </w:rPr>
      </w:pPr>
      <w:r w:rsidRPr="00580064">
        <w:rPr>
          <w:szCs w:val="20"/>
          <w:shd w:val="clear" w:color="auto" w:fill="FFFF00"/>
        </w:rPr>
        <w:t>[</w:t>
      </w:r>
      <w:r w:rsidRPr="00580064">
        <w:rPr>
          <w:b/>
          <w:bCs/>
          <w:szCs w:val="20"/>
          <w:shd w:val="clear" w:color="auto" w:fill="FFFF00"/>
        </w:rPr>
        <w:t>Select one of the following</w:t>
      </w:r>
      <w:r w:rsidRPr="00580064">
        <w:rPr>
          <w:szCs w:val="20"/>
          <w:shd w:val="clear" w:color="auto" w:fill="FFFF00"/>
        </w:rPr>
        <w:t>]-</w:t>
      </w:r>
      <w:commentRangeStart w:id="32"/>
      <w:r w:rsidR="00267B0A" w:rsidRPr="00580064">
        <w:rPr>
          <w:szCs w:val="20"/>
          <w:highlight w:val="yellow"/>
        </w:rPr>
        <w:t>Queen’s</w:t>
      </w:r>
      <w:commentRangeEnd w:id="32"/>
      <w:r w:rsidR="00A5219D" w:rsidRPr="00580064">
        <w:rPr>
          <w:rStyle w:val="CommentReference"/>
          <w:sz w:val="20"/>
          <w:szCs w:val="20"/>
        </w:rPr>
        <w:commentReference w:id="32"/>
      </w:r>
      <w:r w:rsidR="00267B0A" w:rsidRPr="00580064">
        <w:rPr>
          <w:szCs w:val="20"/>
          <w:highlight w:val="yellow"/>
        </w:rPr>
        <w:t xml:space="preserve"> University Health Sciences and Affiliated Teaching Hospitals Research Ethics Board (HSREB) may require access to study-related records to monitor the ethical conduct of the research. HSREB is bound by confidentiality agreements concerning any personal information</w:t>
      </w:r>
      <w:r w:rsidRPr="00580064">
        <w:rPr>
          <w:szCs w:val="20"/>
          <w:highlight w:val="yellow"/>
        </w:rPr>
        <w:t xml:space="preserve"> </w:t>
      </w:r>
      <w:r w:rsidRPr="00580064">
        <w:rPr>
          <w:b/>
          <w:bCs/>
          <w:szCs w:val="20"/>
          <w:highlight w:val="yellow"/>
        </w:rPr>
        <w:t>OR</w:t>
      </w:r>
      <w:r w:rsidR="00F371D3" w:rsidRPr="00580064">
        <w:rPr>
          <w:szCs w:val="20"/>
          <w:highlight w:val="yellow"/>
        </w:rPr>
        <w:t xml:space="preserve"> The Queen's General Research Ethics Board (GREB) may request access to study data and/or all other study materials used in this research to ensure that we (the research team) have or are meeting our ethical obligations in conducting this research. GREB is bound by confidentiality agreements and will not release any personal information.”</w:t>
      </w:r>
      <w:r w:rsidR="00267B0A" w:rsidRPr="00580064">
        <w:rPr>
          <w:szCs w:val="20"/>
          <w:highlight w:val="yellow"/>
        </w:rPr>
        <w:t>.</w:t>
      </w:r>
    </w:p>
    <w:p w14:paraId="23FE8283" w14:textId="77777777" w:rsidR="00267B0A" w:rsidRPr="00B96820" w:rsidRDefault="00267B0A" w:rsidP="00267B0A">
      <w:pPr>
        <w:pStyle w:val="consenttext"/>
        <w:rPr>
          <w:rFonts w:ascii="Open Sans" w:hAnsi="Open Sans" w:cs="Open Sans"/>
          <w:sz w:val="20"/>
        </w:rPr>
      </w:pPr>
    </w:p>
    <w:p w14:paraId="77495C9E" w14:textId="178572DD" w:rsidR="00D758E5" w:rsidRPr="00E83006" w:rsidRDefault="00A6005A" w:rsidP="008628B3">
      <w:pPr>
        <w:pStyle w:val="Heading1"/>
      </w:pPr>
      <w:bookmarkStart w:id="33" w:name="_Toc163557138"/>
      <w:r w:rsidRPr="00E83006">
        <w:t>Contact information</w:t>
      </w:r>
      <w:bookmarkEnd w:id="33"/>
    </w:p>
    <w:p w14:paraId="4118D5E7" w14:textId="1C827F49" w:rsidR="0028104A" w:rsidRPr="00580064" w:rsidRDefault="0028104A" w:rsidP="00A372E0">
      <w:pPr>
        <w:rPr>
          <w:szCs w:val="20"/>
        </w:rPr>
      </w:pPr>
      <w:r w:rsidRPr="00580064">
        <w:rPr>
          <w:szCs w:val="20"/>
        </w:rPr>
        <w:t xml:space="preserve">If you have questions about this </w:t>
      </w:r>
      <w:r w:rsidR="00967E4B" w:rsidRPr="00580064">
        <w:rPr>
          <w:szCs w:val="20"/>
        </w:rPr>
        <w:t>case report</w:t>
      </w:r>
      <w:r w:rsidRPr="00580064">
        <w:rPr>
          <w:szCs w:val="20"/>
        </w:rPr>
        <w:t xml:space="preserve"> </w:t>
      </w:r>
      <w:r w:rsidR="001D74F9" w:rsidRPr="00580064">
        <w:rPr>
          <w:szCs w:val="20"/>
        </w:rPr>
        <w:t>you can contact:</w:t>
      </w:r>
    </w:p>
    <w:p w14:paraId="4DB31A3F" w14:textId="624DC403" w:rsidR="00A6005A" w:rsidRPr="00580064" w:rsidRDefault="001D74F9" w:rsidP="006E188A">
      <w:pPr>
        <w:rPr>
          <w:szCs w:val="20"/>
        </w:rPr>
      </w:pPr>
      <w:commentRangeStart w:id="34"/>
      <w:r w:rsidRPr="00580064">
        <w:rPr>
          <w:szCs w:val="20"/>
          <w:highlight w:val="yellow"/>
        </w:rPr>
        <w:t>Specify name and contact details (include email address and/or phone numbe</w:t>
      </w:r>
      <w:r w:rsidR="004932A6" w:rsidRPr="00580064">
        <w:rPr>
          <w:szCs w:val="20"/>
          <w:highlight w:val="yellow"/>
        </w:rPr>
        <w:t>r)</w:t>
      </w:r>
      <w:r w:rsidRPr="00580064">
        <w:rPr>
          <w:szCs w:val="20"/>
          <w:highlight w:val="yellow"/>
        </w:rPr>
        <w:t>.</w:t>
      </w:r>
      <w:commentRangeEnd w:id="34"/>
      <w:r w:rsidR="00BE100B" w:rsidRPr="00580064">
        <w:rPr>
          <w:rStyle w:val="CommentReference"/>
          <w:sz w:val="20"/>
          <w:szCs w:val="20"/>
        </w:rPr>
        <w:commentReference w:id="34"/>
      </w:r>
    </w:p>
    <w:p w14:paraId="5ED74E80" w14:textId="144704E9" w:rsidR="00911E80" w:rsidRPr="00580064" w:rsidRDefault="00C101E9" w:rsidP="00A372E0">
      <w:pPr>
        <w:rPr>
          <w:rStyle w:val="UsetextonlyifrelevantChar"/>
          <w:color w:val="auto"/>
          <w:szCs w:val="20"/>
        </w:rPr>
      </w:pPr>
      <w:r w:rsidRPr="00580064">
        <w:rPr>
          <w:szCs w:val="20"/>
        </w:rPr>
        <w:t xml:space="preserve">For ethics concerns, please contact </w:t>
      </w:r>
      <w:r w:rsidR="004623A4" w:rsidRPr="00580064">
        <w:rPr>
          <w:szCs w:val="20"/>
          <w:shd w:val="clear" w:color="auto" w:fill="FFFF00"/>
        </w:rPr>
        <w:t>[</w:t>
      </w:r>
      <w:r w:rsidR="004623A4" w:rsidRPr="00580064">
        <w:rPr>
          <w:b/>
          <w:bCs/>
          <w:szCs w:val="20"/>
          <w:shd w:val="clear" w:color="auto" w:fill="FFFF00"/>
        </w:rPr>
        <w:t>select one of the following</w:t>
      </w:r>
      <w:r w:rsidR="004623A4" w:rsidRPr="00580064">
        <w:rPr>
          <w:szCs w:val="20"/>
          <w:shd w:val="clear" w:color="auto" w:fill="FFFF00"/>
        </w:rPr>
        <w:t>]-</w:t>
      </w:r>
      <w:r w:rsidRPr="00580064">
        <w:rPr>
          <w:szCs w:val="20"/>
          <w:highlight w:val="yellow"/>
        </w:rPr>
        <w:t xml:space="preserve">The Queen’s University Health Sciences and Affiliated Teaching Hospitals Research Ethics Board (HSREB) at 1-844-535-2988 (Toll free in North America) or email </w:t>
      </w:r>
      <w:hyperlink r:id="rId13" w:history="1">
        <w:r w:rsidR="00202713">
          <w:rPr>
            <w:szCs w:val="20"/>
            <w:highlight w:val="yellow"/>
          </w:rPr>
          <w:t>researchethics@queensu.ca</w:t>
        </w:r>
      </w:hyperlink>
      <w:r w:rsidRPr="00580064">
        <w:rPr>
          <w:szCs w:val="20"/>
          <w:highlight w:val="yellow"/>
        </w:rPr>
        <w:t>.</w:t>
      </w:r>
      <w:r w:rsidR="00C61C13" w:rsidRPr="00580064">
        <w:rPr>
          <w:szCs w:val="20"/>
          <w:highlight w:val="yellow"/>
        </w:rPr>
        <w:t xml:space="preserve"> </w:t>
      </w:r>
      <w:r w:rsidR="00C61C13" w:rsidRPr="00580064">
        <w:rPr>
          <w:b/>
          <w:bCs/>
          <w:szCs w:val="20"/>
          <w:highlight w:val="yellow"/>
        </w:rPr>
        <w:t xml:space="preserve">OR </w:t>
      </w:r>
      <w:r w:rsidR="00C61C13" w:rsidRPr="00580064">
        <w:rPr>
          <w:szCs w:val="20"/>
          <w:highlight w:val="yellow"/>
        </w:rPr>
        <w:t>The</w:t>
      </w:r>
      <w:r w:rsidR="005425A1" w:rsidRPr="00580064">
        <w:rPr>
          <w:szCs w:val="20"/>
          <w:highlight w:val="yellow"/>
        </w:rPr>
        <w:t xml:space="preserve"> General Research Ethics Board (GREB) at 1-844-535- 2988 (Toll free in North America) or email </w:t>
      </w:r>
      <w:hyperlink r:id="rId14" w:history="1">
        <w:r w:rsidR="00202713">
          <w:rPr>
            <w:szCs w:val="20"/>
            <w:highlight w:val="yellow"/>
          </w:rPr>
          <w:t>researchethics@queensu.ca</w:t>
        </w:r>
      </w:hyperlink>
      <w:r w:rsidR="005425A1" w:rsidRPr="00580064">
        <w:rPr>
          <w:szCs w:val="20"/>
          <w:highlight w:val="yellow"/>
        </w:rPr>
        <w:t>.</w:t>
      </w:r>
      <w:r w:rsidR="005425A1" w:rsidRPr="00580064">
        <w:rPr>
          <w:rStyle w:val="UsetextonlyifrelevantChar"/>
          <w:color w:val="000000" w:themeColor="text1"/>
          <w:szCs w:val="20"/>
          <w:shd w:val="clear" w:color="auto" w:fill="auto"/>
        </w:rPr>
        <w:t xml:space="preserve"> </w:t>
      </w:r>
      <w:commentRangeStart w:id="35"/>
      <w:r w:rsidRPr="00580064">
        <w:rPr>
          <w:rStyle w:val="UsetextonlyifrelevantChar"/>
          <w:color w:val="auto"/>
          <w:szCs w:val="20"/>
          <w:highlight w:val="yellow"/>
        </w:rPr>
        <w:t>For research conducted outside of North America use: 1-613-533-2988. If non-English speaking participants wish to contact the Chair for ethics concerns, translation assistance may be necessary, as the REB Chairs communicate in English only.</w:t>
      </w:r>
      <w:commentRangeEnd w:id="35"/>
      <w:r w:rsidR="004623A4" w:rsidRPr="00580064">
        <w:rPr>
          <w:rStyle w:val="CommentReference"/>
          <w:sz w:val="20"/>
          <w:szCs w:val="20"/>
        </w:rPr>
        <w:commentReference w:id="35"/>
      </w:r>
    </w:p>
    <w:p w14:paraId="7CAECD62" w14:textId="383C4635" w:rsidR="00C101E9" w:rsidRPr="00072C3F" w:rsidRDefault="00C87841" w:rsidP="008628B3">
      <w:pPr>
        <w:pStyle w:val="Heading1"/>
      </w:pPr>
      <w:bookmarkStart w:id="36" w:name="_Toc163557139"/>
      <w:r w:rsidRPr="00072C3F">
        <w:t>Consent and signatures</w:t>
      </w:r>
      <w:bookmarkEnd w:id="36"/>
    </w:p>
    <w:p w14:paraId="6BF65905" w14:textId="65485E3C" w:rsidR="00522E35" w:rsidRPr="00E83006" w:rsidRDefault="00522E35" w:rsidP="00A372E0">
      <w:r w:rsidRPr="00E83006">
        <w:t xml:space="preserve">By signing this consent </w:t>
      </w:r>
      <w:r w:rsidR="00616C9C" w:rsidRPr="00E83006">
        <w:t>form,</w:t>
      </w:r>
      <w:r w:rsidRPr="00E83006">
        <w:t xml:space="preserve"> I agree that:</w:t>
      </w:r>
    </w:p>
    <w:p w14:paraId="6E6E9C4B" w14:textId="03DC473A" w:rsidR="00522E35" w:rsidRPr="00E83006" w:rsidRDefault="00DE5985" w:rsidP="00A372E0">
      <w:pPr>
        <w:pStyle w:val="ListParagraph"/>
        <w:numPr>
          <w:ilvl w:val="0"/>
          <w:numId w:val="10"/>
        </w:numPr>
      </w:pPr>
      <w:r w:rsidRPr="00E83006">
        <w:t xml:space="preserve">I have read the Letter of </w:t>
      </w:r>
      <w:r w:rsidR="004D017B">
        <w:t>I</w:t>
      </w:r>
      <w:r w:rsidRPr="00E83006">
        <w:t xml:space="preserve">nformation/Consent </w:t>
      </w:r>
      <w:r w:rsidR="004D017B">
        <w:t>F</w:t>
      </w:r>
      <w:r w:rsidRPr="00E83006">
        <w:t>orm.</w:t>
      </w:r>
    </w:p>
    <w:p w14:paraId="56971498" w14:textId="71704D98" w:rsidR="00DE5985" w:rsidRPr="00E83006" w:rsidRDefault="00DE5985" w:rsidP="00A372E0">
      <w:pPr>
        <w:pStyle w:val="ListParagraph"/>
        <w:numPr>
          <w:ilvl w:val="0"/>
          <w:numId w:val="10"/>
        </w:numPr>
      </w:pPr>
      <w:r w:rsidRPr="00E83006">
        <w:t>I have had all my questions answered.</w:t>
      </w:r>
    </w:p>
    <w:p w14:paraId="0A902C4F" w14:textId="77856C07" w:rsidR="00DE5985" w:rsidRPr="00E83006" w:rsidRDefault="00DE5985" w:rsidP="00A372E0">
      <w:pPr>
        <w:pStyle w:val="ListParagraph"/>
        <w:numPr>
          <w:ilvl w:val="0"/>
          <w:numId w:val="10"/>
        </w:numPr>
      </w:pPr>
      <w:r w:rsidRPr="00E83006">
        <w:t>I have</w:t>
      </w:r>
      <w:r w:rsidR="004D017B">
        <w:t xml:space="preserve"> been</w:t>
      </w:r>
      <w:r w:rsidRPr="00E83006">
        <w:t xml:space="preserve"> prov</w:t>
      </w:r>
      <w:r w:rsidR="004D017B">
        <w:t>id</w:t>
      </w:r>
      <w:r w:rsidRPr="00E83006">
        <w:t>ed a copy or directed to keep a copy of the LOI/CF for my records.</w:t>
      </w:r>
    </w:p>
    <w:p w14:paraId="6E248DAF" w14:textId="422C52DD" w:rsidR="00DE5985" w:rsidRPr="00E83006" w:rsidRDefault="00DE5985" w:rsidP="00A372E0">
      <w:pPr>
        <w:pStyle w:val="ListParagraph"/>
        <w:numPr>
          <w:ilvl w:val="0"/>
          <w:numId w:val="10"/>
        </w:numPr>
      </w:pPr>
      <w:r w:rsidRPr="00E83006">
        <w:t>A signed copy of the LOI/CF will be kept by the research team.</w:t>
      </w:r>
    </w:p>
    <w:p w14:paraId="1F1CB9F2" w14:textId="3DC95755" w:rsidR="00DE5985" w:rsidRDefault="00DE5985" w:rsidP="009E1D8B">
      <w:pPr>
        <w:pStyle w:val="ListParagraph"/>
        <w:numPr>
          <w:ilvl w:val="0"/>
          <w:numId w:val="10"/>
        </w:numPr>
      </w:pPr>
      <w:r w:rsidRPr="00E83006">
        <w:t>By consenting, I have not waived any legal right in the event of research-related harm.</w:t>
      </w:r>
    </w:p>
    <w:p w14:paraId="27581674" w14:textId="77777777" w:rsidR="00E61CF0" w:rsidRDefault="00E61CF0" w:rsidP="00E61CF0">
      <w:pPr>
        <w:pStyle w:val="ListParagraph"/>
      </w:pPr>
    </w:p>
    <w:p w14:paraId="79622393" w14:textId="77777777" w:rsidR="00E61CF0" w:rsidRPr="0079370D" w:rsidRDefault="00E61CF0" w:rsidP="00E61CF0">
      <w:pPr>
        <w:pBdr>
          <w:top w:val="single" w:sz="12" w:space="1" w:color="auto"/>
          <w:left w:val="single" w:sz="12" w:space="4" w:color="auto"/>
          <w:bottom w:val="single" w:sz="12" w:space="1" w:color="auto"/>
          <w:right w:val="single" w:sz="12" w:space="4" w:color="auto"/>
        </w:pBdr>
        <w:shd w:val="clear" w:color="auto" w:fill="E6E7E8"/>
        <w:spacing w:before="240"/>
        <w:ind w:left="360"/>
        <w:rPr>
          <w:rStyle w:val="Emphasis"/>
        </w:rPr>
      </w:pPr>
      <w:bookmarkStart w:id="37" w:name="_Hlk163554542"/>
      <w:r>
        <w:rPr>
          <w:rStyle w:val="Emphasis"/>
        </w:rPr>
        <w:t>When collecting verbal consent (i.e., no signed consent forms), remove the signature portion of the participant/Substitute Decision-Maker below and complete the verbal consent log as documentation of consent. Retain the Signature of the Person Conducting the Consent Discussion.</w:t>
      </w:r>
      <w:r w:rsidRPr="0079370D">
        <w:rPr>
          <w:rStyle w:val="Emphasis"/>
        </w:rPr>
        <w:t xml:space="preserve"> </w:t>
      </w:r>
      <w:r w:rsidRPr="009F205B">
        <w:rPr>
          <w:rStyle w:val="Emphasis"/>
        </w:rPr>
        <w:t>[Remove this instruction box]</w:t>
      </w:r>
    </w:p>
    <w:bookmarkEnd w:id="37"/>
    <w:p w14:paraId="2DDEEC1F" w14:textId="77777777" w:rsidR="00E61CF0" w:rsidRPr="00E83006" w:rsidRDefault="00E61CF0" w:rsidP="00E61CF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3" w:type="dxa"/>
          <w:left w:w="144" w:type="dxa"/>
          <w:bottom w:w="173" w:type="dxa"/>
          <w:right w:w="144" w:type="dxa"/>
        </w:tblCellMar>
        <w:tblLook w:val="04A0" w:firstRow="1" w:lastRow="0" w:firstColumn="1" w:lastColumn="0" w:noHBand="0" w:noVBand="1"/>
      </w:tblPr>
      <w:tblGrid>
        <w:gridCol w:w="8280"/>
        <w:gridCol w:w="1800"/>
      </w:tblGrid>
      <w:tr w:rsidR="000B04D7" w14:paraId="03D31017" w14:textId="77777777" w:rsidTr="00BB7DAB">
        <w:tc>
          <w:tcPr>
            <w:tcW w:w="8280" w:type="dxa"/>
          </w:tcPr>
          <w:p w14:paraId="4B59D191" w14:textId="2FEA198A" w:rsidR="000B04D7" w:rsidRPr="00E83006" w:rsidRDefault="000B04D7" w:rsidP="00BB7DAB">
            <w:r>
              <w:t xml:space="preserve">I consent to Participating in </w:t>
            </w:r>
            <w:r w:rsidR="00752C8C">
              <w:t>this case report</w:t>
            </w:r>
          </w:p>
        </w:tc>
        <w:tc>
          <w:tcPr>
            <w:tcW w:w="1800" w:type="dxa"/>
          </w:tcPr>
          <w:p w14:paraId="4FC997D8" w14:textId="0CDD52B5" w:rsidR="000B04D7" w:rsidRPr="00C87841" w:rsidRDefault="000B04D7" w:rsidP="00BB7DAB">
            <w:pPr>
              <w:rPr>
                <w:szCs w:val="20"/>
              </w:rPr>
            </w:pPr>
            <w:r w:rsidRPr="00E83006">
              <w:rPr>
                <w:szCs w:val="20"/>
              </w:rPr>
              <w:t xml:space="preserve">Yes </w:t>
            </w:r>
            <w:sdt>
              <w:sdtPr>
                <w:rPr>
                  <w:szCs w:val="20"/>
                </w:rPr>
                <w:id w:val="2096051895"/>
                <w14:checkbox>
                  <w14:checked w14:val="0"/>
                  <w14:checkedState w14:val="2612" w14:font="MS Gothic"/>
                  <w14:uncheckedState w14:val="2610" w14:font="MS Gothic"/>
                </w14:checkbox>
              </w:sdtPr>
              <w:sdtEndPr/>
              <w:sdtContent>
                <w:r w:rsidR="00827D63">
                  <w:rPr>
                    <w:rFonts w:ascii="MS Gothic" w:eastAsia="MS Gothic" w:hAnsi="MS Gothic" w:hint="eastAsia"/>
                    <w:szCs w:val="20"/>
                  </w:rPr>
                  <w:t>☐</w:t>
                </w:r>
              </w:sdtContent>
            </w:sdt>
            <w:r w:rsidR="00194717">
              <w:rPr>
                <w:szCs w:val="20"/>
              </w:rPr>
              <w:t xml:space="preserve">     </w:t>
            </w:r>
            <w:r w:rsidRPr="00E83006">
              <w:rPr>
                <w:szCs w:val="20"/>
              </w:rPr>
              <w:t xml:space="preserve">No </w:t>
            </w:r>
            <w:sdt>
              <w:sdtPr>
                <w:rPr>
                  <w:szCs w:val="20"/>
                </w:rPr>
                <w:id w:val="1799404848"/>
                <w14:checkbox>
                  <w14:checked w14:val="0"/>
                  <w14:checkedState w14:val="2612" w14:font="MS Gothic"/>
                  <w14:uncheckedState w14:val="2610" w14:font="MS Gothic"/>
                </w14:checkbox>
              </w:sdtPr>
              <w:sdtEndPr/>
              <w:sdtContent>
                <w:r w:rsidR="00194717">
                  <w:rPr>
                    <w:rFonts w:ascii="MS Gothic" w:eastAsia="MS Gothic" w:hAnsi="MS Gothic" w:hint="eastAsia"/>
                    <w:szCs w:val="20"/>
                  </w:rPr>
                  <w:t>☐</w:t>
                </w:r>
              </w:sdtContent>
            </w:sdt>
          </w:p>
        </w:tc>
      </w:tr>
    </w:tbl>
    <w:p w14:paraId="26B93DBD" w14:textId="77777777" w:rsidR="00407F5B" w:rsidRDefault="00407F5B" w:rsidP="009E1D8B">
      <w:pPr>
        <w:spacing w:after="0"/>
      </w:pPr>
    </w:p>
    <w:tbl>
      <w:tblPr>
        <w:tblStyle w:val="TableGrid"/>
        <w:tblW w:w="0" w:type="auto"/>
        <w:tblInd w:w="630" w:type="dxa"/>
        <w:tblBorders>
          <w:top w:val="none" w:sz="0" w:space="0" w:color="auto"/>
        </w:tblBorders>
        <w:tblCellMar>
          <w:left w:w="144" w:type="dxa"/>
          <w:bottom w:w="144" w:type="dxa"/>
          <w:right w:w="144" w:type="dxa"/>
        </w:tblCellMar>
        <w:tblLook w:val="04A0" w:firstRow="1" w:lastRow="0" w:firstColumn="1" w:lastColumn="0" w:noHBand="0" w:noVBand="1"/>
      </w:tblPr>
      <w:tblGrid>
        <w:gridCol w:w="3780"/>
        <w:gridCol w:w="3330"/>
        <w:gridCol w:w="2340"/>
      </w:tblGrid>
      <w:tr w:rsidR="00052D33" w14:paraId="0DF181E6" w14:textId="77777777" w:rsidTr="00407F5B">
        <w:tc>
          <w:tcPr>
            <w:tcW w:w="3780" w:type="dxa"/>
            <w:tcBorders>
              <w:top w:val="nil"/>
              <w:left w:val="nil"/>
              <w:bottom w:val="single" w:sz="4" w:space="0" w:color="auto"/>
              <w:right w:val="nil"/>
            </w:tcBorders>
          </w:tcPr>
          <w:p w14:paraId="033E6A8A" w14:textId="77777777" w:rsidR="00052D33" w:rsidRDefault="00052D33" w:rsidP="00A372E0">
            <w:pPr>
              <w:pStyle w:val="ListParagraph"/>
            </w:pPr>
          </w:p>
        </w:tc>
        <w:tc>
          <w:tcPr>
            <w:tcW w:w="3330" w:type="dxa"/>
            <w:tcBorders>
              <w:top w:val="nil"/>
              <w:left w:val="nil"/>
              <w:bottom w:val="single" w:sz="4" w:space="0" w:color="auto"/>
              <w:right w:val="nil"/>
            </w:tcBorders>
          </w:tcPr>
          <w:p w14:paraId="0C89D9A6" w14:textId="77777777" w:rsidR="00052D33" w:rsidRDefault="00052D33" w:rsidP="00A372E0">
            <w:pPr>
              <w:pStyle w:val="ListParagraph"/>
            </w:pPr>
          </w:p>
        </w:tc>
        <w:tc>
          <w:tcPr>
            <w:tcW w:w="2340" w:type="dxa"/>
            <w:tcBorders>
              <w:top w:val="nil"/>
              <w:left w:val="nil"/>
              <w:bottom w:val="single" w:sz="4" w:space="0" w:color="auto"/>
              <w:right w:val="nil"/>
            </w:tcBorders>
          </w:tcPr>
          <w:p w14:paraId="1F6F5A8C" w14:textId="77777777" w:rsidR="00052D33" w:rsidRDefault="00052D33" w:rsidP="00A372E0">
            <w:pPr>
              <w:pStyle w:val="ListParagraph"/>
            </w:pPr>
          </w:p>
        </w:tc>
      </w:tr>
      <w:tr w:rsidR="00052D33" w14:paraId="6EF4E36F" w14:textId="77777777" w:rsidTr="00407F5B">
        <w:tc>
          <w:tcPr>
            <w:tcW w:w="3780" w:type="dxa"/>
            <w:tcBorders>
              <w:top w:val="single" w:sz="4" w:space="0" w:color="auto"/>
              <w:left w:val="nil"/>
              <w:bottom w:val="nil"/>
              <w:right w:val="nil"/>
            </w:tcBorders>
          </w:tcPr>
          <w:p w14:paraId="0510FF01" w14:textId="6D65D342" w:rsidR="00052D33" w:rsidRDefault="00052D33" w:rsidP="00966470">
            <w:pPr>
              <w:pStyle w:val="ListParagraph"/>
              <w:ind w:left="0"/>
              <w:jc w:val="center"/>
            </w:pPr>
            <w:r>
              <w:t>Signature of Participant</w:t>
            </w:r>
          </w:p>
        </w:tc>
        <w:tc>
          <w:tcPr>
            <w:tcW w:w="3330" w:type="dxa"/>
            <w:tcBorders>
              <w:top w:val="single" w:sz="4" w:space="0" w:color="auto"/>
              <w:left w:val="nil"/>
              <w:bottom w:val="nil"/>
              <w:right w:val="nil"/>
            </w:tcBorders>
          </w:tcPr>
          <w:p w14:paraId="78138C29" w14:textId="77777777" w:rsidR="00052D33" w:rsidRDefault="00052D33" w:rsidP="00966470">
            <w:pPr>
              <w:pStyle w:val="ListParagraph"/>
              <w:ind w:left="40"/>
              <w:jc w:val="center"/>
            </w:pPr>
            <w:r>
              <w:t>Printed Name</w:t>
            </w:r>
          </w:p>
        </w:tc>
        <w:tc>
          <w:tcPr>
            <w:tcW w:w="2340" w:type="dxa"/>
            <w:tcBorders>
              <w:top w:val="single" w:sz="4" w:space="0" w:color="auto"/>
              <w:left w:val="nil"/>
              <w:bottom w:val="nil"/>
              <w:right w:val="nil"/>
            </w:tcBorders>
          </w:tcPr>
          <w:p w14:paraId="20F4EB55" w14:textId="77777777" w:rsidR="00052D33" w:rsidRDefault="00052D33" w:rsidP="00966470">
            <w:pPr>
              <w:pStyle w:val="ListParagraph"/>
              <w:ind w:left="0"/>
              <w:jc w:val="center"/>
            </w:pPr>
            <w:r>
              <w:t>Date</w:t>
            </w:r>
          </w:p>
        </w:tc>
      </w:tr>
      <w:tr w:rsidR="00052D33" w14:paraId="13EAA0AA" w14:textId="77777777" w:rsidTr="00407F5B">
        <w:tc>
          <w:tcPr>
            <w:tcW w:w="3780" w:type="dxa"/>
            <w:tcBorders>
              <w:top w:val="nil"/>
              <w:left w:val="nil"/>
              <w:bottom w:val="single" w:sz="4" w:space="0" w:color="auto"/>
              <w:right w:val="nil"/>
            </w:tcBorders>
          </w:tcPr>
          <w:p w14:paraId="59084EB2" w14:textId="77777777" w:rsidR="000B04D7" w:rsidRDefault="000B04D7" w:rsidP="00A372E0">
            <w:pPr>
              <w:pStyle w:val="ListParagraph"/>
            </w:pPr>
          </w:p>
        </w:tc>
        <w:tc>
          <w:tcPr>
            <w:tcW w:w="3330" w:type="dxa"/>
            <w:tcBorders>
              <w:top w:val="nil"/>
              <w:left w:val="nil"/>
              <w:bottom w:val="single" w:sz="4" w:space="0" w:color="auto"/>
              <w:right w:val="nil"/>
            </w:tcBorders>
          </w:tcPr>
          <w:p w14:paraId="2EBFE3B3" w14:textId="77777777" w:rsidR="000B04D7" w:rsidRDefault="000B04D7" w:rsidP="00A372E0">
            <w:pPr>
              <w:pStyle w:val="ListParagraph"/>
            </w:pPr>
          </w:p>
        </w:tc>
        <w:tc>
          <w:tcPr>
            <w:tcW w:w="2340" w:type="dxa"/>
            <w:tcBorders>
              <w:top w:val="nil"/>
              <w:left w:val="nil"/>
              <w:bottom w:val="single" w:sz="4" w:space="0" w:color="auto"/>
              <w:right w:val="nil"/>
            </w:tcBorders>
          </w:tcPr>
          <w:p w14:paraId="128F061F" w14:textId="77777777" w:rsidR="000B04D7" w:rsidRDefault="000B04D7" w:rsidP="00A372E0">
            <w:pPr>
              <w:pStyle w:val="ListParagraph"/>
            </w:pPr>
          </w:p>
        </w:tc>
      </w:tr>
      <w:tr w:rsidR="00052D33" w14:paraId="22856FAC" w14:textId="77777777" w:rsidTr="00407F5B">
        <w:tc>
          <w:tcPr>
            <w:tcW w:w="3780" w:type="dxa"/>
            <w:tcBorders>
              <w:top w:val="single" w:sz="4" w:space="0" w:color="auto"/>
              <w:left w:val="nil"/>
              <w:bottom w:val="nil"/>
              <w:right w:val="nil"/>
            </w:tcBorders>
          </w:tcPr>
          <w:p w14:paraId="2B226596" w14:textId="45407917" w:rsidR="00052D33" w:rsidRPr="00C65895" w:rsidRDefault="00052D33" w:rsidP="00966470">
            <w:pPr>
              <w:pStyle w:val="ListParagraph"/>
              <w:ind w:left="0"/>
              <w:jc w:val="center"/>
            </w:pPr>
            <w:r>
              <w:t>Signature of Participant/Guardian/Substitute Decision-Maker</w:t>
            </w:r>
            <w:r w:rsidR="00407F5B">
              <w:t xml:space="preserve"> </w:t>
            </w:r>
            <w:r w:rsidR="00C65895">
              <w:t>(if applicable)</w:t>
            </w:r>
          </w:p>
        </w:tc>
        <w:tc>
          <w:tcPr>
            <w:tcW w:w="3330" w:type="dxa"/>
            <w:tcBorders>
              <w:top w:val="single" w:sz="4" w:space="0" w:color="auto"/>
              <w:left w:val="nil"/>
              <w:bottom w:val="nil"/>
              <w:right w:val="nil"/>
            </w:tcBorders>
          </w:tcPr>
          <w:p w14:paraId="619FFE70" w14:textId="77DAD263" w:rsidR="000B04D7" w:rsidRDefault="00052D33" w:rsidP="00966470">
            <w:pPr>
              <w:pStyle w:val="ListParagraph"/>
              <w:ind w:left="0"/>
              <w:jc w:val="center"/>
            </w:pPr>
            <w:r>
              <w:t>Printed Name</w:t>
            </w:r>
          </w:p>
        </w:tc>
        <w:tc>
          <w:tcPr>
            <w:tcW w:w="2340" w:type="dxa"/>
            <w:tcBorders>
              <w:top w:val="single" w:sz="4" w:space="0" w:color="auto"/>
              <w:left w:val="nil"/>
              <w:bottom w:val="nil"/>
              <w:right w:val="nil"/>
            </w:tcBorders>
          </w:tcPr>
          <w:p w14:paraId="51F0EB73" w14:textId="292E532B" w:rsidR="000B04D7" w:rsidRDefault="00052D33" w:rsidP="00966470">
            <w:pPr>
              <w:pStyle w:val="ListParagraph"/>
              <w:ind w:left="0"/>
              <w:jc w:val="center"/>
            </w:pPr>
            <w:r>
              <w:t>Date</w:t>
            </w:r>
          </w:p>
        </w:tc>
      </w:tr>
    </w:tbl>
    <w:p w14:paraId="51ABC424" w14:textId="77777777" w:rsidR="000479BC" w:rsidRDefault="000479BC"/>
    <w:tbl>
      <w:tblPr>
        <w:tblStyle w:val="TableGrid"/>
        <w:tblW w:w="0" w:type="auto"/>
        <w:tblInd w:w="720" w:type="dxa"/>
        <w:tblBorders>
          <w:top w:val="none" w:sz="0" w:space="0" w:color="auto"/>
        </w:tblBorders>
        <w:tblCellMar>
          <w:left w:w="144" w:type="dxa"/>
          <w:bottom w:w="144" w:type="dxa"/>
          <w:right w:w="144" w:type="dxa"/>
        </w:tblCellMar>
        <w:tblLook w:val="04A0" w:firstRow="1" w:lastRow="0" w:firstColumn="1" w:lastColumn="0" w:noHBand="0" w:noVBand="1"/>
      </w:tblPr>
      <w:tblGrid>
        <w:gridCol w:w="3690"/>
        <w:gridCol w:w="3330"/>
        <w:gridCol w:w="2340"/>
      </w:tblGrid>
      <w:tr w:rsidR="00052D33" w14:paraId="7259EE78" w14:textId="77777777" w:rsidTr="000479BC">
        <w:tc>
          <w:tcPr>
            <w:tcW w:w="3690" w:type="dxa"/>
            <w:tcBorders>
              <w:top w:val="nil"/>
              <w:left w:val="nil"/>
              <w:bottom w:val="single" w:sz="4" w:space="0" w:color="auto"/>
              <w:right w:val="nil"/>
            </w:tcBorders>
          </w:tcPr>
          <w:p w14:paraId="1636D87C" w14:textId="77777777" w:rsidR="00052D33" w:rsidRDefault="00052D33" w:rsidP="00A372E0">
            <w:pPr>
              <w:pStyle w:val="ListParagraph"/>
            </w:pPr>
          </w:p>
        </w:tc>
        <w:tc>
          <w:tcPr>
            <w:tcW w:w="3330" w:type="dxa"/>
            <w:tcBorders>
              <w:top w:val="nil"/>
              <w:left w:val="nil"/>
              <w:bottom w:val="single" w:sz="4" w:space="0" w:color="auto"/>
              <w:right w:val="nil"/>
            </w:tcBorders>
          </w:tcPr>
          <w:p w14:paraId="511BDA4C" w14:textId="77777777" w:rsidR="00052D33" w:rsidRDefault="00052D33" w:rsidP="00A372E0">
            <w:pPr>
              <w:pStyle w:val="ListParagraph"/>
            </w:pPr>
          </w:p>
        </w:tc>
        <w:tc>
          <w:tcPr>
            <w:tcW w:w="2340" w:type="dxa"/>
            <w:tcBorders>
              <w:top w:val="nil"/>
              <w:left w:val="nil"/>
              <w:bottom w:val="single" w:sz="4" w:space="0" w:color="auto"/>
              <w:right w:val="nil"/>
            </w:tcBorders>
          </w:tcPr>
          <w:p w14:paraId="349279DD" w14:textId="77777777" w:rsidR="00052D33" w:rsidRDefault="00052D33" w:rsidP="00A372E0">
            <w:pPr>
              <w:pStyle w:val="ListParagraph"/>
            </w:pPr>
          </w:p>
        </w:tc>
      </w:tr>
      <w:tr w:rsidR="00052D33" w14:paraId="5578CA56" w14:textId="77777777" w:rsidTr="000479BC">
        <w:tc>
          <w:tcPr>
            <w:tcW w:w="3690" w:type="dxa"/>
            <w:tcBorders>
              <w:top w:val="single" w:sz="4" w:space="0" w:color="auto"/>
              <w:left w:val="nil"/>
              <w:bottom w:val="nil"/>
              <w:right w:val="nil"/>
            </w:tcBorders>
          </w:tcPr>
          <w:p w14:paraId="7F1E73F7" w14:textId="52128EE4" w:rsidR="00052D33" w:rsidRDefault="00052D33" w:rsidP="00966470">
            <w:pPr>
              <w:pStyle w:val="ListParagraph"/>
              <w:ind w:left="0"/>
              <w:jc w:val="center"/>
            </w:pPr>
            <w:r>
              <w:t>Signature of Person Conducting the Consent Discussion</w:t>
            </w:r>
          </w:p>
        </w:tc>
        <w:tc>
          <w:tcPr>
            <w:tcW w:w="3330" w:type="dxa"/>
            <w:tcBorders>
              <w:top w:val="single" w:sz="4" w:space="0" w:color="auto"/>
              <w:left w:val="nil"/>
              <w:bottom w:val="nil"/>
              <w:right w:val="nil"/>
            </w:tcBorders>
          </w:tcPr>
          <w:p w14:paraId="4E53CD08" w14:textId="77777777" w:rsidR="00052D33" w:rsidRDefault="00052D33" w:rsidP="00966470">
            <w:pPr>
              <w:pStyle w:val="ListParagraph"/>
              <w:ind w:left="0"/>
              <w:jc w:val="center"/>
            </w:pPr>
            <w:r>
              <w:t>Printed Name</w:t>
            </w:r>
          </w:p>
        </w:tc>
        <w:tc>
          <w:tcPr>
            <w:tcW w:w="2340" w:type="dxa"/>
            <w:tcBorders>
              <w:top w:val="single" w:sz="4" w:space="0" w:color="auto"/>
              <w:left w:val="nil"/>
              <w:bottom w:val="nil"/>
              <w:right w:val="nil"/>
            </w:tcBorders>
          </w:tcPr>
          <w:p w14:paraId="7FED80F2" w14:textId="77777777" w:rsidR="00052D33" w:rsidRDefault="00052D33" w:rsidP="00966470">
            <w:pPr>
              <w:pStyle w:val="ListParagraph"/>
              <w:ind w:left="0"/>
              <w:jc w:val="center"/>
            </w:pPr>
            <w:r>
              <w:t>Date</w:t>
            </w:r>
          </w:p>
        </w:tc>
      </w:tr>
    </w:tbl>
    <w:p w14:paraId="07CC3AAB" w14:textId="77777777" w:rsidR="00052D33" w:rsidRDefault="00052D33" w:rsidP="000D5880">
      <w:pPr>
        <w:pStyle w:val="ListParagraph"/>
        <w:spacing w:after="120"/>
      </w:pPr>
    </w:p>
    <w:p w14:paraId="6AFCD123" w14:textId="502ABA49" w:rsidR="007D6920" w:rsidRPr="004623A4" w:rsidRDefault="007D6920" w:rsidP="004623A4">
      <w:pPr>
        <w:rPr>
          <w:highlight w:val="yellow"/>
        </w:rPr>
      </w:pPr>
      <w:r w:rsidRPr="004623A4">
        <w:rPr>
          <w:highlight w:val="yellow"/>
        </w:rPr>
        <w:t xml:space="preserve">The person signing below acted as an </w:t>
      </w:r>
      <w:r w:rsidR="00D50ADC" w:rsidRPr="004623A4">
        <w:rPr>
          <w:highlight w:val="yellow"/>
        </w:rPr>
        <w:t>interpreter and</w:t>
      </w:r>
      <w:r w:rsidRPr="004623A4">
        <w:rPr>
          <w:highlight w:val="yellow"/>
        </w:rPr>
        <w:t xml:space="preserve"> attests that the study as set out in the consent form was accurately sight translated and/or interpreted, and that interpretation was provided on questions, responses and additional discussion arising from this process.</w:t>
      </w:r>
    </w:p>
    <w:p w14:paraId="7FF02086" w14:textId="77777777" w:rsidR="007D6920" w:rsidRPr="004623A4" w:rsidRDefault="007D6920" w:rsidP="004623A4">
      <w:pPr>
        <w:rPr>
          <w:highlight w:val="yellow"/>
        </w:rPr>
      </w:pPr>
    </w:p>
    <w:tbl>
      <w:tblPr>
        <w:tblStyle w:val="TableGrid"/>
        <w:tblW w:w="0" w:type="auto"/>
        <w:tblInd w:w="720" w:type="dxa"/>
        <w:tblBorders>
          <w:top w:val="none" w:sz="0" w:space="0" w:color="auto"/>
        </w:tblBorders>
        <w:tblCellMar>
          <w:left w:w="144" w:type="dxa"/>
          <w:right w:w="144" w:type="dxa"/>
        </w:tblCellMar>
        <w:tblLook w:val="04A0" w:firstRow="1" w:lastRow="0" w:firstColumn="1" w:lastColumn="0" w:noHBand="0" w:noVBand="1"/>
      </w:tblPr>
      <w:tblGrid>
        <w:gridCol w:w="3690"/>
        <w:gridCol w:w="2160"/>
        <w:gridCol w:w="1267"/>
        <w:gridCol w:w="2243"/>
      </w:tblGrid>
      <w:tr w:rsidR="00C65895" w:rsidRPr="004623A4" w14:paraId="3DB75940" w14:textId="32500A9B" w:rsidTr="00966470">
        <w:tc>
          <w:tcPr>
            <w:tcW w:w="3690" w:type="dxa"/>
            <w:tcBorders>
              <w:top w:val="nil"/>
              <w:left w:val="nil"/>
              <w:bottom w:val="single" w:sz="4" w:space="0" w:color="auto"/>
              <w:right w:val="nil"/>
            </w:tcBorders>
          </w:tcPr>
          <w:p w14:paraId="0C176FAD" w14:textId="77777777" w:rsidR="00C65895" w:rsidRPr="004623A4" w:rsidRDefault="00C65895" w:rsidP="004623A4">
            <w:pPr>
              <w:rPr>
                <w:highlight w:val="yellow"/>
              </w:rPr>
            </w:pPr>
          </w:p>
        </w:tc>
        <w:tc>
          <w:tcPr>
            <w:tcW w:w="2160" w:type="dxa"/>
            <w:tcBorders>
              <w:top w:val="nil"/>
              <w:left w:val="nil"/>
              <w:bottom w:val="single" w:sz="4" w:space="0" w:color="auto"/>
              <w:right w:val="nil"/>
            </w:tcBorders>
          </w:tcPr>
          <w:p w14:paraId="7A23E7A2" w14:textId="77777777" w:rsidR="00C65895" w:rsidRPr="004623A4" w:rsidRDefault="00C65895" w:rsidP="004623A4">
            <w:pPr>
              <w:rPr>
                <w:highlight w:val="yellow"/>
              </w:rPr>
            </w:pPr>
          </w:p>
        </w:tc>
        <w:tc>
          <w:tcPr>
            <w:tcW w:w="1267" w:type="dxa"/>
            <w:tcBorders>
              <w:top w:val="nil"/>
              <w:left w:val="nil"/>
              <w:bottom w:val="single" w:sz="4" w:space="0" w:color="auto"/>
              <w:right w:val="nil"/>
            </w:tcBorders>
          </w:tcPr>
          <w:p w14:paraId="4E7A1D00" w14:textId="77777777" w:rsidR="00C65895" w:rsidRPr="004623A4" w:rsidRDefault="00C65895" w:rsidP="004623A4">
            <w:pPr>
              <w:rPr>
                <w:highlight w:val="yellow"/>
              </w:rPr>
            </w:pPr>
          </w:p>
        </w:tc>
        <w:tc>
          <w:tcPr>
            <w:tcW w:w="2243" w:type="dxa"/>
            <w:tcBorders>
              <w:top w:val="nil"/>
              <w:left w:val="nil"/>
              <w:bottom w:val="single" w:sz="4" w:space="0" w:color="auto"/>
              <w:right w:val="nil"/>
            </w:tcBorders>
          </w:tcPr>
          <w:p w14:paraId="43B3A00B" w14:textId="77777777" w:rsidR="00C65895" w:rsidRPr="004623A4" w:rsidRDefault="00C65895" w:rsidP="004623A4">
            <w:pPr>
              <w:rPr>
                <w:highlight w:val="yellow"/>
              </w:rPr>
            </w:pPr>
          </w:p>
        </w:tc>
      </w:tr>
      <w:tr w:rsidR="00C65895" w:rsidRPr="004623A4" w14:paraId="69C4D1FE" w14:textId="2B5F0E87" w:rsidTr="00966470">
        <w:trPr>
          <w:trHeight w:val="575"/>
        </w:trPr>
        <w:tc>
          <w:tcPr>
            <w:tcW w:w="3690" w:type="dxa"/>
            <w:tcBorders>
              <w:top w:val="single" w:sz="4" w:space="0" w:color="auto"/>
              <w:left w:val="nil"/>
              <w:bottom w:val="nil"/>
              <w:right w:val="nil"/>
            </w:tcBorders>
          </w:tcPr>
          <w:p w14:paraId="3DE7B455" w14:textId="5023301D" w:rsidR="00C65895" w:rsidRPr="004623A4" w:rsidRDefault="00C65895" w:rsidP="004623A4">
            <w:pPr>
              <w:rPr>
                <w:highlight w:val="yellow"/>
              </w:rPr>
            </w:pPr>
            <w:r w:rsidRPr="004623A4">
              <w:rPr>
                <w:highlight w:val="yellow"/>
              </w:rPr>
              <w:t>Signature of Translator</w:t>
            </w:r>
          </w:p>
        </w:tc>
        <w:tc>
          <w:tcPr>
            <w:tcW w:w="2160" w:type="dxa"/>
            <w:tcBorders>
              <w:top w:val="single" w:sz="4" w:space="0" w:color="auto"/>
              <w:left w:val="nil"/>
              <w:bottom w:val="nil"/>
              <w:right w:val="nil"/>
            </w:tcBorders>
          </w:tcPr>
          <w:p w14:paraId="7CFDF0AD" w14:textId="77777777" w:rsidR="00C65895" w:rsidRPr="004623A4" w:rsidRDefault="00C65895" w:rsidP="004623A4">
            <w:pPr>
              <w:rPr>
                <w:highlight w:val="yellow"/>
              </w:rPr>
            </w:pPr>
            <w:r w:rsidRPr="004623A4">
              <w:rPr>
                <w:highlight w:val="yellow"/>
              </w:rPr>
              <w:t>Printed Name</w:t>
            </w:r>
          </w:p>
        </w:tc>
        <w:tc>
          <w:tcPr>
            <w:tcW w:w="1267" w:type="dxa"/>
            <w:tcBorders>
              <w:top w:val="single" w:sz="4" w:space="0" w:color="auto"/>
              <w:left w:val="nil"/>
              <w:bottom w:val="nil"/>
              <w:right w:val="nil"/>
            </w:tcBorders>
          </w:tcPr>
          <w:p w14:paraId="350707D9" w14:textId="77777777" w:rsidR="00C65895" w:rsidRPr="004623A4" w:rsidRDefault="00C65895" w:rsidP="004623A4">
            <w:pPr>
              <w:rPr>
                <w:highlight w:val="yellow"/>
              </w:rPr>
            </w:pPr>
            <w:r w:rsidRPr="004623A4">
              <w:rPr>
                <w:highlight w:val="yellow"/>
              </w:rPr>
              <w:t>Date</w:t>
            </w:r>
          </w:p>
        </w:tc>
        <w:tc>
          <w:tcPr>
            <w:tcW w:w="2243" w:type="dxa"/>
            <w:tcBorders>
              <w:top w:val="single" w:sz="4" w:space="0" w:color="auto"/>
              <w:left w:val="nil"/>
              <w:bottom w:val="nil"/>
              <w:right w:val="nil"/>
            </w:tcBorders>
          </w:tcPr>
          <w:p w14:paraId="78BD1FDD" w14:textId="30180496" w:rsidR="00C65895" w:rsidRPr="004623A4" w:rsidRDefault="00C65895" w:rsidP="004623A4">
            <w:pPr>
              <w:rPr>
                <w:highlight w:val="yellow"/>
              </w:rPr>
            </w:pPr>
            <w:r w:rsidRPr="004623A4">
              <w:rPr>
                <w:highlight w:val="yellow"/>
              </w:rPr>
              <w:t>Language</w:t>
            </w:r>
          </w:p>
        </w:tc>
      </w:tr>
    </w:tbl>
    <w:p w14:paraId="1CFC09FA" w14:textId="77777777" w:rsidR="00C65895" w:rsidRPr="004623A4" w:rsidRDefault="00C65895" w:rsidP="004623A4">
      <w:pPr>
        <w:rPr>
          <w:highlight w:val="yellow"/>
        </w:rPr>
      </w:pPr>
    </w:p>
    <w:p w14:paraId="0E4E8FB3" w14:textId="09043600" w:rsidR="004C51A0" w:rsidRPr="004623A4" w:rsidRDefault="00C65895" w:rsidP="004623A4">
      <w:pPr>
        <w:rPr>
          <w:highlight w:val="yellow"/>
        </w:rPr>
      </w:pPr>
      <w:r w:rsidRPr="004623A4">
        <w:rPr>
          <w:rFonts w:ascii="Segoe UI Symbol" w:hAnsi="Segoe UI Symbol" w:cs="Segoe UI Symbol"/>
          <w:sz w:val="32"/>
          <w:szCs w:val="32"/>
          <w:highlight w:val="yellow"/>
        </w:rPr>
        <w:t xml:space="preserve">☐ </w:t>
      </w:r>
      <w:r w:rsidR="004C51A0" w:rsidRPr="004623A4">
        <w:rPr>
          <w:highlight w:val="yellow"/>
        </w:rPr>
        <w:t xml:space="preserve">The consent form was read to the participant. The person signing below attests </w:t>
      </w:r>
      <w:r w:rsidR="00F85834" w:rsidRPr="004623A4">
        <w:rPr>
          <w:highlight w:val="yellow"/>
        </w:rPr>
        <w:t xml:space="preserve">this study was </w:t>
      </w:r>
      <w:r w:rsidR="004C51A0" w:rsidRPr="004623A4">
        <w:rPr>
          <w:highlight w:val="yellow"/>
        </w:rPr>
        <w:t>accurately explained to the participant, and any questions have been answered.</w:t>
      </w:r>
    </w:p>
    <w:p w14:paraId="76EB8304" w14:textId="77777777" w:rsidR="004C51A0" w:rsidRPr="004623A4" w:rsidRDefault="004C51A0" w:rsidP="004623A4">
      <w:pPr>
        <w:rPr>
          <w:highlight w:val="yellow"/>
        </w:rPr>
      </w:pPr>
    </w:p>
    <w:tbl>
      <w:tblPr>
        <w:tblStyle w:val="TableGrid"/>
        <w:tblW w:w="0" w:type="auto"/>
        <w:tblInd w:w="720" w:type="dxa"/>
        <w:tblBorders>
          <w:top w:val="none" w:sz="0" w:space="0" w:color="auto"/>
        </w:tblBorders>
        <w:tblCellMar>
          <w:left w:w="144" w:type="dxa"/>
          <w:bottom w:w="144" w:type="dxa"/>
          <w:right w:w="144" w:type="dxa"/>
        </w:tblCellMar>
        <w:tblLook w:val="04A0" w:firstRow="1" w:lastRow="0" w:firstColumn="1" w:lastColumn="0" w:noHBand="0" w:noVBand="1"/>
      </w:tblPr>
      <w:tblGrid>
        <w:gridCol w:w="3690"/>
        <w:gridCol w:w="3330"/>
        <w:gridCol w:w="2340"/>
      </w:tblGrid>
      <w:tr w:rsidR="00C65895" w:rsidRPr="004623A4" w14:paraId="54BEB6C0" w14:textId="77777777" w:rsidTr="00966470">
        <w:tc>
          <w:tcPr>
            <w:tcW w:w="3690" w:type="dxa"/>
            <w:tcBorders>
              <w:top w:val="nil"/>
              <w:left w:val="nil"/>
              <w:bottom w:val="single" w:sz="4" w:space="0" w:color="auto"/>
              <w:right w:val="nil"/>
            </w:tcBorders>
          </w:tcPr>
          <w:p w14:paraId="501A324A" w14:textId="77777777" w:rsidR="00C65895" w:rsidRPr="004623A4" w:rsidRDefault="00C65895" w:rsidP="004623A4">
            <w:pPr>
              <w:rPr>
                <w:highlight w:val="yellow"/>
              </w:rPr>
            </w:pPr>
          </w:p>
        </w:tc>
        <w:tc>
          <w:tcPr>
            <w:tcW w:w="3330" w:type="dxa"/>
            <w:tcBorders>
              <w:top w:val="nil"/>
              <w:left w:val="nil"/>
              <w:bottom w:val="single" w:sz="4" w:space="0" w:color="auto"/>
              <w:right w:val="nil"/>
            </w:tcBorders>
          </w:tcPr>
          <w:p w14:paraId="18081422" w14:textId="77777777" w:rsidR="00C65895" w:rsidRPr="004623A4" w:rsidRDefault="00C65895" w:rsidP="004623A4">
            <w:pPr>
              <w:rPr>
                <w:highlight w:val="yellow"/>
              </w:rPr>
            </w:pPr>
          </w:p>
        </w:tc>
        <w:tc>
          <w:tcPr>
            <w:tcW w:w="2340" w:type="dxa"/>
            <w:tcBorders>
              <w:top w:val="nil"/>
              <w:left w:val="nil"/>
              <w:bottom w:val="single" w:sz="4" w:space="0" w:color="auto"/>
              <w:right w:val="nil"/>
            </w:tcBorders>
          </w:tcPr>
          <w:p w14:paraId="08F90843" w14:textId="77777777" w:rsidR="00C65895" w:rsidRPr="004623A4" w:rsidRDefault="00C65895" w:rsidP="004623A4">
            <w:pPr>
              <w:rPr>
                <w:highlight w:val="yellow"/>
              </w:rPr>
            </w:pPr>
          </w:p>
        </w:tc>
      </w:tr>
      <w:tr w:rsidR="00C65895" w:rsidRPr="00C65895" w14:paraId="194EE6B9" w14:textId="77777777" w:rsidTr="00966470">
        <w:tc>
          <w:tcPr>
            <w:tcW w:w="3690" w:type="dxa"/>
            <w:tcBorders>
              <w:top w:val="single" w:sz="4" w:space="0" w:color="auto"/>
              <w:left w:val="nil"/>
              <w:bottom w:val="nil"/>
              <w:right w:val="nil"/>
            </w:tcBorders>
          </w:tcPr>
          <w:p w14:paraId="3375B75F" w14:textId="2FDDF552" w:rsidR="00C65895" w:rsidRPr="004623A4" w:rsidRDefault="00C65895" w:rsidP="004623A4">
            <w:pPr>
              <w:rPr>
                <w:highlight w:val="yellow"/>
              </w:rPr>
            </w:pPr>
            <w:r w:rsidRPr="004623A4">
              <w:rPr>
                <w:highlight w:val="yellow"/>
              </w:rPr>
              <w:t>Signature of Witness</w:t>
            </w:r>
          </w:p>
        </w:tc>
        <w:tc>
          <w:tcPr>
            <w:tcW w:w="3330" w:type="dxa"/>
            <w:tcBorders>
              <w:top w:val="single" w:sz="4" w:space="0" w:color="auto"/>
              <w:left w:val="nil"/>
              <w:bottom w:val="nil"/>
              <w:right w:val="nil"/>
            </w:tcBorders>
          </w:tcPr>
          <w:p w14:paraId="46088643" w14:textId="77777777" w:rsidR="00C65895" w:rsidRPr="004623A4" w:rsidRDefault="00C65895" w:rsidP="004623A4">
            <w:pPr>
              <w:rPr>
                <w:highlight w:val="yellow"/>
              </w:rPr>
            </w:pPr>
            <w:r w:rsidRPr="004623A4">
              <w:rPr>
                <w:highlight w:val="yellow"/>
              </w:rPr>
              <w:t>Printed Name</w:t>
            </w:r>
          </w:p>
        </w:tc>
        <w:tc>
          <w:tcPr>
            <w:tcW w:w="2340" w:type="dxa"/>
            <w:tcBorders>
              <w:top w:val="single" w:sz="4" w:space="0" w:color="auto"/>
              <w:left w:val="nil"/>
              <w:bottom w:val="nil"/>
              <w:right w:val="nil"/>
            </w:tcBorders>
          </w:tcPr>
          <w:p w14:paraId="50138E82" w14:textId="77777777" w:rsidR="00C65895" w:rsidRPr="00C65895" w:rsidRDefault="00C65895" w:rsidP="004623A4">
            <w:r w:rsidRPr="004623A4">
              <w:rPr>
                <w:highlight w:val="yellow"/>
              </w:rPr>
              <w:t>Date</w:t>
            </w:r>
          </w:p>
        </w:tc>
      </w:tr>
    </w:tbl>
    <w:p w14:paraId="3526A9C5" w14:textId="77777777" w:rsidR="004C51A0" w:rsidRPr="00E83006" w:rsidRDefault="004C51A0" w:rsidP="00A372E0">
      <w:pPr>
        <w:pStyle w:val="ListParagraph"/>
      </w:pPr>
    </w:p>
    <w:p w14:paraId="0A94BEA9" w14:textId="331A19A0" w:rsidR="00F400A9" w:rsidRDefault="00F400A9" w:rsidP="00F400A9">
      <w:pPr>
        <w:pStyle w:val="Donotsaveforreuse"/>
        <w:spacing w:after="0"/>
        <w:jc w:val="center"/>
      </w:pPr>
      <w:r>
        <w:t>N</w:t>
      </w:r>
      <w:r w:rsidR="00E10795">
        <w:t xml:space="preserve">otice: </w:t>
      </w:r>
      <w:r>
        <w:t>Do not save for reuse</w:t>
      </w:r>
    </w:p>
    <w:p w14:paraId="22643D11" w14:textId="766BB43E" w:rsidR="00DA6B57" w:rsidRPr="00F400A9" w:rsidRDefault="00F400A9" w:rsidP="00F400A9">
      <w:pPr>
        <w:pStyle w:val="Donotsaveforreuse"/>
        <w:rPr>
          <w:b w:val="0"/>
          <w:bCs/>
        </w:rPr>
      </w:pPr>
      <w:r w:rsidRPr="007C50FB">
        <w:rPr>
          <w:b w:val="0"/>
          <w:bCs/>
        </w:rPr>
        <w:t xml:space="preserve">You must download a new </w:t>
      </w:r>
      <w:r w:rsidR="003A49F4">
        <w:rPr>
          <w:b w:val="0"/>
          <w:bCs/>
        </w:rPr>
        <w:t>case report consent</w:t>
      </w:r>
      <w:r w:rsidRPr="007C50FB">
        <w:rPr>
          <w:b w:val="0"/>
          <w:bCs/>
        </w:rPr>
        <w:t xml:space="preserve"> template, for each new </w:t>
      </w:r>
      <w:r w:rsidR="0079177E">
        <w:rPr>
          <w:b w:val="0"/>
          <w:bCs/>
        </w:rPr>
        <w:t>HS</w:t>
      </w:r>
      <w:r w:rsidRPr="007C50FB">
        <w:rPr>
          <w:b w:val="0"/>
          <w:bCs/>
        </w:rPr>
        <w:t>REB</w:t>
      </w:r>
      <w:r w:rsidR="005425A1">
        <w:rPr>
          <w:b w:val="0"/>
          <w:bCs/>
        </w:rPr>
        <w:t>/GREB</w:t>
      </w:r>
      <w:r w:rsidRPr="007C50FB">
        <w:rPr>
          <w:b w:val="0"/>
          <w:bCs/>
        </w:rPr>
        <w:t xml:space="preserve"> application, to account for updates to this form. [Remove this box]</w:t>
      </w:r>
    </w:p>
    <w:sectPr w:rsidR="00DA6B57" w:rsidRPr="00F400A9" w:rsidSect="002F3824">
      <w:headerReference w:type="default" r:id="rId15"/>
      <w:footerReference w:type="default" r:id="rId16"/>
      <w:pgSz w:w="12240" w:h="15840"/>
      <w:pgMar w:top="1440" w:right="1080" w:bottom="1440" w:left="1080" w:header="733" w:footer="261"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Author" w:initials="A">
    <w:p w14:paraId="0C634D49" w14:textId="77777777" w:rsidR="00352A2D" w:rsidRDefault="00352A2D" w:rsidP="00352A2D">
      <w:pPr>
        <w:pStyle w:val="CommentText"/>
      </w:pPr>
      <w:r>
        <w:rPr>
          <w:rStyle w:val="CommentReference"/>
        </w:rPr>
        <w:annotationRef/>
      </w:r>
      <w:r>
        <w:t>Please only use this consent form if you are required to receive ethics approval for a Research Case Study. A teaching case study DOES NOT REQUIRE REB approval. Refer to the associated guidance document for follow up.</w:t>
      </w:r>
    </w:p>
    <w:p w14:paraId="5898A995" w14:textId="77777777" w:rsidR="00352A2D" w:rsidRDefault="00352A2D" w:rsidP="00352A2D">
      <w:pPr>
        <w:pStyle w:val="CommentText"/>
      </w:pPr>
    </w:p>
    <w:p w14:paraId="449286CD" w14:textId="77777777" w:rsidR="00352A2D" w:rsidRDefault="00352A2D" w:rsidP="00352A2D">
      <w:pPr>
        <w:pStyle w:val="CommentText"/>
      </w:pPr>
      <w:r>
        <w:t>[Remove this instructional box]</w:t>
      </w:r>
    </w:p>
  </w:comment>
  <w:comment w:id="24" w:author="Author" w:initials="A">
    <w:p w14:paraId="37641950" w14:textId="0D0691B9" w:rsidR="00C71542" w:rsidRDefault="00C71542" w:rsidP="00C71542">
      <w:pPr>
        <w:pStyle w:val="CommentText"/>
      </w:pPr>
      <w:r>
        <w:rPr>
          <w:rStyle w:val="CommentReference"/>
        </w:rPr>
        <w:annotationRef/>
      </w:r>
      <w:r>
        <w:t>Include this if applicable.</w:t>
      </w:r>
    </w:p>
    <w:p w14:paraId="162BD7E6" w14:textId="77777777" w:rsidR="00C71542" w:rsidRDefault="00C71542" w:rsidP="00C71542">
      <w:pPr>
        <w:pStyle w:val="CommentText"/>
      </w:pPr>
    </w:p>
    <w:p w14:paraId="2B06511F" w14:textId="77777777" w:rsidR="00C71542" w:rsidRDefault="00C71542" w:rsidP="00C71542">
      <w:pPr>
        <w:pStyle w:val="CommentText"/>
      </w:pPr>
      <w:r>
        <w:t>[Remove this instructional box]</w:t>
      </w:r>
    </w:p>
  </w:comment>
  <w:comment w:id="30" w:author="Author" w:initials="A">
    <w:p w14:paraId="04F9DE62" w14:textId="77777777" w:rsidR="004A5907" w:rsidRDefault="00FC2D25" w:rsidP="004A5907">
      <w:pPr>
        <w:pStyle w:val="CommentText"/>
      </w:pPr>
      <w:r>
        <w:rPr>
          <w:rStyle w:val="CommentReference"/>
        </w:rPr>
        <w:annotationRef/>
      </w:r>
      <w:r w:rsidR="004A5907">
        <w:rPr>
          <w:highlight w:val="white"/>
        </w:rPr>
        <w:t>You must include any limitations to this withdrawal of the data.</w:t>
      </w:r>
    </w:p>
    <w:p w14:paraId="00D509E8" w14:textId="77777777" w:rsidR="004A5907" w:rsidRDefault="004A5907" w:rsidP="004A5907">
      <w:pPr>
        <w:pStyle w:val="CommentText"/>
      </w:pPr>
    </w:p>
    <w:p w14:paraId="55CC9183" w14:textId="77777777" w:rsidR="004A5907" w:rsidRDefault="004A5907" w:rsidP="004A5907">
      <w:pPr>
        <w:pStyle w:val="CommentText"/>
      </w:pPr>
      <w:r>
        <w:rPr>
          <w:highlight w:val="white"/>
        </w:rPr>
        <w:t>[Remove this instructional box]</w:t>
      </w:r>
    </w:p>
  </w:comment>
  <w:comment w:id="32" w:author="Author" w:initials="A">
    <w:p w14:paraId="16110AD1" w14:textId="77777777" w:rsidR="00A5219D" w:rsidRDefault="00A5219D" w:rsidP="00A5219D">
      <w:pPr>
        <w:pStyle w:val="CommentText"/>
      </w:pPr>
      <w:r>
        <w:rPr>
          <w:rStyle w:val="CommentReference"/>
        </w:rPr>
        <w:annotationRef/>
      </w:r>
      <w:r>
        <w:t xml:space="preserve">Choose one statement either HSREB or GREB statement. </w:t>
      </w:r>
    </w:p>
    <w:p w14:paraId="26D8A4EE" w14:textId="77777777" w:rsidR="00A5219D" w:rsidRDefault="00A5219D" w:rsidP="00A5219D">
      <w:pPr>
        <w:pStyle w:val="CommentText"/>
      </w:pPr>
    </w:p>
    <w:p w14:paraId="2ED6CC90" w14:textId="77777777" w:rsidR="00A5219D" w:rsidRDefault="00A5219D" w:rsidP="00A5219D">
      <w:pPr>
        <w:pStyle w:val="CommentText"/>
      </w:pPr>
      <w:r>
        <w:t>[Remove this instructional box].</w:t>
      </w:r>
    </w:p>
  </w:comment>
  <w:comment w:id="34" w:author="Author" w:initials="A">
    <w:p w14:paraId="50E46BA5" w14:textId="7B4C615A" w:rsidR="00BE100B" w:rsidRDefault="00BE100B" w:rsidP="00BE100B">
      <w:pPr>
        <w:pStyle w:val="CommentText"/>
      </w:pPr>
      <w:r>
        <w:rPr>
          <w:rStyle w:val="CommentReference"/>
        </w:rPr>
        <w:annotationRef/>
      </w:r>
      <w:r>
        <w:rPr>
          <w:highlight w:val="white"/>
        </w:rPr>
        <w:t xml:space="preserve">Students must include the name and contact information of their research supervisor(s). </w:t>
      </w:r>
    </w:p>
    <w:p w14:paraId="66028570" w14:textId="77777777" w:rsidR="00BE100B" w:rsidRDefault="00BE100B" w:rsidP="00BE100B">
      <w:pPr>
        <w:pStyle w:val="CommentText"/>
      </w:pPr>
    </w:p>
    <w:p w14:paraId="38866F6A" w14:textId="77777777" w:rsidR="00BE100B" w:rsidRDefault="00BE100B" w:rsidP="00BE100B">
      <w:pPr>
        <w:pStyle w:val="CommentText"/>
      </w:pPr>
      <w:r>
        <w:rPr>
          <w:highlight w:val="white"/>
        </w:rPr>
        <w:t>[Remove this instructional box]</w:t>
      </w:r>
    </w:p>
  </w:comment>
  <w:comment w:id="35" w:author="Author" w:initials="A">
    <w:p w14:paraId="45F019B6" w14:textId="77777777" w:rsidR="004623A4" w:rsidRDefault="004623A4" w:rsidP="004623A4">
      <w:pPr>
        <w:pStyle w:val="CommentText"/>
      </w:pPr>
      <w:r>
        <w:rPr>
          <w:rStyle w:val="CommentReference"/>
        </w:rPr>
        <w:annotationRef/>
      </w:r>
      <w:r>
        <w:t>Include if applicable.</w:t>
      </w:r>
    </w:p>
    <w:p w14:paraId="271743CB" w14:textId="77777777" w:rsidR="004623A4" w:rsidRDefault="004623A4" w:rsidP="004623A4">
      <w:pPr>
        <w:pStyle w:val="CommentText"/>
      </w:pPr>
    </w:p>
    <w:p w14:paraId="62B9E44B" w14:textId="77777777" w:rsidR="004623A4" w:rsidRDefault="004623A4" w:rsidP="004623A4">
      <w:pPr>
        <w:pStyle w:val="CommentText"/>
      </w:pPr>
      <w:r>
        <w:t>[Remove this instructional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9286CD" w15:done="0"/>
  <w15:commentEx w15:paraId="2B06511F" w15:done="0"/>
  <w15:commentEx w15:paraId="55CC9183" w15:done="0"/>
  <w15:commentEx w15:paraId="2ED6CC90" w15:done="0"/>
  <w15:commentEx w15:paraId="38866F6A" w15:done="0"/>
  <w15:commentEx w15:paraId="62B9E4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9286CD" w16cid:durableId="289EEDCC"/>
  <w16cid:commentId w16cid:paraId="2B06511F" w16cid:durableId="1672B548"/>
  <w16cid:commentId w16cid:paraId="55CC9183" w16cid:durableId="66DFA040"/>
  <w16cid:commentId w16cid:paraId="2ED6CC90" w16cid:durableId="50BF954A"/>
  <w16cid:commentId w16cid:paraId="38866F6A" w16cid:durableId="6D5F7B47"/>
  <w16cid:commentId w16cid:paraId="62B9E44B" w16cid:durableId="7E83AD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86BD" w14:textId="77777777" w:rsidR="00204E97" w:rsidRDefault="00204E97" w:rsidP="00A372E0">
      <w:r>
        <w:separator/>
      </w:r>
    </w:p>
    <w:p w14:paraId="0159D45C" w14:textId="77777777" w:rsidR="00204E97" w:rsidRDefault="00204E97" w:rsidP="00A372E0"/>
  </w:endnote>
  <w:endnote w:type="continuationSeparator" w:id="0">
    <w:p w14:paraId="6EA3B057" w14:textId="77777777" w:rsidR="00204E97" w:rsidRDefault="00204E97" w:rsidP="00A372E0">
      <w:r>
        <w:continuationSeparator/>
      </w:r>
    </w:p>
    <w:p w14:paraId="18B0DB17" w14:textId="77777777" w:rsidR="00204E97" w:rsidRDefault="00204E97" w:rsidP="00A372E0"/>
  </w:endnote>
  <w:endnote w:type="continuationNotice" w:id="1">
    <w:p w14:paraId="30E4CC1A" w14:textId="77777777" w:rsidR="00204E97" w:rsidRDefault="00204E97" w:rsidP="00A372E0"/>
    <w:p w14:paraId="5476CB66" w14:textId="77777777" w:rsidR="00204E97" w:rsidRDefault="00204E97" w:rsidP="00A37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Gotham SSm Bold">
    <w:altName w:val="Calibri"/>
    <w:panose1 w:val="00000000000000000000"/>
    <w:charset w:val="00"/>
    <w:family w:val="modern"/>
    <w:notTrueType/>
    <w:pitch w:val="variable"/>
    <w:sig w:usb0="A00002FF" w:usb1="4000001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79BB" w14:textId="4FC0E8FD" w:rsidR="00972F72" w:rsidRDefault="00972F72" w:rsidP="00A372E0">
    <w:pPr>
      <w:pStyle w:val="Footer"/>
    </w:pPr>
    <w:r w:rsidRPr="00B112A1">
      <w:t xml:space="preserve">Version Date: </w:t>
    </w:r>
    <w:r w:rsidR="00125CA3" w:rsidRPr="00273A34">
      <w:rPr>
        <w:highlight w:val="yellow"/>
      </w:rPr>
      <w:t>yyyy-mmm-dd</w:t>
    </w:r>
  </w:p>
  <w:p w14:paraId="5F57BC0B" w14:textId="7F66E70E" w:rsidR="00972F72" w:rsidRDefault="00972F72" w:rsidP="002F3824">
    <w:pPr>
      <w:pStyle w:val="Footer"/>
      <w:jc w:val="right"/>
    </w:pPr>
    <w:r w:rsidRPr="00B112A1">
      <w:t xml:space="preserve">Page </w:t>
    </w:r>
    <w:r w:rsidRPr="00B112A1">
      <w:fldChar w:fldCharType="begin"/>
    </w:r>
    <w:r w:rsidRPr="00B112A1">
      <w:instrText xml:space="preserve"> PAGE  \* Arabic  \* MERGEFORMAT </w:instrText>
    </w:r>
    <w:r w:rsidRPr="00B112A1">
      <w:fldChar w:fldCharType="separate"/>
    </w:r>
    <w:r w:rsidRPr="00B112A1">
      <w:rPr>
        <w:noProof/>
      </w:rPr>
      <w:t>2</w:t>
    </w:r>
    <w:r w:rsidRPr="00B112A1">
      <w:fldChar w:fldCharType="end"/>
    </w:r>
    <w:r w:rsidRPr="00B112A1">
      <w:t xml:space="preserve"> of </w:t>
    </w:r>
    <w:r w:rsidR="000D5880">
      <w:t>8</w:t>
    </w:r>
  </w:p>
  <w:p w14:paraId="43D5EC47" w14:textId="77777777" w:rsidR="00972F72" w:rsidRDefault="00972F72" w:rsidP="00A372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B4ED" w14:textId="77777777" w:rsidR="00204E97" w:rsidRDefault="00204E97" w:rsidP="00A372E0">
      <w:r>
        <w:separator/>
      </w:r>
    </w:p>
    <w:p w14:paraId="5F5ABBDE" w14:textId="77777777" w:rsidR="00204E97" w:rsidRDefault="00204E97" w:rsidP="00A372E0"/>
  </w:footnote>
  <w:footnote w:type="continuationSeparator" w:id="0">
    <w:p w14:paraId="330D812B" w14:textId="77777777" w:rsidR="00204E97" w:rsidRDefault="00204E97" w:rsidP="00A372E0">
      <w:r>
        <w:continuationSeparator/>
      </w:r>
    </w:p>
    <w:p w14:paraId="282124DE" w14:textId="77777777" w:rsidR="00204E97" w:rsidRDefault="00204E97" w:rsidP="00A372E0"/>
  </w:footnote>
  <w:footnote w:type="continuationNotice" w:id="1">
    <w:p w14:paraId="239294C6" w14:textId="77777777" w:rsidR="00204E97" w:rsidRDefault="00204E97" w:rsidP="00A372E0"/>
    <w:p w14:paraId="49622C2C" w14:textId="77777777" w:rsidR="00204E97" w:rsidRDefault="00204E97" w:rsidP="00A37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E344" w14:textId="314DEF2D" w:rsidR="00C8533E" w:rsidRDefault="001D164A" w:rsidP="00CF5C2D">
    <w:pPr>
      <w:pStyle w:val="Header"/>
      <w:tabs>
        <w:tab w:val="clear" w:pos="4680"/>
        <w:tab w:val="clear" w:pos="9360"/>
        <w:tab w:val="left" w:pos="7100"/>
      </w:tabs>
    </w:pPr>
    <w:r>
      <w:rPr>
        <w:noProof/>
      </w:rPr>
      <w:drawing>
        <wp:anchor distT="0" distB="0" distL="114300" distR="114300" simplePos="0" relativeHeight="251659264" behindDoc="0" locked="0" layoutInCell="1" allowOverlap="1" wp14:anchorId="6FE365FB" wp14:editId="4880279B">
          <wp:simplePos x="0" y="0"/>
          <wp:positionH relativeFrom="page">
            <wp:posOffset>-330275</wp:posOffset>
          </wp:positionH>
          <wp:positionV relativeFrom="page">
            <wp:posOffset>-223093</wp:posOffset>
          </wp:positionV>
          <wp:extent cx="2181860" cy="967740"/>
          <wp:effectExtent l="0" t="0" r="0" b="0"/>
          <wp:wrapTopAndBottom/>
          <wp:docPr id="1446348468" name="Picture 144634846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15182" r="71820" b="16498"/>
                  <a:stretch/>
                </pic:blipFill>
                <pic:spPr bwMode="auto">
                  <a:xfrm>
                    <a:off x="0" y="0"/>
                    <a:ext cx="2181860" cy="967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Open San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326"/>
    <w:multiLevelType w:val="hybridMultilevel"/>
    <w:tmpl w:val="D4B6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4E87"/>
    <w:multiLevelType w:val="hybridMultilevel"/>
    <w:tmpl w:val="EB2A54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BE63335"/>
    <w:multiLevelType w:val="hybridMultilevel"/>
    <w:tmpl w:val="4822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D4A21"/>
    <w:multiLevelType w:val="hybridMultilevel"/>
    <w:tmpl w:val="26A2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B023A"/>
    <w:multiLevelType w:val="hybridMultilevel"/>
    <w:tmpl w:val="4FA60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B628A"/>
    <w:multiLevelType w:val="hybridMultilevel"/>
    <w:tmpl w:val="84D68CC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C8605E0"/>
    <w:multiLevelType w:val="hybridMultilevel"/>
    <w:tmpl w:val="4120D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44D1C"/>
    <w:multiLevelType w:val="hybridMultilevel"/>
    <w:tmpl w:val="7F683D4A"/>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251B2364"/>
    <w:multiLevelType w:val="hybridMultilevel"/>
    <w:tmpl w:val="E6B0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4CC"/>
    <w:multiLevelType w:val="hybridMultilevel"/>
    <w:tmpl w:val="18A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72F83"/>
    <w:multiLevelType w:val="hybridMultilevel"/>
    <w:tmpl w:val="D3DA0C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776364"/>
    <w:multiLevelType w:val="multilevel"/>
    <w:tmpl w:val="CBC27768"/>
    <w:lvl w:ilvl="0">
      <w:start w:val="1"/>
      <w:numFmt w:val="decimal"/>
      <w:pStyle w:val="Heading1"/>
      <w:lvlText w:val="%1."/>
      <w:lvlJc w:val="left"/>
      <w:pPr>
        <w:ind w:left="360" w:hanging="360"/>
      </w:pPr>
    </w:lvl>
    <w:lvl w:ilvl="1">
      <w:start w:val="1"/>
      <w:numFmt w:val="decimal"/>
      <w:pStyle w:val="Heading2"/>
      <w:lvlText w:val="%1.%2."/>
      <w:lvlJc w:val="left"/>
      <w:pPr>
        <w:ind w:left="792" w:hanging="432"/>
      </w:pPr>
      <w:rPr>
        <w:i w:val="0"/>
        <w:iCs/>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2B5DE8"/>
    <w:multiLevelType w:val="hybridMultilevel"/>
    <w:tmpl w:val="C644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B4AE5"/>
    <w:multiLevelType w:val="hybridMultilevel"/>
    <w:tmpl w:val="EFCC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F1706"/>
    <w:multiLevelType w:val="hybridMultilevel"/>
    <w:tmpl w:val="E428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E5FEC"/>
    <w:multiLevelType w:val="hybridMultilevel"/>
    <w:tmpl w:val="7604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02E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8DA75F2"/>
    <w:multiLevelType w:val="hybridMultilevel"/>
    <w:tmpl w:val="4262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97C54"/>
    <w:multiLevelType w:val="hybridMultilevel"/>
    <w:tmpl w:val="F616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3794A"/>
    <w:multiLevelType w:val="hybridMultilevel"/>
    <w:tmpl w:val="C32ACAD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64B24916"/>
    <w:multiLevelType w:val="hybridMultilevel"/>
    <w:tmpl w:val="2BA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A58A5"/>
    <w:multiLevelType w:val="multilevel"/>
    <w:tmpl w:val="88C2EE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BD5239"/>
    <w:multiLevelType w:val="hybridMultilevel"/>
    <w:tmpl w:val="03565B04"/>
    <w:lvl w:ilvl="0" w:tplc="18E2FF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B50C0"/>
    <w:multiLevelType w:val="hybridMultilevel"/>
    <w:tmpl w:val="E3D4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B3A54"/>
    <w:multiLevelType w:val="hybridMultilevel"/>
    <w:tmpl w:val="D8AA6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9A017F"/>
    <w:multiLevelType w:val="hybridMultilevel"/>
    <w:tmpl w:val="42DA2F10"/>
    <w:lvl w:ilvl="0" w:tplc="E73ED68C">
      <w:start w:val="1"/>
      <w:numFmt w:val="decimal"/>
      <w:lvlText w:val="%1."/>
      <w:lvlJc w:val="left"/>
      <w:pPr>
        <w:ind w:left="1440" w:hanging="360"/>
      </w:pPr>
    </w:lvl>
    <w:lvl w:ilvl="1" w:tplc="560CA116">
      <w:start w:val="1"/>
      <w:numFmt w:val="decimal"/>
      <w:lvlText w:val="%2."/>
      <w:lvlJc w:val="left"/>
      <w:pPr>
        <w:ind w:left="1440" w:hanging="360"/>
      </w:pPr>
    </w:lvl>
    <w:lvl w:ilvl="2" w:tplc="59B62E5E">
      <w:start w:val="1"/>
      <w:numFmt w:val="decimal"/>
      <w:lvlText w:val="%3."/>
      <w:lvlJc w:val="left"/>
      <w:pPr>
        <w:ind w:left="1440" w:hanging="360"/>
      </w:pPr>
    </w:lvl>
    <w:lvl w:ilvl="3" w:tplc="548AC5C8">
      <w:start w:val="1"/>
      <w:numFmt w:val="decimal"/>
      <w:lvlText w:val="%4."/>
      <w:lvlJc w:val="left"/>
      <w:pPr>
        <w:ind w:left="1440" w:hanging="360"/>
      </w:pPr>
    </w:lvl>
    <w:lvl w:ilvl="4" w:tplc="4412DB6C">
      <w:start w:val="1"/>
      <w:numFmt w:val="decimal"/>
      <w:lvlText w:val="%5."/>
      <w:lvlJc w:val="left"/>
      <w:pPr>
        <w:ind w:left="1440" w:hanging="360"/>
      </w:pPr>
    </w:lvl>
    <w:lvl w:ilvl="5" w:tplc="70863214">
      <w:start w:val="1"/>
      <w:numFmt w:val="decimal"/>
      <w:lvlText w:val="%6."/>
      <w:lvlJc w:val="left"/>
      <w:pPr>
        <w:ind w:left="1440" w:hanging="360"/>
      </w:pPr>
    </w:lvl>
    <w:lvl w:ilvl="6" w:tplc="8B50277E">
      <w:start w:val="1"/>
      <w:numFmt w:val="decimal"/>
      <w:lvlText w:val="%7."/>
      <w:lvlJc w:val="left"/>
      <w:pPr>
        <w:ind w:left="1440" w:hanging="360"/>
      </w:pPr>
    </w:lvl>
    <w:lvl w:ilvl="7" w:tplc="5FA010B2">
      <w:start w:val="1"/>
      <w:numFmt w:val="decimal"/>
      <w:lvlText w:val="%8."/>
      <w:lvlJc w:val="left"/>
      <w:pPr>
        <w:ind w:left="1440" w:hanging="360"/>
      </w:pPr>
    </w:lvl>
    <w:lvl w:ilvl="8" w:tplc="EA2E945A">
      <w:start w:val="1"/>
      <w:numFmt w:val="decimal"/>
      <w:lvlText w:val="%9."/>
      <w:lvlJc w:val="left"/>
      <w:pPr>
        <w:ind w:left="1440" w:hanging="360"/>
      </w:pPr>
    </w:lvl>
  </w:abstractNum>
  <w:abstractNum w:abstractNumId="27" w15:restartNumberingAfterBreak="0">
    <w:nsid w:val="6DD54484"/>
    <w:multiLevelType w:val="hybridMultilevel"/>
    <w:tmpl w:val="6EE2740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73D23BB"/>
    <w:multiLevelType w:val="hybridMultilevel"/>
    <w:tmpl w:val="1120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2B493B"/>
    <w:multiLevelType w:val="hybridMultilevel"/>
    <w:tmpl w:val="EFF8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80963"/>
    <w:multiLevelType w:val="hybridMultilevel"/>
    <w:tmpl w:val="9FB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01761"/>
    <w:multiLevelType w:val="multilevel"/>
    <w:tmpl w:val="35A41C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3361582">
    <w:abstractNumId w:val="18"/>
  </w:num>
  <w:num w:numId="2" w16cid:durableId="344137845">
    <w:abstractNumId w:val="23"/>
  </w:num>
  <w:num w:numId="3" w16cid:durableId="572816149">
    <w:abstractNumId w:val="6"/>
  </w:num>
  <w:num w:numId="4" w16cid:durableId="1945845723">
    <w:abstractNumId w:val="0"/>
  </w:num>
  <w:num w:numId="5" w16cid:durableId="197862226">
    <w:abstractNumId w:val="15"/>
  </w:num>
  <w:num w:numId="6" w16cid:durableId="181207189">
    <w:abstractNumId w:val="28"/>
  </w:num>
  <w:num w:numId="7" w16cid:durableId="99616091">
    <w:abstractNumId w:val="5"/>
  </w:num>
  <w:num w:numId="8" w16cid:durableId="1020014413">
    <w:abstractNumId w:val="21"/>
  </w:num>
  <w:num w:numId="9" w16cid:durableId="353188273">
    <w:abstractNumId w:val="1"/>
  </w:num>
  <w:num w:numId="10" w16cid:durableId="519586204">
    <w:abstractNumId w:val="14"/>
  </w:num>
  <w:num w:numId="11" w16cid:durableId="1209564167">
    <w:abstractNumId w:val="17"/>
  </w:num>
  <w:num w:numId="12" w16cid:durableId="2038390263">
    <w:abstractNumId w:val="9"/>
  </w:num>
  <w:num w:numId="13" w16cid:durableId="735394823">
    <w:abstractNumId w:val="3"/>
  </w:num>
  <w:num w:numId="14" w16cid:durableId="793251944">
    <w:abstractNumId w:val="10"/>
  </w:num>
  <w:num w:numId="15" w16cid:durableId="1936859869">
    <w:abstractNumId w:val="13"/>
  </w:num>
  <w:num w:numId="16" w16cid:durableId="594290683">
    <w:abstractNumId w:val="30"/>
  </w:num>
  <w:num w:numId="17" w16cid:durableId="1933126851">
    <w:abstractNumId w:val="24"/>
  </w:num>
  <w:num w:numId="18" w16cid:durableId="546063853">
    <w:abstractNumId w:val="19"/>
  </w:num>
  <w:num w:numId="19" w16cid:durableId="1951356912">
    <w:abstractNumId w:val="25"/>
  </w:num>
  <w:num w:numId="20" w16cid:durableId="196434947">
    <w:abstractNumId w:val="12"/>
  </w:num>
  <w:num w:numId="21" w16cid:durableId="1824077433">
    <w:abstractNumId w:val="2"/>
  </w:num>
  <w:num w:numId="22" w16cid:durableId="166487309">
    <w:abstractNumId w:val="31"/>
  </w:num>
  <w:num w:numId="23" w16cid:durableId="408888219">
    <w:abstractNumId w:val="11"/>
  </w:num>
  <w:num w:numId="24" w16cid:durableId="769589810">
    <w:abstractNumId w:val="22"/>
  </w:num>
  <w:num w:numId="25" w16cid:durableId="221598059">
    <w:abstractNumId w:val="16"/>
  </w:num>
  <w:num w:numId="26" w16cid:durableId="2109959255">
    <w:abstractNumId w:val="4"/>
  </w:num>
  <w:num w:numId="27" w16cid:durableId="643658550">
    <w:abstractNumId w:val="8"/>
  </w:num>
  <w:num w:numId="28" w16cid:durableId="919214938">
    <w:abstractNumId w:val="29"/>
  </w:num>
  <w:num w:numId="29" w16cid:durableId="459080512">
    <w:abstractNumId w:val="27"/>
  </w:num>
  <w:num w:numId="30" w16cid:durableId="1645044347">
    <w:abstractNumId w:val="7"/>
  </w:num>
  <w:num w:numId="31" w16cid:durableId="946278756">
    <w:abstractNumId w:val="20"/>
  </w:num>
  <w:num w:numId="32" w16cid:durableId="16811974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2D"/>
    <w:rsid w:val="0000206C"/>
    <w:rsid w:val="00003D91"/>
    <w:rsid w:val="000103FF"/>
    <w:rsid w:val="00010E57"/>
    <w:rsid w:val="00011386"/>
    <w:rsid w:val="00011BAA"/>
    <w:rsid w:val="00011D82"/>
    <w:rsid w:val="00013A22"/>
    <w:rsid w:val="00017615"/>
    <w:rsid w:val="00017E57"/>
    <w:rsid w:val="00020771"/>
    <w:rsid w:val="00022021"/>
    <w:rsid w:val="00026729"/>
    <w:rsid w:val="00027E6D"/>
    <w:rsid w:val="00030341"/>
    <w:rsid w:val="00033AF3"/>
    <w:rsid w:val="000355E5"/>
    <w:rsid w:val="00036292"/>
    <w:rsid w:val="000373AA"/>
    <w:rsid w:val="00043A83"/>
    <w:rsid w:val="000472C4"/>
    <w:rsid w:val="000473E3"/>
    <w:rsid w:val="00047478"/>
    <w:rsid w:val="000479BC"/>
    <w:rsid w:val="00051A4F"/>
    <w:rsid w:val="00052997"/>
    <w:rsid w:val="00052D33"/>
    <w:rsid w:val="0005399B"/>
    <w:rsid w:val="00053FD2"/>
    <w:rsid w:val="00054E37"/>
    <w:rsid w:val="00055881"/>
    <w:rsid w:val="00057657"/>
    <w:rsid w:val="00061D1F"/>
    <w:rsid w:val="000636BC"/>
    <w:rsid w:val="000644FC"/>
    <w:rsid w:val="00064ADA"/>
    <w:rsid w:val="00064D1E"/>
    <w:rsid w:val="00064E74"/>
    <w:rsid w:val="00071A99"/>
    <w:rsid w:val="000728E2"/>
    <w:rsid w:val="00072C3F"/>
    <w:rsid w:val="00075C11"/>
    <w:rsid w:val="00075DAC"/>
    <w:rsid w:val="0007785E"/>
    <w:rsid w:val="0008186D"/>
    <w:rsid w:val="00081DBA"/>
    <w:rsid w:val="00083149"/>
    <w:rsid w:val="000831AB"/>
    <w:rsid w:val="00085E7B"/>
    <w:rsid w:val="00093934"/>
    <w:rsid w:val="000968BC"/>
    <w:rsid w:val="0009773F"/>
    <w:rsid w:val="000A19CD"/>
    <w:rsid w:val="000A4840"/>
    <w:rsid w:val="000A4E6D"/>
    <w:rsid w:val="000A5354"/>
    <w:rsid w:val="000A637A"/>
    <w:rsid w:val="000B04D7"/>
    <w:rsid w:val="000B4AB2"/>
    <w:rsid w:val="000B53E1"/>
    <w:rsid w:val="000B60A0"/>
    <w:rsid w:val="000B7E85"/>
    <w:rsid w:val="000C3D5B"/>
    <w:rsid w:val="000C68AD"/>
    <w:rsid w:val="000D0479"/>
    <w:rsid w:val="000D3292"/>
    <w:rsid w:val="000D5880"/>
    <w:rsid w:val="000D6A7E"/>
    <w:rsid w:val="000D7592"/>
    <w:rsid w:val="000E24AB"/>
    <w:rsid w:val="000E5C95"/>
    <w:rsid w:val="000E769D"/>
    <w:rsid w:val="000F00C3"/>
    <w:rsid w:val="000F0CDF"/>
    <w:rsid w:val="000F2A83"/>
    <w:rsid w:val="000F75EE"/>
    <w:rsid w:val="0010417E"/>
    <w:rsid w:val="00104C0F"/>
    <w:rsid w:val="00105EB6"/>
    <w:rsid w:val="001077F2"/>
    <w:rsid w:val="00107E91"/>
    <w:rsid w:val="00111067"/>
    <w:rsid w:val="001124D0"/>
    <w:rsid w:val="0011257B"/>
    <w:rsid w:val="00112E54"/>
    <w:rsid w:val="00117A3A"/>
    <w:rsid w:val="00120490"/>
    <w:rsid w:val="0012211D"/>
    <w:rsid w:val="001221AC"/>
    <w:rsid w:val="00125CA3"/>
    <w:rsid w:val="0012787F"/>
    <w:rsid w:val="001311DD"/>
    <w:rsid w:val="001358EF"/>
    <w:rsid w:val="00136DFF"/>
    <w:rsid w:val="0014089D"/>
    <w:rsid w:val="00141792"/>
    <w:rsid w:val="00142365"/>
    <w:rsid w:val="001429D4"/>
    <w:rsid w:val="001448A4"/>
    <w:rsid w:val="0015014E"/>
    <w:rsid w:val="00153634"/>
    <w:rsid w:val="00153FF1"/>
    <w:rsid w:val="00154600"/>
    <w:rsid w:val="001572E9"/>
    <w:rsid w:val="00157C81"/>
    <w:rsid w:val="00160098"/>
    <w:rsid w:val="001716C0"/>
    <w:rsid w:val="0017422E"/>
    <w:rsid w:val="001742DB"/>
    <w:rsid w:val="00181338"/>
    <w:rsid w:val="0018436B"/>
    <w:rsid w:val="0018549D"/>
    <w:rsid w:val="001858B4"/>
    <w:rsid w:val="001858EC"/>
    <w:rsid w:val="0019099D"/>
    <w:rsid w:val="00192488"/>
    <w:rsid w:val="001939AA"/>
    <w:rsid w:val="00194717"/>
    <w:rsid w:val="001974B0"/>
    <w:rsid w:val="001A1A86"/>
    <w:rsid w:val="001A206E"/>
    <w:rsid w:val="001A4CC7"/>
    <w:rsid w:val="001A4E85"/>
    <w:rsid w:val="001A5B84"/>
    <w:rsid w:val="001A5F33"/>
    <w:rsid w:val="001A6CEE"/>
    <w:rsid w:val="001A70B4"/>
    <w:rsid w:val="001B0303"/>
    <w:rsid w:val="001B3A3C"/>
    <w:rsid w:val="001B5D91"/>
    <w:rsid w:val="001B6501"/>
    <w:rsid w:val="001B7C8F"/>
    <w:rsid w:val="001C3F89"/>
    <w:rsid w:val="001C5748"/>
    <w:rsid w:val="001D164A"/>
    <w:rsid w:val="001D2FAA"/>
    <w:rsid w:val="001D39A8"/>
    <w:rsid w:val="001D3F70"/>
    <w:rsid w:val="001D74F9"/>
    <w:rsid w:val="001E2CDF"/>
    <w:rsid w:val="001F1B2D"/>
    <w:rsid w:val="001F49F2"/>
    <w:rsid w:val="001F5430"/>
    <w:rsid w:val="00200B62"/>
    <w:rsid w:val="00202713"/>
    <w:rsid w:val="00202F0C"/>
    <w:rsid w:val="00203E4E"/>
    <w:rsid w:val="00204E97"/>
    <w:rsid w:val="00206267"/>
    <w:rsid w:val="0020725A"/>
    <w:rsid w:val="00210C80"/>
    <w:rsid w:val="0021269E"/>
    <w:rsid w:val="00215474"/>
    <w:rsid w:val="00216FE6"/>
    <w:rsid w:val="002225E4"/>
    <w:rsid w:val="00231ED2"/>
    <w:rsid w:val="00233088"/>
    <w:rsid w:val="00233DB0"/>
    <w:rsid w:val="00236D0C"/>
    <w:rsid w:val="002370E0"/>
    <w:rsid w:val="002400D4"/>
    <w:rsid w:val="00240248"/>
    <w:rsid w:val="00241BFB"/>
    <w:rsid w:val="00242AC2"/>
    <w:rsid w:val="00242EC5"/>
    <w:rsid w:val="00245A89"/>
    <w:rsid w:val="00246C64"/>
    <w:rsid w:val="00247F15"/>
    <w:rsid w:val="00254A10"/>
    <w:rsid w:val="00254EC2"/>
    <w:rsid w:val="002557CF"/>
    <w:rsid w:val="00261AFF"/>
    <w:rsid w:val="00263162"/>
    <w:rsid w:val="00267B0A"/>
    <w:rsid w:val="00267B7B"/>
    <w:rsid w:val="00270DA1"/>
    <w:rsid w:val="0027331D"/>
    <w:rsid w:val="0027395D"/>
    <w:rsid w:val="00273A34"/>
    <w:rsid w:val="00273CA2"/>
    <w:rsid w:val="00273DE7"/>
    <w:rsid w:val="00275BC2"/>
    <w:rsid w:val="00276AC2"/>
    <w:rsid w:val="0028104A"/>
    <w:rsid w:val="00293B77"/>
    <w:rsid w:val="00294579"/>
    <w:rsid w:val="00295B21"/>
    <w:rsid w:val="00296CAC"/>
    <w:rsid w:val="00297394"/>
    <w:rsid w:val="002A1F15"/>
    <w:rsid w:val="002A4849"/>
    <w:rsid w:val="002A56F8"/>
    <w:rsid w:val="002A69B8"/>
    <w:rsid w:val="002B3274"/>
    <w:rsid w:val="002B342E"/>
    <w:rsid w:val="002B3CF2"/>
    <w:rsid w:val="002B53B1"/>
    <w:rsid w:val="002B54AC"/>
    <w:rsid w:val="002C1E36"/>
    <w:rsid w:val="002C4B23"/>
    <w:rsid w:val="002C4D9A"/>
    <w:rsid w:val="002C7308"/>
    <w:rsid w:val="002D4E83"/>
    <w:rsid w:val="002E5ECD"/>
    <w:rsid w:val="002E6BEC"/>
    <w:rsid w:val="002F3824"/>
    <w:rsid w:val="002F49D0"/>
    <w:rsid w:val="002F4E89"/>
    <w:rsid w:val="003071C1"/>
    <w:rsid w:val="003072DF"/>
    <w:rsid w:val="003102A1"/>
    <w:rsid w:val="00313534"/>
    <w:rsid w:val="003136F4"/>
    <w:rsid w:val="00316DF3"/>
    <w:rsid w:val="0032265B"/>
    <w:rsid w:val="0032609F"/>
    <w:rsid w:val="00326782"/>
    <w:rsid w:val="00330B0B"/>
    <w:rsid w:val="00333744"/>
    <w:rsid w:val="00335C24"/>
    <w:rsid w:val="003365B1"/>
    <w:rsid w:val="00342CD9"/>
    <w:rsid w:val="003430EF"/>
    <w:rsid w:val="00343728"/>
    <w:rsid w:val="003445F5"/>
    <w:rsid w:val="00344A89"/>
    <w:rsid w:val="003453C9"/>
    <w:rsid w:val="00351DE9"/>
    <w:rsid w:val="003528D2"/>
    <w:rsid w:val="00352A2D"/>
    <w:rsid w:val="0035352B"/>
    <w:rsid w:val="00355CA5"/>
    <w:rsid w:val="00356412"/>
    <w:rsid w:val="0035669B"/>
    <w:rsid w:val="00356A9E"/>
    <w:rsid w:val="0035719F"/>
    <w:rsid w:val="00362B06"/>
    <w:rsid w:val="00366FC8"/>
    <w:rsid w:val="00367D5C"/>
    <w:rsid w:val="003701EA"/>
    <w:rsid w:val="00380778"/>
    <w:rsid w:val="00382666"/>
    <w:rsid w:val="00384AD7"/>
    <w:rsid w:val="003874E4"/>
    <w:rsid w:val="00391444"/>
    <w:rsid w:val="00395FDD"/>
    <w:rsid w:val="0039654E"/>
    <w:rsid w:val="003A1976"/>
    <w:rsid w:val="003A2B69"/>
    <w:rsid w:val="003A435E"/>
    <w:rsid w:val="003A49F4"/>
    <w:rsid w:val="003A4D2A"/>
    <w:rsid w:val="003A5C0E"/>
    <w:rsid w:val="003A7E3A"/>
    <w:rsid w:val="003A7E9D"/>
    <w:rsid w:val="003B2C16"/>
    <w:rsid w:val="003C21E2"/>
    <w:rsid w:val="003C25F5"/>
    <w:rsid w:val="003C3BB1"/>
    <w:rsid w:val="003C4C62"/>
    <w:rsid w:val="003D01BF"/>
    <w:rsid w:val="003D173A"/>
    <w:rsid w:val="003D20E9"/>
    <w:rsid w:val="003D3152"/>
    <w:rsid w:val="003D40D3"/>
    <w:rsid w:val="003D5416"/>
    <w:rsid w:val="003D56D4"/>
    <w:rsid w:val="003E001B"/>
    <w:rsid w:val="003E052F"/>
    <w:rsid w:val="003E17C7"/>
    <w:rsid w:val="003E2411"/>
    <w:rsid w:val="003E3A12"/>
    <w:rsid w:val="003E3CC4"/>
    <w:rsid w:val="003E6853"/>
    <w:rsid w:val="003F0013"/>
    <w:rsid w:val="003F15D7"/>
    <w:rsid w:val="003F2740"/>
    <w:rsid w:val="003F2A3D"/>
    <w:rsid w:val="003F52C6"/>
    <w:rsid w:val="003F7000"/>
    <w:rsid w:val="003F7B8C"/>
    <w:rsid w:val="004019A4"/>
    <w:rsid w:val="0040606F"/>
    <w:rsid w:val="00407F5B"/>
    <w:rsid w:val="00410123"/>
    <w:rsid w:val="00410607"/>
    <w:rsid w:val="00410A7B"/>
    <w:rsid w:val="004147E5"/>
    <w:rsid w:val="004200A8"/>
    <w:rsid w:val="004329E2"/>
    <w:rsid w:val="00434614"/>
    <w:rsid w:val="00434813"/>
    <w:rsid w:val="0043665E"/>
    <w:rsid w:val="00436F0B"/>
    <w:rsid w:val="00442027"/>
    <w:rsid w:val="00443AA2"/>
    <w:rsid w:val="0044425F"/>
    <w:rsid w:val="004468AD"/>
    <w:rsid w:val="00451018"/>
    <w:rsid w:val="00455E06"/>
    <w:rsid w:val="00455FCB"/>
    <w:rsid w:val="004623A4"/>
    <w:rsid w:val="00462AEF"/>
    <w:rsid w:val="004636B3"/>
    <w:rsid w:val="00463EE4"/>
    <w:rsid w:val="00464713"/>
    <w:rsid w:val="00467A71"/>
    <w:rsid w:val="004718ED"/>
    <w:rsid w:val="00471B35"/>
    <w:rsid w:val="004730B6"/>
    <w:rsid w:val="0047528A"/>
    <w:rsid w:val="004756C5"/>
    <w:rsid w:val="00476A4A"/>
    <w:rsid w:val="00476BBD"/>
    <w:rsid w:val="00485EE4"/>
    <w:rsid w:val="004917B0"/>
    <w:rsid w:val="004932A6"/>
    <w:rsid w:val="00493D2F"/>
    <w:rsid w:val="00497270"/>
    <w:rsid w:val="004A040D"/>
    <w:rsid w:val="004A05BD"/>
    <w:rsid w:val="004A06AB"/>
    <w:rsid w:val="004A1F32"/>
    <w:rsid w:val="004A2240"/>
    <w:rsid w:val="004A2392"/>
    <w:rsid w:val="004A2CA8"/>
    <w:rsid w:val="004A345C"/>
    <w:rsid w:val="004A5907"/>
    <w:rsid w:val="004A5BFC"/>
    <w:rsid w:val="004B2237"/>
    <w:rsid w:val="004B2A63"/>
    <w:rsid w:val="004B4257"/>
    <w:rsid w:val="004B6716"/>
    <w:rsid w:val="004C04EF"/>
    <w:rsid w:val="004C0777"/>
    <w:rsid w:val="004C1946"/>
    <w:rsid w:val="004C20B5"/>
    <w:rsid w:val="004C294E"/>
    <w:rsid w:val="004C51A0"/>
    <w:rsid w:val="004C5484"/>
    <w:rsid w:val="004D017B"/>
    <w:rsid w:val="004D0583"/>
    <w:rsid w:val="004D0EA3"/>
    <w:rsid w:val="004D139F"/>
    <w:rsid w:val="004D268E"/>
    <w:rsid w:val="004E1190"/>
    <w:rsid w:val="004E122F"/>
    <w:rsid w:val="004E3359"/>
    <w:rsid w:val="004E3F1B"/>
    <w:rsid w:val="004E4221"/>
    <w:rsid w:val="004E51F3"/>
    <w:rsid w:val="004F2877"/>
    <w:rsid w:val="004F65CD"/>
    <w:rsid w:val="00500FDF"/>
    <w:rsid w:val="00502164"/>
    <w:rsid w:val="00503C6D"/>
    <w:rsid w:val="00504417"/>
    <w:rsid w:val="00506B51"/>
    <w:rsid w:val="005107CA"/>
    <w:rsid w:val="0051155D"/>
    <w:rsid w:val="005120D2"/>
    <w:rsid w:val="005126C1"/>
    <w:rsid w:val="00512CD6"/>
    <w:rsid w:val="00516132"/>
    <w:rsid w:val="00517113"/>
    <w:rsid w:val="00520267"/>
    <w:rsid w:val="00522AFF"/>
    <w:rsid w:val="00522E35"/>
    <w:rsid w:val="0052439B"/>
    <w:rsid w:val="00530731"/>
    <w:rsid w:val="00535434"/>
    <w:rsid w:val="005354C5"/>
    <w:rsid w:val="0053729F"/>
    <w:rsid w:val="005425A1"/>
    <w:rsid w:val="00545AAC"/>
    <w:rsid w:val="00546F26"/>
    <w:rsid w:val="0054747F"/>
    <w:rsid w:val="0054771C"/>
    <w:rsid w:val="0055076E"/>
    <w:rsid w:val="00553243"/>
    <w:rsid w:val="00553A4C"/>
    <w:rsid w:val="0055597A"/>
    <w:rsid w:val="00556285"/>
    <w:rsid w:val="005570E0"/>
    <w:rsid w:val="005609CA"/>
    <w:rsid w:val="00560AF2"/>
    <w:rsid w:val="00562B6D"/>
    <w:rsid w:val="00564AF2"/>
    <w:rsid w:val="0056634F"/>
    <w:rsid w:val="0056792C"/>
    <w:rsid w:val="00572024"/>
    <w:rsid w:val="00572800"/>
    <w:rsid w:val="00575462"/>
    <w:rsid w:val="00576713"/>
    <w:rsid w:val="005777E9"/>
    <w:rsid w:val="00577CEB"/>
    <w:rsid w:val="00580064"/>
    <w:rsid w:val="00583751"/>
    <w:rsid w:val="00584E1E"/>
    <w:rsid w:val="005850FC"/>
    <w:rsid w:val="00590106"/>
    <w:rsid w:val="00590FEA"/>
    <w:rsid w:val="00592231"/>
    <w:rsid w:val="00592D6D"/>
    <w:rsid w:val="00595C8B"/>
    <w:rsid w:val="005963CB"/>
    <w:rsid w:val="005973D0"/>
    <w:rsid w:val="005A14AE"/>
    <w:rsid w:val="005A36B2"/>
    <w:rsid w:val="005A50EB"/>
    <w:rsid w:val="005A5134"/>
    <w:rsid w:val="005A5E2C"/>
    <w:rsid w:val="005A601E"/>
    <w:rsid w:val="005A690A"/>
    <w:rsid w:val="005B4D81"/>
    <w:rsid w:val="005B6DD7"/>
    <w:rsid w:val="005C0025"/>
    <w:rsid w:val="005C649E"/>
    <w:rsid w:val="005C7E7D"/>
    <w:rsid w:val="005D0486"/>
    <w:rsid w:val="005D0B9F"/>
    <w:rsid w:val="005D2748"/>
    <w:rsid w:val="005D7288"/>
    <w:rsid w:val="005D7DB0"/>
    <w:rsid w:val="005E168C"/>
    <w:rsid w:val="005E26D3"/>
    <w:rsid w:val="005E41C5"/>
    <w:rsid w:val="005E50CB"/>
    <w:rsid w:val="005F07C1"/>
    <w:rsid w:val="005F28E9"/>
    <w:rsid w:val="005F4518"/>
    <w:rsid w:val="005F6EBB"/>
    <w:rsid w:val="0060097A"/>
    <w:rsid w:val="0060177E"/>
    <w:rsid w:val="0060599C"/>
    <w:rsid w:val="00606D07"/>
    <w:rsid w:val="0061044B"/>
    <w:rsid w:val="00610EE9"/>
    <w:rsid w:val="00612D52"/>
    <w:rsid w:val="006168B0"/>
    <w:rsid w:val="00616C9C"/>
    <w:rsid w:val="00617B0F"/>
    <w:rsid w:val="00620A30"/>
    <w:rsid w:val="0062139C"/>
    <w:rsid w:val="00621591"/>
    <w:rsid w:val="00625B03"/>
    <w:rsid w:val="00631FE8"/>
    <w:rsid w:val="0063262D"/>
    <w:rsid w:val="00632CC5"/>
    <w:rsid w:val="006331D0"/>
    <w:rsid w:val="0063424F"/>
    <w:rsid w:val="00637372"/>
    <w:rsid w:val="00637E54"/>
    <w:rsid w:val="00640908"/>
    <w:rsid w:val="00640D97"/>
    <w:rsid w:val="006423E0"/>
    <w:rsid w:val="00645ECC"/>
    <w:rsid w:val="006471C6"/>
    <w:rsid w:val="00647F01"/>
    <w:rsid w:val="00652D9A"/>
    <w:rsid w:val="00655612"/>
    <w:rsid w:val="00657082"/>
    <w:rsid w:val="0065765F"/>
    <w:rsid w:val="006577D0"/>
    <w:rsid w:val="00660275"/>
    <w:rsid w:val="006605D3"/>
    <w:rsid w:val="00661373"/>
    <w:rsid w:val="00663AA1"/>
    <w:rsid w:val="00663ACE"/>
    <w:rsid w:val="00663F3F"/>
    <w:rsid w:val="00664D67"/>
    <w:rsid w:val="0066577E"/>
    <w:rsid w:val="00665F89"/>
    <w:rsid w:val="00671A43"/>
    <w:rsid w:val="00672F44"/>
    <w:rsid w:val="00675956"/>
    <w:rsid w:val="00676D11"/>
    <w:rsid w:val="006828D6"/>
    <w:rsid w:val="006839A1"/>
    <w:rsid w:val="0068474F"/>
    <w:rsid w:val="0069045D"/>
    <w:rsid w:val="00691242"/>
    <w:rsid w:val="00693CE4"/>
    <w:rsid w:val="006946FE"/>
    <w:rsid w:val="006A38E4"/>
    <w:rsid w:val="006B3A60"/>
    <w:rsid w:val="006B5E1A"/>
    <w:rsid w:val="006C09A1"/>
    <w:rsid w:val="006C117F"/>
    <w:rsid w:val="006C1694"/>
    <w:rsid w:val="006C4E02"/>
    <w:rsid w:val="006D0727"/>
    <w:rsid w:val="006D07D5"/>
    <w:rsid w:val="006D44A8"/>
    <w:rsid w:val="006D5733"/>
    <w:rsid w:val="006D5A6E"/>
    <w:rsid w:val="006D6C8D"/>
    <w:rsid w:val="006E06C6"/>
    <w:rsid w:val="006E188A"/>
    <w:rsid w:val="006E4965"/>
    <w:rsid w:val="006F2C43"/>
    <w:rsid w:val="006F3D20"/>
    <w:rsid w:val="006F5373"/>
    <w:rsid w:val="006F552C"/>
    <w:rsid w:val="00702E7C"/>
    <w:rsid w:val="00704E8E"/>
    <w:rsid w:val="00710801"/>
    <w:rsid w:val="00711228"/>
    <w:rsid w:val="007154E7"/>
    <w:rsid w:val="00715767"/>
    <w:rsid w:val="00717D2F"/>
    <w:rsid w:val="00720893"/>
    <w:rsid w:val="00721F10"/>
    <w:rsid w:val="00723DB1"/>
    <w:rsid w:val="00732A8D"/>
    <w:rsid w:val="00733764"/>
    <w:rsid w:val="007352CE"/>
    <w:rsid w:val="007355EF"/>
    <w:rsid w:val="007376FF"/>
    <w:rsid w:val="00740090"/>
    <w:rsid w:val="007437CA"/>
    <w:rsid w:val="00743D0E"/>
    <w:rsid w:val="0074409B"/>
    <w:rsid w:val="00744823"/>
    <w:rsid w:val="00744ADF"/>
    <w:rsid w:val="00745187"/>
    <w:rsid w:val="007454B9"/>
    <w:rsid w:val="00752C8C"/>
    <w:rsid w:val="007536B0"/>
    <w:rsid w:val="00753715"/>
    <w:rsid w:val="0075616F"/>
    <w:rsid w:val="0075717B"/>
    <w:rsid w:val="00760EBC"/>
    <w:rsid w:val="00761052"/>
    <w:rsid w:val="00761175"/>
    <w:rsid w:val="00763E52"/>
    <w:rsid w:val="007709A1"/>
    <w:rsid w:val="00775AA9"/>
    <w:rsid w:val="007807F4"/>
    <w:rsid w:val="00784552"/>
    <w:rsid w:val="00784AE3"/>
    <w:rsid w:val="00785D55"/>
    <w:rsid w:val="00787842"/>
    <w:rsid w:val="00790012"/>
    <w:rsid w:val="007906CA"/>
    <w:rsid w:val="0079177E"/>
    <w:rsid w:val="0079370D"/>
    <w:rsid w:val="00793E23"/>
    <w:rsid w:val="007A027B"/>
    <w:rsid w:val="007A059F"/>
    <w:rsid w:val="007A105F"/>
    <w:rsid w:val="007A2EA4"/>
    <w:rsid w:val="007A53B1"/>
    <w:rsid w:val="007A6065"/>
    <w:rsid w:val="007B11C0"/>
    <w:rsid w:val="007C3FF9"/>
    <w:rsid w:val="007C4D49"/>
    <w:rsid w:val="007C6092"/>
    <w:rsid w:val="007C64AC"/>
    <w:rsid w:val="007C7C7D"/>
    <w:rsid w:val="007D14D0"/>
    <w:rsid w:val="007D6662"/>
    <w:rsid w:val="007D6920"/>
    <w:rsid w:val="007E0B3F"/>
    <w:rsid w:val="007E11B2"/>
    <w:rsid w:val="007E13E7"/>
    <w:rsid w:val="007E26E1"/>
    <w:rsid w:val="007E3D31"/>
    <w:rsid w:val="007E46B1"/>
    <w:rsid w:val="007E6F6E"/>
    <w:rsid w:val="007E7632"/>
    <w:rsid w:val="007F05B9"/>
    <w:rsid w:val="007F237B"/>
    <w:rsid w:val="007F2B99"/>
    <w:rsid w:val="007F517D"/>
    <w:rsid w:val="007F6234"/>
    <w:rsid w:val="007F62C5"/>
    <w:rsid w:val="0080102C"/>
    <w:rsid w:val="008016E1"/>
    <w:rsid w:val="0080799A"/>
    <w:rsid w:val="0081165A"/>
    <w:rsid w:val="00811EB7"/>
    <w:rsid w:val="00812381"/>
    <w:rsid w:val="008128EF"/>
    <w:rsid w:val="008152F8"/>
    <w:rsid w:val="008158FC"/>
    <w:rsid w:val="00823D89"/>
    <w:rsid w:val="0082423D"/>
    <w:rsid w:val="00825426"/>
    <w:rsid w:val="008275AE"/>
    <w:rsid w:val="00827D63"/>
    <w:rsid w:val="00842777"/>
    <w:rsid w:val="0084387F"/>
    <w:rsid w:val="00843E31"/>
    <w:rsid w:val="008447E3"/>
    <w:rsid w:val="0084597A"/>
    <w:rsid w:val="00846D35"/>
    <w:rsid w:val="00850E32"/>
    <w:rsid w:val="00850E3F"/>
    <w:rsid w:val="00854657"/>
    <w:rsid w:val="008605F0"/>
    <w:rsid w:val="008628B3"/>
    <w:rsid w:val="008675A2"/>
    <w:rsid w:val="00867AE1"/>
    <w:rsid w:val="008714D9"/>
    <w:rsid w:val="00872FC8"/>
    <w:rsid w:val="00874386"/>
    <w:rsid w:val="00874F19"/>
    <w:rsid w:val="008800AD"/>
    <w:rsid w:val="00882C73"/>
    <w:rsid w:val="00882E62"/>
    <w:rsid w:val="00884C83"/>
    <w:rsid w:val="008853E5"/>
    <w:rsid w:val="00885918"/>
    <w:rsid w:val="00891AE5"/>
    <w:rsid w:val="008949CF"/>
    <w:rsid w:val="008950AC"/>
    <w:rsid w:val="0089563F"/>
    <w:rsid w:val="00896BD5"/>
    <w:rsid w:val="008A1799"/>
    <w:rsid w:val="008A2131"/>
    <w:rsid w:val="008A2903"/>
    <w:rsid w:val="008A2C24"/>
    <w:rsid w:val="008A6395"/>
    <w:rsid w:val="008B6708"/>
    <w:rsid w:val="008B7511"/>
    <w:rsid w:val="008C1C59"/>
    <w:rsid w:val="008C60AB"/>
    <w:rsid w:val="008C6423"/>
    <w:rsid w:val="008C7F40"/>
    <w:rsid w:val="008D0F49"/>
    <w:rsid w:val="008D2340"/>
    <w:rsid w:val="008D57C4"/>
    <w:rsid w:val="008D585F"/>
    <w:rsid w:val="008E0545"/>
    <w:rsid w:val="008E37DD"/>
    <w:rsid w:val="008F048F"/>
    <w:rsid w:val="008F1156"/>
    <w:rsid w:val="008F2E03"/>
    <w:rsid w:val="00901436"/>
    <w:rsid w:val="00911E80"/>
    <w:rsid w:val="00912540"/>
    <w:rsid w:val="00915288"/>
    <w:rsid w:val="009153E3"/>
    <w:rsid w:val="00917BC9"/>
    <w:rsid w:val="00920D4A"/>
    <w:rsid w:val="00925645"/>
    <w:rsid w:val="00926132"/>
    <w:rsid w:val="0093152D"/>
    <w:rsid w:val="00934694"/>
    <w:rsid w:val="00943A73"/>
    <w:rsid w:val="0094450A"/>
    <w:rsid w:val="009455B9"/>
    <w:rsid w:val="00947034"/>
    <w:rsid w:val="00951A6E"/>
    <w:rsid w:val="009530BB"/>
    <w:rsid w:val="00953746"/>
    <w:rsid w:val="0095487B"/>
    <w:rsid w:val="00955A6F"/>
    <w:rsid w:val="0096023E"/>
    <w:rsid w:val="00960DC8"/>
    <w:rsid w:val="0096376B"/>
    <w:rsid w:val="00963FFD"/>
    <w:rsid w:val="009641A2"/>
    <w:rsid w:val="00964720"/>
    <w:rsid w:val="009650C5"/>
    <w:rsid w:val="0096511C"/>
    <w:rsid w:val="0096548D"/>
    <w:rsid w:val="00965B86"/>
    <w:rsid w:val="00966470"/>
    <w:rsid w:val="00966F1D"/>
    <w:rsid w:val="009679AD"/>
    <w:rsid w:val="00967E4B"/>
    <w:rsid w:val="00972F72"/>
    <w:rsid w:val="00974E35"/>
    <w:rsid w:val="00974E4B"/>
    <w:rsid w:val="00975C66"/>
    <w:rsid w:val="00980DD3"/>
    <w:rsid w:val="00982668"/>
    <w:rsid w:val="00982669"/>
    <w:rsid w:val="009862AB"/>
    <w:rsid w:val="00991B44"/>
    <w:rsid w:val="00992641"/>
    <w:rsid w:val="0099463C"/>
    <w:rsid w:val="00994A80"/>
    <w:rsid w:val="00996475"/>
    <w:rsid w:val="009A29D7"/>
    <w:rsid w:val="009A5981"/>
    <w:rsid w:val="009A6CBD"/>
    <w:rsid w:val="009A7142"/>
    <w:rsid w:val="009A7A64"/>
    <w:rsid w:val="009B11B3"/>
    <w:rsid w:val="009B460E"/>
    <w:rsid w:val="009B5843"/>
    <w:rsid w:val="009B6A6A"/>
    <w:rsid w:val="009B7862"/>
    <w:rsid w:val="009C1C1E"/>
    <w:rsid w:val="009C29E6"/>
    <w:rsid w:val="009C4B64"/>
    <w:rsid w:val="009C64DB"/>
    <w:rsid w:val="009C696C"/>
    <w:rsid w:val="009D194B"/>
    <w:rsid w:val="009D432D"/>
    <w:rsid w:val="009D4F69"/>
    <w:rsid w:val="009D6A53"/>
    <w:rsid w:val="009D6D6C"/>
    <w:rsid w:val="009D73DD"/>
    <w:rsid w:val="009D7BBC"/>
    <w:rsid w:val="009E065A"/>
    <w:rsid w:val="009E1D8B"/>
    <w:rsid w:val="009E37B9"/>
    <w:rsid w:val="009E61DC"/>
    <w:rsid w:val="009F0441"/>
    <w:rsid w:val="009F054F"/>
    <w:rsid w:val="009F1530"/>
    <w:rsid w:val="009F205B"/>
    <w:rsid w:val="00A01209"/>
    <w:rsid w:val="00A01DF3"/>
    <w:rsid w:val="00A03249"/>
    <w:rsid w:val="00A203A9"/>
    <w:rsid w:val="00A2405A"/>
    <w:rsid w:val="00A255BC"/>
    <w:rsid w:val="00A257F8"/>
    <w:rsid w:val="00A26D6E"/>
    <w:rsid w:val="00A2744E"/>
    <w:rsid w:val="00A314D4"/>
    <w:rsid w:val="00A36F05"/>
    <w:rsid w:val="00A36F8B"/>
    <w:rsid w:val="00A372E0"/>
    <w:rsid w:val="00A40923"/>
    <w:rsid w:val="00A43C0C"/>
    <w:rsid w:val="00A43FA4"/>
    <w:rsid w:val="00A462D5"/>
    <w:rsid w:val="00A47D04"/>
    <w:rsid w:val="00A50D02"/>
    <w:rsid w:val="00A50D2E"/>
    <w:rsid w:val="00A5219D"/>
    <w:rsid w:val="00A52668"/>
    <w:rsid w:val="00A55C47"/>
    <w:rsid w:val="00A57212"/>
    <w:rsid w:val="00A5723B"/>
    <w:rsid w:val="00A576F3"/>
    <w:rsid w:val="00A6005A"/>
    <w:rsid w:val="00A60098"/>
    <w:rsid w:val="00A600D1"/>
    <w:rsid w:val="00A611F2"/>
    <w:rsid w:val="00A61D2A"/>
    <w:rsid w:val="00A65048"/>
    <w:rsid w:val="00A81BC2"/>
    <w:rsid w:val="00A82749"/>
    <w:rsid w:val="00A95C29"/>
    <w:rsid w:val="00AA4695"/>
    <w:rsid w:val="00AA668F"/>
    <w:rsid w:val="00AB17FF"/>
    <w:rsid w:val="00AB2FE9"/>
    <w:rsid w:val="00AB4BC9"/>
    <w:rsid w:val="00AB6F7C"/>
    <w:rsid w:val="00AC2B12"/>
    <w:rsid w:val="00AC44A0"/>
    <w:rsid w:val="00AC4840"/>
    <w:rsid w:val="00AC5B85"/>
    <w:rsid w:val="00AD4820"/>
    <w:rsid w:val="00AD4C79"/>
    <w:rsid w:val="00AD6478"/>
    <w:rsid w:val="00AD6F2B"/>
    <w:rsid w:val="00AD6FF1"/>
    <w:rsid w:val="00AD7FEC"/>
    <w:rsid w:val="00AE1C2B"/>
    <w:rsid w:val="00AF0497"/>
    <w:rsid w:val="00AF0D7A"/>
    <w:rsid w:val="00AF183B"/>
    <w:rsid w:val="00AF30BC"/>
    <w:rsid w:val="00AF33C2"/>
    <w:rsid w:val="00AF5752"/>
    <w:rsid w:val="00AF682C"/>
    <w:rsid w:val="00AF772E"/>
    <w:rsid w:val="00B055ED"/>
    <w:rsid w:val="00B06490"/>
    <w:rsid w:val="00B07E03"/>
    <w:rsid w:val="00B112A1"/>
    <w:rsid w:val="00B11967"/>
    <w:rsid w:val="00B11CB6"/>
    <w:rsid w:val="00B12BBB"/>
    <w:rsid w:val="00B12CC8"/>
    <w:rsid w:val="00B13801"/>
    <w:rsid w:val="00B155EF"/>
    <w:rsid w:val="00B15996"/>
    <w:rsid w:val="00B17283"/>
    <w:rsid w:val="00B2072D"/>
    <w:rsid w:val="00B20E05"/>
    <w:rsid w:val="00B21B6D"/>
    <w:rsid w:val="00B233DB"/>
    <w:rsid w:val="00B23DD2"/>
    <w:rsid w:val="00B23EB7"/>
    <w:rsid w:val="00B2450A"/>
    <w:rsid w:val="00B24F0B"/>
    <w:rsid w:val="00B3293B"/>
    <w:rsid w:val="00B32AC9"/>
    <w:rsid w:val="00B33259"/>
    <w:rsid w:val="00B3389C"/>
    <w:rsid w:val="00B3505B"/>
    <w:rsid w:val="00B3543C"/>
    <w:rsid w:val="00B3557E"/>
    <w:rsid w:val="00B40090"/>
    <w:rsid w:val="00B400DB"/>
    <w:rsid w:val="00B43130"/>
    <w:rsid w:val="00B4359B"/>
    <w:rsid w:val="00B511AB"/>
    <w:rsid w:val="00B52B9A"/>
    <w:rsid w:val="00B52E88"/>
    <w:rsid w:val="00B532EA"/>
    <w:rsid w:val="00B55C81"/>
    <w:rsid w:val="00B55CBA"/>
    <w:rsid w:val="00B567DB"/>
    <w:rsid w:val="00B62682"/>
    <w:rsid w:val="00B626D9"/>
    <w:rsid w:val="00B62F61"/>
    <w:rsid w:val="00B63F32"/>
    <w:rsid w:val="00B676F3"/>
    <w:rsid w:val="00B72188"/>
    <w:rsid w:val="00B74F7C"/>
    <w:rsid w:val="00B7548F"/>
    <w:rsid w:val="00B76753"/>
    <w:rsid w:val="00B81722"/>
    <w:rsid w:val="00B82D84"/>
    <w:rsid w:val="00B833E4"/>
    <w:rsid w:val="00B8376C"/>
    <w:rsid w:val="00B85D89"/>
    <w:rsid w:val="00B86240"/>
    <w:rsid w:val="00B90170"/>
    <w:rsid w:val="00BA1AD5"/>
    <w:rsid w:val="00BA5CD4"/>
    <w:rsid w:val="00BB0BCD"/>
    <w:rsid w:val="00BB1296"/>
    <w:rsid w:val="00BB4A43"/>
    <w:rsid w:val="00BB7924"/>
    <w:rsid w:val="00BB7DAB"/>
    <w:rsid w:val="00BC07E6"/>
    <w:rsid w:val="00BC0D4C"/>
    <w:rsid w:val="00BC2668"/>
    <w:rsid w:val="00BC4063"/>
    <w:rsid w:val="00BC407E"/>
    <w:rsid w:val="00BC5E45"/>
    <w:rsid w:val="00BC6E77"/>
    <w:rsid w:val="00BD0139"/>
    <w:rsid w:val="00BD310A"/>
    <w:rsid w:val="00BD35CD"/>
    <w:rsid w:val="00BD5030"/>
    <w:rsid w:val="00BD5560"/>
    <w:rsid w:val="00BD62DD"/>
    <w:rsid w:val="00BD67E9"/>
    <w:rsid w:val="00BD7458"/>
    <w:rsid w:val="00BD7C31"/>
    <w:rsid w:val="00BD7FD2"/>
    <w:rsid w:val="00BE007A"/>
    <w:rsid w:val="00BE100B"/>
    <w:rsid w:val="00BE1A3E"/>
    <w:rsid w:val="00BE361C"/>
    <w:rsid w:val="00BE3A63"/>
    <w:rsid w:val="00BE7A36"/>
    <w:rsid w:val="00BF0E9D"/>
    <w:rsid w:val="00BF1756"/>
    <w:rsid w:val="00BF4991"/>
    <w:rsid w:val="00C004A7"/>
    <w:rsid w:val="00C018E6"/>
    <w:rsid w:val="00C021B9"/>
    <w:rsid w:val="00C02E76"/>
    <w:rsid w:val="00C02FEF"/>
    <w:rsid w:val="00C0375C"/>
    <w:rsid w:val="00C03D39"/>
    <w:rsid w:val="00C0591D"/>
    <w:rsid w:val="00C060C3"/>
    <w:rsid w:val="00C101E9"/>
    <w:rsid w:val="00C1031B"/>
    <w:rsid w:val="00C108FC"/>
    <w:rsid w:val="00C160F6"/>
    <w:rsid w:val="00C16784"/>
    <w:rsid w:val="00C20981"/>
    <w:rsid w:val="00C2107A"/>
    <w:rsid w:val="00C23A12"/>
    <w:rsid w:val="00C26879"/>
    <w:rsid w:val="00C2797F"/>
    <w:rsid w:val="00C27A0C"/>
    <w:rsid w:val="00C320AC"/>
    <w:rsid w:val="00C3300D"/>
    <w:rsid w:val="00C35B4A"/>
    <w:rsid w:val="00C40E55"/>
    <w:rsid w:val="00C40EE9"/>
    <w:rsid w:val="00C435DA"/>
    <w:rsid w:val="00C4781B"/>
    <w:rsid w:val="00C47A73"/>
    <w:rsid w:val="00C50307"/>
    <w:rsid w:val="00C518AF"/>
    <w:rsid w:val="00C54E27"/>
    <w:rsid w:val="00C558D0"/>
    <w:rsid w:val="00C57C94"/>
    <w:rsid w:val="00C60D6C"/>
    <w:rsid w:val="00C617C4"/>
    <w:rsid w:val="00C61C13"/>
    <w:rsid w:val="00C636E9"/>
    <w:rsid w:val="00C65895"/>
    <w:rsid w:val="00C71542"/>
    <w:rsid w:val="00C74736"/>
    <w:rsid w:val="00C751CE"/>
    <w:rsid w:val="00C8533E"/>
    <w:rsid w:val="00C85A55"/>
    <w:rsid w:val="00C87841"/>
    <w:rsid w:val="00C902AD"/>
    <w:rsid w:val="00C90382"/>
    <w:rsid w:val="00C9047E"/>
    <w:rsid w:val="00C9409B"/>
    <w:rsid w:val="00C95E20"/>
    <w:rsid w:val="00C95F9B"/>
    <w:rsid w:val="00CA04C8"/>
    <w:rsid w:val="00CA3CCA"/>
    <w:rsid w:val="00CA43C5"/>
    <w:rsid w:val="00CA5271"/>
    <w:rsid w:val="00CA642B"/>
    <w:rsid w:val="00CA7E38"/>
    <w:rsid w:val="00CB2129"/>
    <w:rsid w:val="00CB296D"/>
    <w:rsid w:val="00CB438F"/>
    <w:rsid w:val="00CB4753"/>
    <w:rsid w:val="00CB6F56"/>
    <w:rsid w:val="00CB7BA0"/>
    <w:rsid w:val="00CB7D6E"/>
    <w:rsid w:val="00CC0522"/>
    <w:rsid w:val="00CC0B33"/>
    <w:rsid w:val="00CC2730"/>
    <w:rsid w:val="00CC310C"/>
    <w:rsid w:val="00CC3552"/>
    <w:rsid w:val="00CC415F"/>
    <w:rsid w:val="00CC64BC"/>
    <w:rsid w:val="00CD2D60"/>
    <w:rsid w:val="00CD2E4C"/>
    <w:rsid w:val="00CD441E"/>
    <w:rsid w:val="00CD5831"/>
    <w:rsid w:val="00CD64CD"/>
    <w:rsid w:val="00CD6B77"/>
    <w:rsid w:val="00CE0AF2"/>
    <w:rsid w:val="00CE2705"/>
    <w:rsid w:val="00CE2AA9"/>
    <w:rsid w:val="00CE2E9A"/>
    <w:rsid w:val="00CE3355"/>
    <w:rsid w:val="00CE43EE"/>
    <w:rsid w:val="00CE5D94"/>
    <w:rsid w:val="00CE7E2B"/>
    <w:rsid w:val="00CF1BFC"/>
    <w:rsid w:val="00CF5C2D"/>
    <w:rsid w:val="00CF6D77"/>
    <w:rsid w:val="00CF77AA"/>
    <w:rsid w:val="00D00DA8"/>
    <w:rsid w:val="00D038E5"/>
    <w:rsid w:val="00D06668"/>
    <w:rsid w:val="00D06DDA"/>
    <w:rsid w:val="00D12A33"/>
    <w:rsid w:val="00D13513"/>
    <w:rsid w:val="00D13B45"/>
    <w:rsid w:val="00D13D6D"/>
    <w:rsid w:val="00D14EDE"/>
    <w:rsid w:val="00D20DB5"/>
    <w:rsid w:val="00D2166F"/>
    <w:rsid w:val="00D21B0C"/>
    <w:rsid w:val="00D23A4A"/>
    <w:rsid w:val="00D265D3"/>
    <w:rsid w:val="00D30106"/>
    <w:rsid w:val="00D30B63"/>
    <w:rsid w:val="00D31FC0"/>
    <w:rsid w:val="00D34229"/>
    <w:rsid w:val="00D3647B"/>
    <w:rsid w:val="00D370E9"/>
    <w:rsid w:val="00D44BF3"/>
    <w:rsid w:val="00D44C03"/>
    <w:rsid w:val="00D4508C"/>
    <w:rsid w:val="00D469EE"/>
    <w:rsid w:val="00D470CA"/>
    <w:rsid w:val="00D50ADC"/>
    <w:rsid w:val="00D528CA"/>
    <w:rsid w:val="00D5424A"/>
    <w:rsid w:val="00D55A03"/>
    <w:rsid w:val="00D56552"/>
    <w:rsid w:val="00D56BF3"/>
    <w:rsid w:val="00D616FD"/>
    <w:rsid w:val="00D6305F"/>
    <w:rsid w:val="00D7088E"/>
    <w:rsid w:val="00D7580D"/>
    <w:rsid w:val="00D758E5"/>
    <w:rsid w:val="00D81CDB"/>
    <w:rsid w:val="00D83DF5"/>
    <w:rsid w:val="00D84BDF"/>
    <w:rsid w:val="00D905B4"/>
    <w:rsid w:val="00D928F6"/>
    <w:rsid w:val="00D94099"/>
    <w:rsid w:val="00D97026"/>
    <w:rsid w:val="00D97C70"/>
    <w:rsid w:val="00DA017C"/>
    <w:rsid w:val="00DA08DF"/>
    <w:rsid w:val="00DA12E8"/>
    <w:rsid w:val="00DA1AF6"/>
    <w:rsid w:val="00DA45B4"/>
    <w:rsid w:val="00DA51C2"/>
    <w:rsid w:val="00DA6B57"/>
    <w:rsid w:val="00DB289C"/>
    <w:rsid w:val="00DB2CB0"/>
    <w:rsid w:val="00DB2F41"/>
    <w:rsid w:val="00DB354F"/>
    <w:rsid w:val="00DB5045"/>
    <w:rsid w:val="00DB5421"/>
    <w:rsid w:val="00DB5B9E"/>
    <w:rsid w:val="00DB6B4F"/>
    <w:rsid w:val="00DC67BF"/>
    <w:rsid w:val="00DC7CDD"/>
    <w:rsid w:val="00DD7D6D"/>
    <w:rsid w:val="00DE03E5"/>
    <w:rsid w:val="00DE0772"/>
    <w:rsid w:val="00DE3386"/>
    <w:rsid w:val="00DE4ECC"/>
    <w:rsid w:val="00DE5985"/>
    <w:rsid w:val="00DE63BB"/>
    <w:rsid w:val="00DF0247"/>
    <w:rsid w:val="00DF0AE0"/>
    <w:rsid w:val="00DF34B4"/>
    <w:rsid w:val="00DF4D92"/>
    <w:rsid w:val="00DF4F88"/>
    <w:rsid w:val="00DF7A1F"/>
    <w:rsid w:val="00E002AF"/>
    <w:rsid w:val="00E02A38"/>
    <w:rsid w:val="00E05098"/>
    <w:rsid w:val="00E06842"/>
    <w:rsid w:val="00E10795"/>
    <w:rsid w:val="00E14E85"/>
    <w:rsid w:val="00E156E5"/>
    <w:rsid w:val="00E1753A"/>
    <w:rsid w:val="00E21CEA"/>
    <w:rsid w:val="00E22018"/>
    <w:rsid w:val="00E25D2A"/>
    <w:rsid w:val="00E31B37"/>
    <w:rsid w:val="00E32B9D"/>
    <w:rsid w:val="00E35989"/>
    <w:rsid w:val="00E36470"/>
    <w:rsid w:val="00E37F86"/>
    <w:rsid w:val="00E40F45"/>
    <w:rsid w:val="00E42382"/>
    <w:rsid w:val="00E42AEE"/>
    <w:rsid w:val="00E430DD"/>
    <w:rsid w:val="00E5081F"/>
    <w:rsid w:val="00E514F3"/>
    <w:rsid w:val="00E55696"/>
    <w:rsid w:val="00E568E6"/>
    <w:rsid w:val="00E56E96"/>
    <w:rsid w:val="00E60510"/>
    <w:rsid w:val="00E60C4A"/>
    <w:rsid w:val="00E614DC"/>
    <w:rsid w:val="00E61CF0"/>
    <w:rsid w:val="00E62540"/>
    <w:rsid w:val="00E63D64"/>
    <w:rsid w:val="00E65D77"/>
    <w:rsid w:val="00E66D99"/>
    <w:rsid w:val="00E6714F"/>
    <w:rsid w:val="00E71AF5"/>
    <w:rsid w:val="00E76BBB"/>
    <w:rsid w:val="00E81E24"/>
    <w:rsid w:val="00E83006"/>
    <w:rsid w:val="00E86053"/>
    <w:rsid w:val="00E92483"/>
    <w:rsid w:val="00E928F8"/>
    <w:rsid w:val="00E93334"/>
    <w:rsid w:val="00E94C9F"/>
    <w:rsid w:val="00E95970"/>
    <w:rsid w:val="00E977A2"/>
    <w:rsid w:val="00EA0E2D"/>
    <w:rsid w:val="00EA4523"/>
    <w:rsid w:val="00EB0F3C"/>
    <w:rsid w:val="00EB22E6"/>
    <w:rsid w:val="00EB3821"/>
    <w:rsid w:val="00EB3EAE"/>
    <w:rsid w:val="00EB4F51"/>
    <w:rsid w:val="00EC427B"/>
    <w:rsid w:val="00EC66A8"/>
    <w:rsid w:val="00ED0354"/>
    <w:rsid w:val="00ED127E"/>
    <w:rsid w:val="00ED2884"/>
    <w:rsid w:val="00ED3886"/>
    <w:rsid w:val="00ED5E89"/>
    <w:rsid w:val="00ED7DB2"/>
    <w:rsid w:val="00EE02A4"/>
    <w:rsid w:val="00EE146A"/>
    <w:rsid w:val="00EE1A57"/>
    <w:rsid w:val="00EE3143"/>
    <w:rsid w:val="00EF16FF"/>
    <w:rsid w:val="00EF5B7B"/>
    <w:rsid w:val="00EF6CE2"/>
    <w:rsid w:val="00F0557B"/>
    <w:rsid w:val="00F10193"/>
    <w:rsid w:val="00F1102A"/>
    <w:rsid w:val="00F12635"/>
    <w:rsid w:val="00F12BC3"/>
    <w:rsid w:val="00F14FCF"/>
    <w:rsid w:val="00F15F97"/>
    <w:rsid w:val="00F220BD"/>
    <w:rsid w:val="00F22CB7"/>
    <w:rsid w:val="00F25201"/>
    <w:rsid w:val="00F273CD"/>
    <w:rsid w:val="00F333C1"/>
    <w:rsid w:val="00F371D3"/>
    <w:rsid w:val="00F400A9"/>
    <w:rsid w:val="00F402EB"/>
    <w:rsid w:val="00F41499"/>
    <w:rsid w:val="00F44C2F"/>
    <w:rsid w:val="00F45D6F"/>
    <w:rsid w:val="00F464F6"/>
    <w:rsid w:val="00F465A7"/>
    <w:rsid w:val="00F46E08"/>
    <w:rsid w:val="00F556B7"/>
    <w:rsid w:val="00F55FEF"/>
    <w:rsid w:val="00F669F4"/>
    <w:rsid w:val="00F66F56"/>
    <w:rsid w:val="00F67BE1"/>
    <w:rsid w:val="00F74038"/>
    <w:rsid w:val="00F76282"/>
    <w:rsid w:val="00F773BD"/>
    <w:rsid w:val="00F80E5B"/>
    <w:rsid w:val="00F85633"/>
    <w:rsid w:val="00F85834"/>
    <w:rsid w:val="00F86403"/>
    <w:rsid w:val="00F93D7E"/>
    <w:rsid w:val="00F9752A"/>
    <w:rsid w:val="00FA2E3A"/>
    <w:rsid w:val="00FA4EDE"/>
    <w:rsid w:val="00FA545E"/>
    <w:rsid w:val="00FB1497"/>
    <w:rsid w:val="00FB3EFA"/>
    <w:rsid w:val="00FB4E6C"/>
    <w:rsid w:val="00FC2855"/>
    <w:rsid w:val="00FC2D25"/>
    <w:rsid w:val="00FC3638"/>
    <w:rsid w:val="00FC63EC"/>
    <w:rsid w:val="00FC6C56"/>
    <w:rsid w:val="00FC770D"/>
    <w:rsid w:val="00FD0406"/>
    <w:rsid w:val="00FD0568"/>
    <w:rsid w:val="00FD534E"/>
    <w:rsid w:val="00FE0290"/>
    <w:rsid w:val="00FE0F71"/>
    <w:rsid w:val="00FE6B26"/>
    <w:rsid w:val="00FE7E6E"/>
    <w:rsid w:val="00FF36F2"/>
    <w:rsid w:val="00FF4B80"/>
    <w:rsid w:val="00FF5645"/>
    <w:rsid w:val="00FF70E3"/>
    <w:rsid w:val="0A18834B"/>
    <w:rsid w:val="1147302C"/>
    <w:rsid w:val="14B424A3"/>
    <w:rsid w:val="18AE4120"/>
    <w:rsid w:val="194F1EE9"/>
    <w:rsid w:val="27C4142E"/>
    <w:rsid w:val="51D1BA05"/>
    <w:rsid w:val="54341BB7"/>
    <w:rsid w:val="5468A26C"/>
    <w:rsid w:val="6B67B591"/>
    <w:rsid w:val="78A09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2E3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09B"/>
    <w:pPr>
      <w:spacing w:line="276" w:lineRule="auto"/>
    </w:pPr>
    <w:rPr>
      <w:rFonts w:ascii="Open Sans" w:hAnsi="Open Sans"/>
      <w:sz w:val="20"/>
    </w:rPr>
  </w:style>
  <w:style w:type="paragraph" w:styleId="Heading1">
    <w:name w:val="heading 1"/>
    <w:basedOn w:val="Normal"/>
    <w:next w:val="Normal"/>
    <w:link w:val="Heading1Char"/>
    <w:uiPriority w:val="9"/>
    <w:qFormat/>
    <w:rsid w:val="00FB1497"/>
    <w:pPr>
      <w:keepNext/>
      <w:keepLines/>
      <w:numPr>
        <w:numId w:val="23"/>
      </w:numPr>
      <w:spacing w:after="120"/>
      <w:outlineLvl w:val="0"/>
    </w:pPr>
    <w:rPr>
      <w:rFonts w:eastAsiaTheme="majorEastAsia" w:cstheme="majorBidi"/>
      <w:b/>
      <w:sz w:val="28"/>
      <w:szCs w:val="32"/>
    </w:rPr>
  </w:style>
  <w:style w:type="paragraph" w:styleId="Heading2">
    <w:name w:val="heading 2"/>
    <w:basedOn w:val="Heading1"/>
    <w:next w:val="Normal"/>
    <w:link w:val="Heading2Char"/>
    <w:uiPriority w:val="9"/>
    <w:unhideWhenUsed/>
    <w:qFormat/>
    <w:rsid w:val="000A637A"/>
    <w:pPr>
      <w:numPr>
        <w:ilvl w:val="1"/>
      </w:numPr>
      <w:ind w:left="360" w:hanging="450"/>
      <w:outlineLvl w:val="1"/>
    </w:pPr>
    <w:rPr>
      <w:sz w:val="26"/>
    </w:rPr>
  </w:style>
  <w:style w:type="paragraph" w:styleId="Heading3">
    <w:name w:val="heading 3"/>
    <w:basedOn w:val="Normal"/>
    <w:next w:val="Normal"/>
    <w:link w:val="Heading3Char"/>
    <w:uiPriority w:val="9"/>
    <w:unhideWhenUsed/>
    <w:qFormat/>
    <w:rsid w:val="0096511C"/>
    <w:pPr>
      <w:keepNext/>
      <w:keepLines/>
      <w:numPr>
        <w:ilvl w:val="2"/>
        <w:numId w:val="23"/>
      </w:numPr>
      <w:spacing w:before="40" w:after="0"/>
      <w:ind w:left="45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497"/>
    <w:rPr>
      <w:rFonts w:ascii="Open Sans" w:eastAsiaTheme="majorEastAsia" w:hAnsi="Open Sans" w:cstheme="majorBidi"/>
      <w:b/>
      <w:sz w:val="28"/>
      <w:szCs w:val="32"/>
    </w:rPr>
  </w:style>
  <w:style w:type="paragraph" w:styleId="ListParagraph">
    <w:name w:val="List Paragraph"/>
    <w:basedOn w:val="Normal"/>
    <w:uiPriority w:val="34"/>
    <w:qFormat/>
    <w:rsid w:val="0093152D"/>
    <w:pPr>
      <w:ind w:left="720"/>
      <w:contextualSpacing/>
    </w:pPr>
  </w:style>
  <w:style w:type="paragraph" w:styleId="Header">
    <w:name w:val="header"/>
    <w:basedOn w:val="Normal"/>
    <w:link w:val="HeaderChar"/>
    <w:unhideWhenUsed/>
    <w:rsid w:val="007F05B9"/>
    <w:pPr>
      <w:tabs>
        <w:tab w:val="center" w:pos="4680"/>
        <w:tab w:val="right" w:pos="9360"/>
      </w:tabs>
      <w:spacing w:after="0" w:line="240" w:lineRule="auto"/>
    </w:pPr>
  </w:style>
  <w:style w:type="character" w:customStyle="1" w:styleId="HeaderChar">
    <w:name w:val="Header Char"/>
    <w:basedOn w:val="DefaultParagraphFont"/>
    <w:link w:val="Header"/>
    <w:rsid w:val="007F05B9"/>
  </w:style>
  <w:style w:type="paragraph" w:styleId="Footer">
    <w:name w:val="footer"/>
    <w:basedOn w:val="Normal"/>
    <w:link w:val="FooterChar"/>
    <w:uiPriority w:val="99"/>
    <w:unhideWhenUsed/>
    <w:rsid w:val="007F0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5B9"/>
  </w:style>
  <w:style w:type="character" w:styleId="CommentReference">
    <w:name w:val="annotation reference"/>
    <w:basedOn w:val="DefaultParagraphFont"/>
    <w:uiPriority w:val="99"/>
    <w:unhideWhenUsed/>
    <w:rsid w:val="00D97026"/>
    <w:rPr>
      <w:sz w:val="16"/>
      <w:szCs w:val="16"/>
    </w:rPr>
  </w:style>
  <w:style w:type="paragraph" w:styleId="CommentText">
    <w:name w:val="annotation text"/>
    <w:basedOn w:val="Normal"/>
    <w:link w:val="CommentTextChar"/>
    <w:uiPriority w:val="99"/>
    <w:unhideWhenUsed/>
    <w:rsid w:val="00D97026"/>
    <w:pPr>
      <w:spacing w:line="240" w:lineRule="auto"/>
    </w:pPr>
    <w:rPr>
      <w:szCs w:val="20"/>
    </w:rPr>
  </w:style>
  <w:style w:type="character" w:customStyle="1" w:styleId="CommentTextChar">
    <w:name w:val="Comment Text Char"/>
    <w:basedOn w:val="DefaultParagraphFont"/>
    <w:link w:val="CommentText"/>
    <w:uiPriority w:val="99"/>
    <w:rsid w:val="00D97026"/>
    <w:rPr>
      <w:sz w:val="20"/>
      <w:szCs w:val="20"/>
    </w:rPr>
  </w:style>
  <w:style w:type="paragraph" w:styleId="CommentSubject">
    <w:name w:val="annotation subject"/>
    <w:basedOn w:val="CommentText"/>
    <w:next w:val="CommentText"/>
    <w:link w:val="CommentSubjectChar"/>
    <w:uiPriority w:val="99"/>
    <w:semiHidden/>
    <w:unhideWhenUsed/>
    <w:rsid w:val="00D97026"/>
    <w:rPr>
      <w:b/>
      <w:bCs/>
    </w:rPr>
  </w:style>
  <w:style w:type="character" w:customStyle="1" w:styleId="CommentSubjectChar">
    <w:name w:val="Comment Subject Char"/>
    <w:basedOn w:val="CommentTextChar"/>
    <w:link w:val="CommentSubject"/>
    <w:uiPriority w:val="99"/>
    <w:semiHidden/>
    <w:rsid w:val="00D97026"/>
    <w:rPr>
      <w:b/>
      <w:bCs/>
      <w:sz w:val="20"/>
      <w:szCs w:val="20"/>
    </w:rPr>
  </w:style>
  <w:style w:type="character" w:styleId="Hyperlink">
    <w:name w:val="Hyperlink"/>
    <w:basedOn w:val="DefaultParagraphFont"/>
    <w:uiPriority w:val="99"/>
    <w:unhideWhenUsed/>
    <w:rsid w:val="00572800"/>
    <w:rPr>
      <w:rFonts w:ascii="Open Sans" w:hAnsi="Open Sans"/>
      <w:b/>
      <w:color w:val="002452"/>
      <w:sz w:val="20"/>
      <w:u w:val="single"/>
    </w:rPr>
  </w:style>
  <w:style w:type="character" w:styleId="UnresolvedMention">
    <w:name w:val="Unresolved Mention"/>
    <w:basedOn w:val="DefaultParagraphFont"/>
    <w:uiPriority w:val="99"/>
    <w:semiHidden/>
    <w:unhideWhenUsed/>
    <w:rsid w:val="00C101E9"/>
    <w:rPr>
      <w:color w:val="605E5C"/>
      <w:shd w:val="clear" w:color="auto" w:fill="E1DFDD"/>
    </w:rPr>
  </w:style>
  <w:style w:type="paragraph" w:styleId="Revision">
    <w:name w:val="Revision"/>
    <w:hidden/>
    <w:uiPriority w:val="99"/>
    <w:semiHidden/>
    <w:rsid w:val="00520267"/>
    <w:pPr>
      <w:spacing w:after="0" w:line="240" w:lineRule="auto"/>
    </w:pPr>
  </w:style>
  <w:style w:type="character" w:customStyle="1" w:styleId="ICDBodyTextChar">
    <w:name w:val="ICD Body Text Char"/>
    <w:basedOn w:val="DefaultParagraphFont"/>
    <w:link w:val="ICDBodyText"/>
    <w:locked/>
    <w:rsid w:val="00C558D0"/>
    <w:rPr>
      <w:rFonts w:ascii="Times New Roman" w:hAnsi="Times New Roman" w:cs="Times New Roman"/>
      <w:color w:val="000000"/>
      <w:sz w:val="24"/>
    </w:rPr>
  </w:style>
  <w:style w:type="paragraph" w:customStyle="1" w:styleId="ICDBodyText">
    <w:name w:val="ICD Body Text"/>
    <w:basedOn w:val="Normal"/>
    <w:link w:val="ICDBodyTextChar"/>
    <w:rsid w:val="00C558D0"/>
    <w:pPr>
      <w:spacing w:after="0" w:line="240" w:lineRule="auto"/>
    </w:pPr>
    <w:rPr>
      <w:rFonts w:ascii="Times New Roman" w:hAnsi="Times New Roman" w:cs="Times New Roman"/>
      <w:color w:val="000000"/>
      <w:sz w:val="24"/>
    </w:rPr>
  </w:style>
  <w:style w:type="character" w:styleId="Strong">
    <w:name w:val="Strong"/>
    <w:basedOn w:val="DefaultParagraphFont"/>
    <w:uiPriority w:val="22"/>
    <w:qFormat/>
    <w:rsid w:val="00CE3355"/>
    <w:rPr>
      <w:b/>
      <w:bCs w:val="0"/>
    </w:rPr>
  </w:style>
  <w:style w:type="paragraph" w:customStyle="1" w:styleId="ICDInstructionstoConsentAuthors">
    <w:name w:val="ICD Instructions to Consent Authors"/>
    <w:basedOn w:val="ICDBodyText"/>
    <w:next w:val="ICDBodyText"/>
    <w:rsid w:val="00CE3355"/>
    <w:pPr>
      <w:shd w:val="clear" w:color="auto" w:fill="FFCC99"/>
    </w:pPr>
  </w:style>
  <w:style w:type="character" w:customStyle="1" w:styleId="ICDPatientSub-HeaderChar">
    <w:name w:val="ICD Patient Sub-Header Char"/>
    <w:basedOn w:val="ICDBodyTextChar"/>
    <w:link w:val="ICDPatientSub-Header"/>
    <w:locked/>
    <w:rsid w:val="00CE3355"/>
    <w:rPr>
      <w:rFonts w:ascii="Times New Roman" w:hAnsi="Times New Roman" w:cs="Times New Roman"/>
      <w:b/>
      <w:color w:val="000000"/>
      <w:sz w:val="24"/>
    </w:rPr>
  </w:style>
  <w:style w:type="paragraph" w:customStyle="1" w:styleId="ICDPatientSub-Header">
    <w:name w:val="ICD Patient Sub-Header"/>
    <w:basedOn w:val="ICDBodyText"/>
    <w:link w:val="ICDPatientSub-HeaderChar"/>
    <w:rsid w:val="00CE3355"/>
    <w:pPr>
      <w:outlineLvl w:val="1"/>
    </w:pPr>
    <w:rPr>
      <w:b/>
    </w:rPr>
  </w:style>
  <w:style w:type="character" w:customStyle="1" w:styleId="ICDBodyInsertionTextChar">
    <w:name w:val="ICD Body Insertion Text Char"/>
    <w:basedOn w:val="ICDBodyTextChar"/>
    <w:link w:val="ICDBodyInsertionText"/>
    <w:locked/>
    <w:rsid w:val="00FA545E"/>
    <w:rPr>
      <w:rFonts w:ascii="Times New Roman" w:hAnsi="Times New Roman" w:cs="Times New Roman"/>
      <w:color w:val="000000"/>
      <w:sz w:val="24"/>
      <w:highlight w:val="yellow"/>
    </w:rPr>
  </w:style>
  <w:style w:type="paragraph" w:customStyle="1" w:styleId="ICDBodyInsertionText">
    <w:name w:val="ICD Body Insertion Text"/>
    <w:basedOn w:val="ICDBodyText"/>
    <w:next w:val="ICDBodyText"/>
    <w:link w:val="ICDBodyInsertionTextChar"/>
    <w:autoRedefine/>
    <w:rsid w:val="00FA545E"/>
    <w:rPr>
      <w:highlight w:val="yellow"/>
    </w:rPr>
  </w:style>
  <w:style w:type="character" w:customStyle="1" w:styleId="ICDInstructionWithinParagraph">
    <w:name w:val="ICD Instruction Within Paragraph"/>
    <w:basedOn w:val="DefaultParagraphFont"/>
    <w:uiPriority w:val="1"/>
    <w:rsid w:val="00A55C47"/>
    <w:rPr>
      <w:rFonts w:ascii="Times New Roman" w:hAnsi="Times New Roman" w:cs="Times New Roman" w:hint="default"/>
      <w:color w:val="000000"/>
      <w:sz w:val="24"/>
      <w:bdr w:val="none" w:sz="0" w:space="0" w:color="auto" w:frame="1"/>
      <w:shd w:val="clear" w:color="auto" w:fill="FFCC99"/>
    </w:rPr>
  </w:style>
  <w:style w:type="character" w:customStyle="1" w:styleId="Heading2Char">
    <w:name w:val="Heading 2 Char"/>
    <w:basedOn w:val="DefaultParagraphFont"/>
    <w:link w:val="Heading2"/>
    <w:uiPriority w:val="9"/>
    <w:rsid w:val="000A637A"/>
    <w:rPr>
      <w:rFonts w:ascii="Open Sans" w:eastAsiaTheme="majorEastAsia" w:hAnsi="Open Sans" w:cstheme="majorBidi"/>
      <w:b/>
      <w:sz w:val="26"/>
      <w:szCs w:val="32"/>
    </w:rPr>
  </w:style>
  <w:style w:type="character" w:styleId="FollowedHyperlink">
    <w:name w:val="FollowedHyperlink"/>
    <w:basedOn w:val="DefaultParagraphFont"/>
    <w:uiPriority w:val="99"/>
    <w:semiHidden/>
    <w:unhideWhenUsed/>
    <w:rsid w:val="008447E3"/>
    <w:rPr>
      <w:color w:val="954F72" w:themeColor="followedHyperlink"/>
      <w:u w:val="single"/>
    </w:rPr>
  </w:style>
  <w:style w:type="table" w:styleId="TableGrid">
    <w:name w:val="Table Grid"/>
    <w:basedOn w:val="TableNormal"/>
    <w:uiPriority w:val="39"/>
    <w:rsid w:val="0016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429D4"/>
    <w:pPr>
      <w:spacing w:after="240" w:line="312" w:lineRule="auto"/>
      <w:contextualSpacing/>
      <w:jc w:val="center"/>
    </w:pPr>
    <w:rPr>
      <w:rFonts w:ascii="Gotham SSm Bold" w:eastAsiaTheme="majorEastAsia" w:hAnsi="Gotham SSm Bold" w:cstheme="majorBidi"/>
      <w:spacing w:val="-10"/>
      <w:kern w:val="28"/>
      <w:sz w:val="48"/>
      <w:szCs w:val="56"/>
    </w:rPr>
  </w:style>
  <w:style w:type="character" w:customStyle="1" w:styleId="TitleChar">
    <w:name w:val="Title Char"/>
    <w:basedOn w:val="DefaultParagraphFont"/>
    <w:link w:val="Title"/>
    <w:uiPriority w:val="10"/>
    <w:rsid w:val="001429D4"/>
    <w:rPr>
      <w:rFonts w:ascii="Gotham SSm Bold" w:eastAsiaTheme="majorEastAsia" w:hAnsi="Gotham SSm Bold" w:cstheme="majorBidi"/>
      <w:spacing w:val="-10"/>
      <w:kern w:val="28"/>
      <w:sz w:val="48"/>
      <w:szCs w:val="56"/>
    </w:rPr>
  </w:style>
  <w:style w:type="character" w:styleId="Emphasis">
    <w:name w:val="Emphasis"/>
    <w:aliases w:val="Instructions"/>
    <w:basedOn w:val="DefaultParagraphFont"/>
    <w:uiPriority w:val="20"/>
    <w:qFormat/>
    <w:rsid w:val="00A372E0"/>
    <w:rPr>
      <w:iCs/>
      <w:shd w:val="clear" w:color="auto" w:fill="E6E7E8"/>
    </w:rPr>
  </w:style>
  <w:style w:type="character" w:customStyle="1" w:styleId="Prompttoadaptoraltertext">
    <w:name w:val="Prompt to adapt or alter text"/>
    <w:basedOn w:val="Emphasis"/>
    <w:uiPriority w:val="1"/>
    <w:qFormat/>
    <w:rsid w:val="00882E62"/>
    <w:rPr>
      <w:iCs/>
      <w:bdr w:val="dashed" w:sz="4" w:space="0" w:color="B90E31"/>
      <w:shd w:val="clear" w:color="auto" w:fill="FFECA7"/>
    </w:rPr>
  </w:style>
  <w:style w:type="paragraph" w:styleId="NoSpacing">
    <w:name w:val="No Spacing"/>
    <w:uiPriority w:val="1"/>
    <w:qFormat/>
    <w:rsid w:val="0096548D"/>
    <w:pPr>
      <w:spacing w:after="0" w:line="240" w:lineRule="auto"/>
    </w:pPr>
    <w:rPr>
      <w:rFonts w:ascii="Open Sans" w:hAnsi="Open Sans"/>
      <w:sz w:val="20"/>
    </w:rPr>
  </w:style>
  <w:style w:type="character" w:styleId="SubtleEmphasis">
    <w:name w:val="Subtle Emphasis"/>
    <w:basedOn w:val="DefaultParagraphFont"/>
    <w:uiPriority w:val="19"/>
    <w:qFormat/>
    <w:rsid w:val="00E92483"/>
    <w:rPr>
      <w:i/>
      <w:iCs/>
      <w:color w:val="404040" w:themeColor="text1" w:themeTint="BF"/>
    </w:rPr>
  </w:style>
  <w:style w:type="paragraph" w:customStyle="1" w:styleId="Usetextonlyifrelevant">
    <w:name w:val="Use text only if relevant"/>
    <w:basedOn w:val="Normal"/>
    <w:link w:val="UsetextonlyifrelevantChar"/>
    <w:qFormat/>
    <w:rsid w:val="00583751"/>
    <w:pPr>
      <w:shd w:val="clear" w:color="auto" w:fill="E2ECF6"/>
    </w:pPr>
    <w:rPr>
      <w:color w:val="002452"/>
    </w:rPr>
  </w:style>
  <w:style w:type="character" w:customStyle="1" w:styleId="UsetextonlyifrelevantChar">
    <w:name w:val="Use text only if relevant Char"/>
    <w:basedOn w:val="DefaultParagraphFont"/>
    <w:link w:val="Usetextonlyifrelevant"/>
    <w:rsid w:val="00583751"/>
    <w:rPr>
      <w:rFonts w:ascii="Open Sans" w:hAnsi="Open Sans"/>
      <w:color w:val="002452"/>
      <w:sz w:val="20"/>
      <w:shd w:val="clear" w:color="auto" w:fill="E2ECF6"/>
    </w:rPr>
  </w:style>
  <w:style w:type="paragraph" w:styleId="TOCHeading">
    <w:name w:val="TOC Heading"/>
    <w:basedOn w:val="Heading1"/>
    <w:next w:val="Normal"/>
    <w:uiPriority w:val="39"/>
    <w:unhideWhenUsed/>
    <w:qFormat/>
    <w:rsid w:val="0060097A"/>
    <w:pPr>
      <w:spacing w:before="240" w:after="0" w:line="259" w:lineRule="auto"/>
      <w:outlineLvl w:val="9"/>
    </w:pPr>
    <w:rPr>
      <w:kern w:val="0"/>
      <w:sz w:val="24"/>
      <w14:ligatures w14:val="none"/>
    </w:rPr>
  </w:style>
  <w:style w:type="paragraph" w:styleId="TOC1">
    <w:name w:val="toc 1"/>
    <w:basedOn w:val="Normal"/>
    <w:next w:val="Normal"/>
    <w:autoRedefine/>
    <w:uiPriority w:val="39"/>
    <w:unhideWhenUsed/>
    <w:rsid w:val="00975C66"/>
    <w:pPr>
      <w:tabs>
        <w:tab w:val="left" w:pos="450"/>
        <w:tab w:val="right" w:leader="dot" w:pos="10070"/>
      </w:tabs>
      <w:spacing w:after="100"/>
    </w:pPr>
  </w:style>
  <w:style w:type="paragraph" w:styleId="TOC2">
    <w:name w:val="toc 2"/>
    <w:basedOn w:val="Normal"/>
    <w:next w:val="Normal"/>
    <w:autoRedefine/>
    <w:uiPriority w:val="39"/>
    <w:unhideWhenUsed/>
    <w:rsid w:val="00D470CA"/>
    <w:pPr>
      <w:tabs>
        <w:tab w:val="left" w:pos="1080"/>
        <w:tab w:val="right" w:leader="dot" w:pos="10070"/>
      </w:tabs>
      <w:spacing w:after="100"/>
      <w:ind w:left="540"/>
    </w:pPr>
  </w:style>
  <w:style w:type="character" w:customStyle="1" w:styleId="Heading3Char">
    <w:name w:val="Heading 3 Char"/>
    <w:basedOn w:val="DefaultParagraphFont"/>
    <w:link w:val="Heading3"/>
    <w:uiPriority w:val="9"/>
    <w:rsid w:val="0096511C"/>
    <w:rPr>
      <w:rFonts w:ascii="Open Sans" w:eastAsiaTheme="majorEastAsia" w:hAnsi="Open Sans" w:cstheme="majorBidi"/>
      <w:b/>
      <w:sz w:val="24"/>
      <w:szCs w:val="24"/>
    </w:rPr>
  </w:style>
  <w:style w:type="paragraph" w:styleId="TOC3">
    <w:name w:val="toc 3"/>
    <w:basedOn w:val="Normal"/>
    <w:next w:val="Normal"/>
    <w:autoRedefine/>
    <w:uiPriority w:val="39"/>
    <w:unhideWhenUsed/>
    <w:rsid w:val="00F464F6"/>
    <w:pPr>
      <w:tabs>
        <w:tab w:val="left" w:pos="1800"/>
        <w:tab w:val="right" w:leader="dot" w:pos="10070"/>
      </w:tabs>
      <w:spacing w:after="100"/>
      <w:ind w:left="1170"/>
    </w:pPr>
  </w:style>
  <w:style w:type="character" w:styleId="PlaceholderText">
    <w:name w:val="Placeholder Text"/>
    <w:basedOn w:val="DefaultParagraphFont"/>
    <w:uiPriority w:val="99"/>
    <w:semiHidden/>
    <w:rsid w:val="00CB438F"/>
    <w:rPr>
      <w:color w:val="808080"/>
    </w:rPr>
  </w:style>
  <w:style w:type="character" w:styleId="Mention">
    <w:name w:val="Mention"/>
    <w:basedOn w:val="DefaultParagraphFont"/>
    <w:uiPriority w:val="99"/>
    <w:unhideWhenUsed/>
    <w:rsid w:val="005963CB"/>
    <w:rPr>
      <w:color w:val="2B579A"/>
      <w:shd w:val="clear" w:color="auto" w:fill="E1DFDD"/>
    </w:rPr>
  </w:style>
  <w:style w:type="paragraph" w:customStyle="1" w:styleId="Donotsaveforreuse">
    <w:name w:val="Do not save for reuse"/>
    <w:basedOn w:val="Normal"/>
    <w:link w:val="DonotsaveforreuseChar"/>
    <w:qFormat/>
    <w:rsid w:val="007C6092"/>
    <w:pPr>
      <w:pBdr>
        <w:top w:val="single" w:sz="18" w:space="1" w:color="auto"/>
        <w:left w:val="single" w:sz="18" w:space="4" w:color="auto"/>
        <w:bottom w:val="single" w:sz="18" w:space="1" w:color="auto"/>
        <w:right w:val="single" w:sz="18" w:space="4" w:color="auto"/>
      </w:pBdr>
      <w:shd w:val="clear" w:color="auto" w:fill="B90E31"/>
    </w:pPr>
    <w:rPr>
      <w:b/>
      <w:color w:val="FFFFFF" w:themeColor="background1"/>
      <w:sz w:val="28"/>
    </w:rPr>
  </w:style>
  <w:style w:type="character" w:customStyle="1" w:styleId="DonotsaveforreuseChar">
    <w:name w:val="Do not save for reuse Char"/>
    <w:basedOn w:val="DefaultParagraphFont"/>
    <w:link w:val="Donotsaveforreuse"/>
    <w:rsid w:val="007C6092"/>
    <w:rPr>
      <w:rFonts w:ascii="Open Sans" w:hAnsi="Open Sans"/>
      <w:b/>
      <w:color w:val="FFFFFF" w:themeColor="background1"/>
      <w:sz w:val="28"/>
      <w:shd w:val="clear" w:color="auto" w:fill="B90E31"/>
    </w:rPr>
  </w:style>
  <w:style w:type="paragraph" w:customStyle="1" w:styleId="consenttext">
    <w:name w:val="consent text"/>
    <w:basedOn w:val="Normal"/>
    <w:link w:val="consenttextChar"/>
    <w:rsid w:val="00E65D77"/>
    <w:pPr>
      <w:tabs>
        <w:tab w:val="left" w:pos="5040"/>
      </w:tabs>
      <w:spacing w:after="0" w:line="240" w:lineRule="auto"/>
    </w:pPr>
    <w:rPr>
      <w:rFonts w:ascii="Arial" w:eastAsia="Times New Roman" w:hAnsi="Arial" w:cs="Times New Roman"/>
      <w:iCs/>
      <w:snapToGrid w:val="0"/>
      <w:kern w:val="0"/>
      <w:sz w:val="22"/>
      <w:szCs w:val="20"/>
      <w14:ligatures w14:val="none"/>
    </w:rPr>
  </w:style>
  <w:style w:type="character" w:customStyle="1" w:styleId="consenttextChar">
    <w:name w:val="consent text Char"/>
    <w:link w:val="consenttext"/>
    <w:locked/>
    <w:rsid w:val="00E65D77"/>
    <w:rPr>
      <w:rFonts w:ascii="Arial" w:eastAsia="Times New Roman" w:hAnsi="Arial" w:cs="Times New Roman"/>
      <w:iCs/>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9963">
      <w:bodyDiv w:val="1"/>
      <w:marLeft w:val="0"/>
      <w:marRight w:val="0"/>
      <w:marTop w:val="0"/>
      <w:marBottom w:val="0"/>
      <w:divBdr>
        <w:top w:val="none" w:sz="0" w:space="0" w:color="auto"/>
        <w:left w:val="none" w:sz="0" w:space="0" w:color="auto"/>
        <w:bottom w:val="none" w:sz="0" w:space="0" w:color="auto"/>
        <w:right w:val="none" w:sz="0" w:space="0" w:color="auto"/>
      </w:divBdr>
    </w:div>
    <w:div w:id="264702401">
      <w:bodyDiv w:val="1"/>
      <w:marLeft w:val="0"/>
      <w:marRight w:val="0"/>
      <w:marTop w:val="0"/>
      <w:marBottom w:val="0"/>
      <w:divBdr>
        <w:top w:val="none" w:sz="0" w:space="0" w:color="auto"/>
        <w:left w:val="none" w:sz="0" w:space="0" w:color="auto"/>
        <w:bottom w:val="none" w:sz="0" w:space="0" w:color="auto"/>
        <w:right w:val="none" w:sz="0" w:space="0" w:color="auto"/>
      </w:divBdr>
    </w:div>
    <w:div w:id="292904455">
      <w:bodyDiv w:val="1"/>
      <w:marLeft w:val="0"/>
      <w:marRight w:val="0"/>
      <w:marTop w:val="0"/>
      <w:marBottom w:val="0"/>
      <w:divBdr>
        <w:top w:val="none" w:sz="0" w:space="0" w:color="auto"/>
        <w:left w:val="none" w:sz="0" w:space="0" w:color="auto"/>
        <w:bottom w:val="none" w:sz="0" w:space="0" w:color="auto"/>
        <w:right w:val="none" w:sz="0" w:space="0" w:color="auto"/>
      </w:divBdr>
    </w:div>
    <w:div w:id="1243834410">
      <w:bodyDiv w:val="1"/>
      <w:marLeft w:val="0"/>
      <w:marRight w:val="0"/>
      <w:marTop w:val="0"/>
      <w:marBottom w:val="0"/>
      <w:divBdr>
        <w:top w:val="none" w:sz="0" w:space="0" w:color="auto"/>
        <w:left w:val="none" w:sz="0" w:space="0" w:color="auto"/>
        <w:bottom w:val="none" w:sz="0" w:space="0" w:color="auto"/>
        <w:right w:val="none" w:sz="0" w:space="0" w:color="auto"/>
      </w:divBdr>
    </w:div>
    <w:div w:id="1664506344">
      <w:bodyDiv w:val="1"/>
      <w:marLeft w:val="0"/>
      <w:marRight w:val="0"/>
      <w:marTop w:val="0"/>
      <w:marBottom w:val="0"/>
      <w:divBdr>
        <w:top w:val="none" w:sz="0" w:space="0" w:color="auto"/>
        <w:left w:val="none" w:sz="0" w:space="0" w:color="auto"/>
        <w:bottom w:val="none" w:sz="0" w:space="0" w:color="auto"/>
        <w:right w:val="none" w:sz="0" w:space="0" w:color="auto"/>
      </w:divBdr>
    </w:div>
    <w:div w:id="1772778680">
      <w:bodyDiv w:val="1"/>
      <w:marLeft w:val="0"/>
      <w:marRight w:val="0"/>
      <w:marTop w:val="0"/>
      <w:marBottom w:val="0"/>
      <w:divBdr>
        <w:top w:val="none" w:sz="0" w:space="0" w:color="auto"/>
        <w:left w:val="none" w:sz="0" w:space="0" w:color="auto"/>
        <w:bottom w:val="none" w:sz="0" w:space="0" w:color="auto"/>
        <w:right w:val="none" w:sz="0" w:space="0" w:color="auto"/>
      </w:divBdr>
    </w:div>
    <w:div w:id="187160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au/office/get-your-document-s-readability-and-level-statistics-85b4969e-e80a-4777-8dd3-f7fc3c8b3fd2" TargetMode="External"/><Relationship Id="rId13" Type="http://schemas.openxmlformats.org/officeDocument/2006/relationships/hyperlink" Target="mailto:HSREB@queensu.ca"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queensu.ca/brand-central/visual-identity/typography" TargetMode="External"/><Relationship Id="rId14" Type="http://schemas.openxmlformats.org/officeDocument/2006/relationships/hyperlink" Target="mailto:HSREB@queens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FE348EBAFA3D44920FD952501B71C6" ma:contentTypeVersion="17" ma:contentTypeDescription="Create a new document." ma:contentTypeScope="" ma:versionID="c3831ad3acd2d2edd0677929a69accb9">
  <xsd:schema xmlns:xsd="http://www.w3.org/2001/XMLSchema" xmlns:xs="http://www.w3.org/2001/XMLSchema" xmlns:p="http://schemas.microsoft.com/office/2006/metadata/properties" xmlns:ns2="756798d1-94c6-40d8-bf6e-fc175737d5ca" xmlns:ns3="f3544a44-c44f-4fe4-bc99-0a1387b41ff9" targetNamespace="http://schemas.microsoft.com/office/2006/metadata/properties" ma:root="true" ma:fieldsID="707c61778a968ca440eb29421af49c37" ns2:_="" ns3:_="">
    <xsd:import namespace="756798d1-94c6-40d8-bf6e-fc175737d5ca"/>
    <xsd:import namespace="f3544a44-c44f-4fe4-bc99-0a1387b41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etingDat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798d1-94c6-40d8-bf6e-fc175737d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etingDate" ma:index="18" nillable="true" ma:displayName="Meeting Date" ma:format="DateOnly" ma:internalName="MeetingDate">
      <xsd:simpleType>
        <xsd:restriction base="dms:DateTim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544a44-c44f-4fe4-bc99-0a1387b41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2c4b32-4dff-4ae0-a5ba-25c5b14aea0d}" ma:internalName="TaxCatchAll" ma:showField="CatchAllData" ma:web="f3544a44-c44f-4fe4-bc99-0a1387b41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544a44-c44f-4fe4-bc99-0a1387b41ff9" xsi:nil="true"/>
    <MeetingDate xmlns="756798d1-94c6-40d8-bf6e-fc175737d5ca" xsi:nil="true"/>
    <lcf76f155ced4ddcb4097134ff3c332f xmlns="756798d1-94c6-40d8-bf6e-fc175737d5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E130CC-F45F-41AA-81CC-2435CEE3BF27}">
  <ds:schemaRefs>
    <ds:schemaRef ds:uri="http://schemas.openxmlformats.org/officeDocument/2006/bibliography"/>
  </ds:schemaRefs>
</ds:datastoreItem>
</file>

<file path=customXml/itemProps2.xml><?xml version="1.0" encoding="utf-8"?>
<ds:datastoreItem xmlns:ds="http://schemas.openxmlformats.org/officeDocument/2006/customXml" ds:itemID="{2BBD3939-866F-4750-BAED-D747AF327814}"/>
</file>

<file path=customXml/itemProps3.xml><?xml version="1.0" encoding="utf-8"?>
<ds:datastoreItem xmlns:ds="http://schemas.openxmlformats.org/officeDocument/2006/customXml" ds:itemID="{BBCB887D-85E3-43AD-9F2C-40388A7C9618}"/>
</file>

<file path=customXml/itemProps4.xml><?xml version="1.0" encoding="utf-8"?>
<ds:datastoreItem xmlns:ds="http://schemas.openxmlformats.org/officeDocument/2006/customXml" ds:itemID="{B17E5991-834F-4CAD-89A4-0D58ABB7C399}"/>
</file>

<file path=docProps/app.xml><?xml version="1.0" encoding="utf-8"?>
<Properties xmlns="http://schemas.openxmlformats.org/officeDocument/2006/extended-properties" xmlns:vt="http://schemas.openxmlformats.org/officeDocument/2006/docPropsVTypes">
  <Template>Normal.dotm</Template>
  <TotalTime>0</TotalTime>
  <Pages>5</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Links>
    <vt:vector size="258" baseType="variant">
      <vt:variant>
        <vt:i4>7733329</vt:i4>
      </vt:variant>
      <vt:variant>
        <vt:i4>222</vt:i4>
      </vt:variant>
      <vt:variant>
        <vt:i4>0</vt:i4>
      </vt:variant>
      <vt:variant>
        <vt:i4>5</vt:i4>
      </vt:variant>
      <vt:variant>
        <vt:lpwstr>mailto:HSREB@queensu.ca</vt:lpwstr>
      </vt:variant>
      <vt:variant>
        <vt:lpwstr/>
      </vt:variant>
      <vt:variant>
        <vt:i4>3538988</vt:i4>
      </vt:variant>
      <vt:variant>
        <vt:i4>219</vt:i4>
      </vt:variant>
      <vt:variant>
        <vt:i4>0</vt:i4>
      </vt:variant>
      <vt:variant>
        <vt:i4>5</vt:i4>
      </vt:variant>
      <vt:variant>
        <vt:lpwstr>http://www.clinicaltrials.gov/</vt:lpwstr>
      </vt:variant>
      <vt:variant>
        <vt:lpwstr/>
      </vt:variant>
      <vt:variant>
        <vt:i4>1638460</vt:i4>
      </vt:variant>
      <vt:variant>
        <vt:i4>212</vt:i4>
      </vt:variant>
      <vt:variant>
        <vt:i4>0</vt:i4>
      </vt:variant>
      <vt:variant>
        <vt:i4>5</vt:i4>
      </vt:variant>
      <vt:variant>
        <vt:lpwstr/>
      </vt:variant>
      <vt:variant>
        <vt:lpwstr>_Toc147321888</vt:lpwstr>
      </vt:variant>
      <vt:variant>
        <vt:i4>1638460</vt:i4>
      </vt:variant>
      <vt:variant>
        <vt:i4>206</vt:i4>
      </vt:variant>
      <vt:variant>
        <vt:i4>0</vt:i4>
      </vt:variant>
      <vt:variant>
        <vt:i4>5</vt:i4>
      </vt:variant>
      <vt:variant>
        <vt:lpwstr/>
      </vt:variant>
      <vt:variant>
        <vt:lpwstr>_Toc147321887</vt:lpwstr>
      </vt:variant>
      <vt:variant>
        <vt:i4>1638460</vt:i4>
      </vt:variant>
      <vt:variant>
        <vt:i4>200</vt:i4>
      </vt:variant>
      <vt:variant>
        <vt:i4>0</vt:i4>
      </vt:variant>
      <vt:variant>
        <vt:i4>5</vt:i4>
      </vt:variant>
      <vt:variant>
        <vt:lpwstr/>
      </vt:variant>
      <vt:variant>
        <vt:lpwstr>_Toc147321886</vt:lpwstr>
      </vt:variant>
      <vt:variant>
        <vt:i4>1638460</vt:i4>
      </vt:variant>
      <vt:variant>
        <vt:i4>194</vt:i4>
      </vt:variant>
      <vt:variant>
        <vt:i4>0</vt:i4>
      </vt:variant>
      <vt:variant>
        <vt:i4>5</vt:i4>
      </vt:variant>
      <vt:variant>
        <vt:lpwstr/>
      </vt:variant>
      <vt:variant>
        <vt:lpwstr>_Toc147321885</vt:lpwstr>
      </vt:variant>
      <vt:variant>
        <vt:i4>1638460</vt:i4>
      </vt:variant>
      <vt:variant>
        <vt:i4>188</vt:i4>
      </vt:variant>
      <vt:variant>
        <vt:i4>0</vt:i4>
      </vt:variant>
      <vt:variant>
        <vt:i4>5</vt:i4>
      </vt:variant>
      <vt:variant>
        <vt:lpwstr/>
      </vt:variant>
      <vt:variant>
        <vt:lpwstr>_Toc147321884</vt:lpwstr>
      </vt:variant>
      <vt:variant>
        <vt:i4>1638460</vt:i4>
      </vt:variant>
      <vt:variant>
        <vt:i4>182</vt:i4>
      </vt:variant>
      <vt:variant>
        <vt:i4>0</vt:i4>
      </vt:variant>
      <vt:variant>
        <vt:i4>5</vt:i4>
      </vt:variant>
      <vt:variant>
        <vt:lpwstr/>
      </vt:variant>
      <vt:variant>
        <vt:lpwstr>_Toc147321883</vt:lpwstr>
      </vt:variant>
      <vt:variant>
        <vt:i4>1638460</vt:i4>
      </vt:variant>
      <vt:variant>
        <vt:i4>176</vt:i4>
      </vt:variant>
      <vt:variant>
        <vt:i4>0</vt:i4>
      </vt:variant>
      <vt:variant>
        <vt:i4>5</vt:i4>
      </vt:variant>
      <vt:variant>
        <vt:lpwstr/>
      </vt:variant>
      <vt:variant>
        <vt:lpwstr>_Toc147321882</vt:lpwstr>
      </vt:variant>
      <vt:variant>
        <vt:i4>1638460</vt:i4>
      </vt:variant>
      <vt:variant>
        <vt:i4>170</vt:i4>
      </vt:variant>
      <vt:variant>
        <vt:i4>0</vt:i4>
      </vt:variant>
      <vt:variant>
        <vt:i4>5</vt:i4>
      </vt:variant>
      <vt:variant>
        <vt:lpwstr/>
      </vt:variant>
      <vt:variant>
        <vt:lpwstr>_Toc147321881</vt:lpwstr>
      </vt:variant>
      <vt:variant>
        <vt:i4>1638460</vt:i4>
      </vt:variant>
      <vt:variant>
        <vt:i4>164</vt:i4>
      </vt:variant>
      <vt:variant>
        <vt:i4>0</vt:i4>
      </vt:variant>
      <vt:variant>
        <vt:i4>5</vt:i4>
      </vt:variant>
      <vt:variant>
        <vt:lpwstr/>
      </vt:variant>
      <vt:variant>
        <vt:lpwstr>_Toc147321880</vt:lpwstr>
      </vt:variant>
      <vt:variant>
        <vt:i4>1441852</vt:i4>
      </vt:variant>
      <vt:variant>
        <vt:i4>158</vt:i4>
      </vt:variant>
      <vt:variant>
        <vt:i4>0</vt:i4>
      </vt:variant>
      <vt:variant>
        <vt:i4>5</vt:i4>
      </vt:variant>
      <vt:variant>
        <vt:lpwstr/>
      </vt:variant>
      <vt:variant>
        <vt:lpwstr>_Toc147321879</vt:lpwstr>
      </vt:variant>
      <vt:variant>
        <vt:i4>1441852</vt:i4>
      </vt:variant>
      <vt:variant>
        <vt:i4>152</vt:i4>
      </vt:variant>
      <vt:variant>
        <vt:i4>0</vt:i4>
      </vt:variant>
      <vt:variant>
        <vt:i4>5</vt:i4>
      </vt:variant>
      <vt:variant>
        <vt:lpwstr/>
      </vt:variant>
      <vt:variant>
        <vt:lpwstr>_Toc147321878</vt:lpwstr>
      </vt:variant>
      <vt:variant>
        <vt:i4>1441852</vt:i4>
      </vt:variant>
      <vt:variant>
        <vt:i4>146</vt:i4>
      </vt:variant>
      <vt:variant>
        <vt:i4>0</vt:i4>
      </vt:variant>
      <vt:variant>
        <vt:i4>5</vt:i4>
      </vt:variant>
      <vt:variant>
        <vt:lpwstr/>
      </vt:variant>
      <vt:variant>
        <vt:lpwstr>_Toc147321877</vt:lpwstr>
      </vt:variant>
      <vt:variant>
        <vt:i4>1441852</vt:i4>
      </vt:variant>
      <vt:variant>
        <vt:i4>140</vt:i4>
      </vt:variant>
      <vt:variant>
        <vt:i4>0</vt:i4>
      </vt:variant>
      <vt:variant>
        <vt:i4>5</vt:i4>
      </vt:variant>
      <vt:variant>
        <vt:lpwstr/>
      </vt:variant>
      <vt:variant>
        <vt:lpwstr>_Toc147321876</vt:lpwstr>
      </vt:variant>
      <vt:variant>
        <vt:i4>1441852</vt:i4>
      </vt:variant>
      <vt:variant>
        <vt:i4>134</vt:i4>
      </vt:variant>
      <vt:variant>
        <vt:i4>0</vt:i4>
      </vt:variant>
      <vt:variant>
        <vt:i4>5</vt:i4>
      </vt:variant>
      <vt:variant>
        <vt:lpwstr/>
      </vt:variant>
      <vt:variant>
        <vt:lpwstr>_Toc147321875</vt:lpwstr>
      </vt:variant>
      <vt:variant>
        <vt:i4>1441852</vt:i4>
      </vt:variant>
      <vt:variant>
        <vt:i4>128</vt:i4>
      </vt:variant>
      <vt:variant>
        <vt:i4>0</vt:i4>
      </vt:variant>
      <vt:variant>
        <vt:i4>5</vt:i4>
      </vt:variant>
      <vt:variant>
        <vt:lpwstr/>
      </vt:variant>
      <vt:variant>
        <vt:lpwstr>_Toc147321874</vt:lpwstr>
      </vt:variant>
      <vt:variant>
        <vt:i4>1441852</vt:i4>
      </vt:variant>
      <vt:variant>
        <vt:i4>122</vt:i4>
      </vt:variant>
      <vt:variant>
        <vt:i4>0</vt:i4>
      </vt:variant>
      <vt:variant>
        <vt:i4>5</vt:i4>
      </vt:variant>
      <vt:variant>
        <vt:lpwstr/>
      </vt:variant>
      <vt:variant>
        <vt:lpwstr>_Toc147321873</vt:lpwstr>
      </vt:variant>
      <vt:variant>
        <vt:i4>1441852</vt:i4>
      </vt:variant>
      <vt:variant>
        <vt:i4>116</vt:i4>
      </vt:variant>
      <vt:variant>
        <vt:i4>0</vt:i4>
      </vt:variant>
      <vt:variant>
        <vt:i4>5</vt:i4>
      </vt:variant>
      <vt:variant>
        <vt:lpwstr/>
      </vt:variant>
      <vt:variant>
        <vt:lpwstr>_Toc147321872</vt:lpwstr>
      </vt:variant>
      <vt:variant>
        <vt:i4>1441852</vt:i4>
      </vt:variant>
      <vt:variant>
        <vt:i4>110</vt:i4>
      </vt:variant>
      <vt:variant>
        <vt:i4>0</vt:i4>
      </vt:variant>
      <vt:variant>
        <vt:i4>5</vt:i4>
      </vt:variant>
      <vt:variant>
        <vt:lpwstr/>
      </vt:variant>
      <vt:variant>
        <vt:lpwstr>_Toc147321871</vt:lpwstr>
      </vt:variant>
      <vt:variant>
        <vt:i4>1441852</vt:i4>
      </vt:variant>
      <vt:variant>
        <vt:i4>104</vt:i4>
      </vt:variant>
      <vt:variant>
        <vt:i4>0</vt:i4>
      </vt:variant>
      <vt:variant>
        <vt:i4>5</vt:i4>
      </vt:variant>
      <vt:variant>
        <vt:lpwstr/>
      </vt:variant>
      <vt:variant>
        <vt:lpwstr>_Toc147321870</vt:lpwstr>
      </vt:variant>
      <vt:variant>
        <vt:i4>1507388</vt:i4>
      </vt:variant>
      <vt:variant>
        <vt:i4>98</vt:i4>
      </vt:variant>
      <vt:variant>
        <vt:i4>0</vt:i4>
      </vt:variant>
      <vt:variant>
        <vt:i4>5</vt:i4>
      </vt:variant>
      <vt:variant>
        <vt:lpwstr/>
      </vt:variant>
      <vt:variant>
        <vt:lpwstr>_Toc147321869</vt:lpwstr>
      </vt:variant>
      <vt:variant>
        <vt:i4>1507388</vt:i4>
      </vt:variant>
      <vt:variant>
        <vt:i4>92</vt:i4>
      </vt:variant>
      <vt:variant>
        <vt:i4>0</vt:i4>
      </vt:variant>
      <vt:variant>
        <vt:i4>5</vt:i4>
      </vt:variant>
      <vt:variant>
        <vt:lpwstr/>
      </vt:variant>
      <vt:variant>
        <vt:lpwstr>_Toc147321868</vt:lpwstr>
      </vt:variant>
      <vt:variant>
        <vt:i4>1507388</vt:i4>
      </vt:variant>
      <vt:variant>
        <vt:i4>86</vt:i4>
      </vt:variant>
      <vt:variant>
        <vt:i4>0</vt:i4>
      </vt:variant>
      <vt:variant>
        <vt:i4>5</vt:i4>
      </vt:variant>
      <vt:variant>
        <vt:lpwstr/>
      </vt:variant>
      <vt:variant>
        <vt:lpwstr>_Toc147321867</vt:lpwstr>
      </vt:variant>
      <vt:variant>
        <vt:i4>1507388</vt:i4>
      </vt:variant>
      <vt:variant>
        <vt:i4>80</vt:i4>
      </vt:variant>
      <vt:variant>
        <vt:i4>0</vt:i4>
      </vt:variant>
      <vt:variant>
        <vt:i4>5</vt:i4>
      </vt:variant>
      <vt:variant>
        <vt:lpwstr/>
      </vt:variant>
      <vt:variant>
        <vt:lpwstr>_Toc147321866</vt:lpwstr>
      </vt:variant>
      <vt:variant>
        <vt:i4>1507388</vt:i4>
      </vt:variant>
      <vt:variant>
        <vt:i4>74</vt:i4>
      </vt:variant>
      <vt:variant>
        <vt:i4>0</vt:i4>
      </vt:variant>
      <vt:variant>
        <vt:i4>5</vt:i4>
      </vt:variant>
      <vt:variant>
        <vt:lpwstr/>
      </vt:variant>
      <vt:variant>
        <vt:lpwstr>_Toc147321865</vt:lpwstr>
      </vt:variant>
      <vt:variant>
        <vt:i4>1507388</vt:i4>
      </vt:variant>
      <vt:variant>
        <vt:i4>68</vt:i4>
      </vt:variant>
      <vt:variant>
        <vt:i4>0</vt:i4>
      </vt:variant>
      <vt:variant>
        <vt:i4>5</vt:i4>
      </vt:variant>
      <vt:variant>
        <vt:lpwstr/>
      </vt:variant>
      <vt:variant>
        <vt:lpwstr>_Toc147321864</vt:lpwstr>
      </vt:variant>
      <vt:variant>
        <vt:i4>1507388</vt:i4>
      </vt:variant>
      <vt:variant>
        <vt:i4>62</vt:i4>
      </vt:variant>
      <vt:variant>
        <vt:i4>0</vt:i4>
      </vt:variant>
      <vt:variant>
        <vt:i4>5</vt:i4>
      </vt:variant>
      <vt:variant>
        <vt:lpwstr/>
      </vt:variant>
      <vt:variant>
        <vt:lpwstr>_Toc147321863</vt:lpwstr>
      </vt:variant>
      <vt:variant>
        <vt:i4>1507388</vt:i4>
      </vt:variant>
      <vt:variant>
        <vt:i4>56</vt:i4>
      </vt:variant>
      <vt:variant>
        <vt:i4>0</vt:i4>
      </vt:variant>
      <vt:variant>
        <vt:i4>5</vt:i4>
      </vt:variant>
      <vt:variant>
        <vt:lpwstr/>
      </vt:variant>
      <vt:variant>
        <vt:lpwstr>_Toc147321862</vt:lpwstr>
      </vt:variant>
      <vt:variant>
        <vt:i4>1507388</vt:i4>
      </vt:variant>
      <vt:variant>
        <vt:i4>50</vt:i4>
      </vt:variant>
      <vt:variant>
        <vt:i4>0</vt:i4>
      </vt:variant>
      <vt:variant>
        <vt:i4>5</vt:i4>
      </vt:variant>
      <vt:variant>
        <vt:lpwstr/>
      </vt:variant>
      <vt:variant>
        <vt:lpwstr>_Toc147321861</vt:lpwstr>
      </vt:variant>
      <vt:variant>
        <vt:i4>1507388</vt:i4>
      </vt:variant>
      <vt:variant>
        <vt:i4>44</vt:i4>
      </vt:variant>
      <vt:variant>
        <vt:i4>0</vt:i4>
      </vt:variant>
      <vt:variant>
        <vt:i4>5</vt:i4>
      </vt:variant>
      <vt:variant>
        <vt:lpwstr/>
      </vt:variant>
      <vt:variant>
        <vt:lpwstr>_Toc147321860</vt:lpwstr>
      </vt:variant>
      <vt:variant>
        <vt:i4>1310780</vt:i4>
      </vt:variant>
      <vt:variant>
        <vt:i4>38</vt:i4>
      </vt:variant>
      <vt:variant>
        <vt:i4>0</vt:i4>
      </vt:variant>
      <vt:variant>
        <vt:i4>5</vt:i4>
      </vt:variant>
      <vt:variant>
        <vt:lpwstr/>
      </vt:variant>
      <vt:variant>
        <vt:lpwstr>_Toc147321859</vt:lpwstr>
      </vt:variant>
      <vt:variant>
        <vt:i4>1310780</vt:i4>
      </vt:variant>
      <vt:variant>
        <vt:i4>32</vt:i4>
      </vt:variant>
      <vt:variant>
        <vt:i4>0</vt:i4>
      </vt:variant>
      <vt:variant>
        <vt:i4>5</vt:i4>
      </vt:variant>
      <vt:variant>
        <vt:lpwstr/>
      </vt:variant>
      <vt:variant>
        <vt:lpwstr>_Toc147321858</vt:lpwstr>
      </vt:variant>
      <vt:variant>
        <vt:i4>1310780</vt:i4>
      </vt:variant>
      <vt:variant>
        <vt:i4>26</vt:i4>
      </vt:variant>
      <vt:variant>
        <vt:i4>0</vt:i4>
      </vt:variant>
      <vt:variant>
        <vt:i4>5</vt:i4>
      </vt:variant>
      <vt:variant>
        <vt:lpwstr/>
      </vt:variant>
      <vt:variant>
        <vt:lpwstr>_Toc147321857</vt:lpwstr>
      </vt:variant>
      <vt:variant>
        <vt:i4>1310780</vt:i4>
      </vt:variant>
      <vt:variant>
        <vt:i4>20</vt:i4>
      </vt:variant>
      <vt:variant>
        <vt:i4>0</vt:i4>
      </vt:variant>
      <vt:variant>
        <vt:i4>5</vt:i4>
      </vt:variant>
      <vt:variant>
        <vt:lpwstr/>
      </vt:variant>
      <vt:variant>
        <vt:lpwstr>_Toc147321856</vt:lpwstr>
      </vt:variant>
      <vt:variant>
        <vt:i4>1310780</vt:i4>
      </vt:variant>
      <vt:variant>
        <vt:i4>14</vt:i4>
      </vt:variant>
      <vt:variant>
        <vt:i4>0</vt:i4>
      </vt:variant>
      <vt:variant>
        <vt:i4>5</vt:i4>
      </vt:variant>
      <vt:variant>
        <vt:lpwstr/>
      </vt:variant>
      <vt:variant>
        <vt:lpwstr>_Toc147321855</vt:lpwstr>
      </vt:variant>
      <vt:variant>
        <vt:i4>1310780</vt:i4>
      </vt:variant>
      <vt:variant>
        <vt:i4>8</vt:i4>
      </vt:variant>
      <vt:variant>
        <vt:i4>0</vt:i4>
      </vt:variant>
      <vt:variant>
        <vt:i4>5</vt:i4>
      </vt:variant>
      <vt:variant>
        <vt:lpwstr/>
      </vt:variant>
      <vt:variant>
        <vt:lpwstr>_Toc147321854</vt:lpwstr>
      </vt:variant>
      <vt:variant>
        <vt:i4>2687018</vt:i4>
      </vt:variant>
      <vt:variant>
        <vt:i4>3</vt:i4>
      </vt:variant>
      <vt:variant>
        <vt:i4>0</vt:i4>
      </vt:variant>
      <vt:variant>
        <vt:i4>5</vt:i4>
      </vt:variant>
      <vt:variant>
        <vt:lpwstr>https://www.queensu.ca/brand-central/visual-identity/typography</vt:lpwstr>
      </vt:variant>
      <vt:variant>
        <vt:lpwstr/>
      </vt:variant>
      <vt:variant>
        <vt:i4>7405679</vt:i4>
      </vt:variant>
      <vt:variant>
        <vt:i4>0</vt:i4>
      </vt:variant>
      <vt:variant>
        <vt:i4>0</vt:i4>
      </vt:variant>
      <vt:variant>
        <vt:i4>5</vt:i4>
      </vt:variant>
      <vt:variant>
        <vt:lpwstr>https://support.microsoft.com/en-au/office/get-your-document-s-readability-and-level-statistics-85b4969e-e80a-4777-8dd3-f7fc3c8b3fd2</vt:lpwstr>
      </vt:variant>
      <vt:variant>
        <vt:lpwstr>:~:text=In%20your%20Word%20document%2C%20select,reading%20level%20of%20your%20document.</vt:lpwstr>
      </vt:variant>
      <vt:variant>
        <vt:i4>7667781</vt:i4>
      </vt:variant>
      <vt:variant>
        <vt:i4>9</vt:i4>
      </vt:variant>
      <vt:variant>
        <vt:i4>0</vt:i4>
      </vt:variant>
      <vt:variant>
        <vt:i4>5</vt:i4>
      </vt:variant>
      <vt:variant>
        <vt:lpwstr>mailto:zmoon@queensu.ca</vt:lpwstr>
      </vt:variant>
      <vt:variant>
        <vt:lpwstr/>
      </vt:variant>
      <vt:variant>
        <vt:i4>1900658</vt:i4>
      </vt:variant>
      <vt:variant>
        <vt:i4>6</vt:i4>
      </vt:variant>
      <vt:variant>
        <vt:i4>0</vt:i4>
      </vt:variant>
      <vt:variant>
        <vt:i4>5</vt:i4>
      </vt:variant>
      <vt:variant>
        <vt:lpwstr>mailto:afr2@queensu.ca</vt:lpwstr>
      </vt:variant>
      <vt:variant>
        <vt:lpwstr/>
      </vt:variant>
      <vt:variant>
        <vt:i4>7667781</vt:i4>
      </vt:variant>
      <vt:variant>
        <vt:i4>3</vt:i4>
      </vt:variant>
      <vt:variant>
        <vt:i4>0</vt:i4>
      </vt:variant>
      <vt:variant>
        <vt:i4>5</vt:i4>
      </vt:variant>
      <vt:variant>
        <vt:lpwstr>mailto:zmoon@queensu.ca</vt:lpwstr>
      </vt:variant>
      <vt:variant>
        <vt:lpwstr/>
      </vt:variant>
      <vt:variant>
        <vt:i4>7667781</vt:i4>
      </vt:variant>
      <vt:variant>
        <vt:i4>0</vt:i4>
      </vt:variant>
      <vt:variant>
        <vt:i4>0</vt:i4>
      </vt:variant>
      <vt:variant>
        <vt:i4>5</vt:i4>
      </vt:variant>
      <vt:variant>
        <vt:lpwstr>mailto:zmoon@queensu.ca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2025-03-27T14:29:00Z</dcterms:created>
  <dcterms:modified xsi:type="dcterms:W3CDTF">2025-03-27T14:29:00Z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0x010100ACFE348EBAFA3D44920FD952501B71C6</vt:lpwstr>
  </property>
</Properties>
</file>